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676"/>
        <w:gridCol w:w="1976"/>
        <w:gridCol w:w="6379"/>
      </w:tblGrid>
      <w:tr w:rsidR="00712C3F" w:rsidRPr="00712C3F" w:rsidTr="00712C3F">
        <w:tc>
          <w:tcPr>
            <w:tcW w:w="4253" w:type="dxa"/>
            <w:gridSpan w:val="3"/>
          </w:tcPr>
          <w:p w:rsidR="00534645" w:rsidRPr="00712C3F" w:rsidRDefault="00534645" w:rsidP="00534645">
            <w:pPr>
              <w:jc w:val="center"/>
              <w:rPr>
                <w:rFonts w:ascii="Times New Roman" w:hAnsi="Times New Roman" w:cs="Times New Roman"/>
                <w:sz w:val="28"/>
                <w:szCs w:val="28"/>
              </w:rPr>
            </w:pPr>
            <w:r w:rsidRPr="00712C3F">
              <w:rPr>
                <w:rFonts w:ascii="Times New Roman" w:hAnsi="Times New Roman" w:cs="Times New Roman"/>
                <w:sz w:val="28"/>
                <w:szCs w:val="28"/>
              </w:rPr>
              <w:t xml:space="preserve">UBND TỈNH </w:t>
            </w:r>
            <w:r w:rsidR="00F43EC9" w:rsidRPr="00712C3F">
              <w:rPr>
                <w:rFonts w:ascii="Times New Roman" w:hAnsi="Times New Roman" w:cs="Times New Roman"/>
                <w:sz w:val="28"/>
                <w:szCs w:val="28"/>
              </w:rPr>
              <w:t>ĐẮK LẮK</w:t>
            </w:r>
          </w:p>
          <w:p w:rsidR="00534645" w:rsidRPr="00712C3F" w:rsidRDefault="00534645" w:rsidP="00534645">
            <w:pPr>
              <w:jc w:val="center"/>
              <w:rPr>
                <w:rFonts w:ascii="Times New Roman" w:hAnsi="Times New Roman" w:cs="Times New Roman"/>
                <w:b/>
                <w:sz w:val="28"/>
                <w:szCs w:val="28"/>
              </w:rPr>
            </w:pPr>
            <w:r w:rsidRPr="00712C3F">
              <w:rPr>
                <w:rFonts w:ascii="Times New Roman" w:hAnsi="Times New Roman" w:cs="Times New Roman"/>
                <w:b/>
                <w:sz w:val="28"/>
                <w:szCs w:val="28"/>
              </w:rPr>
              <w:t>HỘI ĐỒNG GIẢI THƯỞNG</w:t>
            </w:r>
          </w:p>
          <w:p w:rsidR="00534645" w:rsidRPr="00712C3F" w:rsidRDefault="00534645" w:rsidP="00534645">
            <w:pPr>
              <w:jc w:val="center"/>
              <w:rPr>
                <w:rFonts w:ascii="Times New Roman" w:hAnsi="Times New Roman" w:cs="Times New Roman"/>
                <w:b/>
                <w:sz w:val="28"/>
                <w:szCs w:val="28"/>
              </w:rPr>
            </w:pPr>
            <w:r w:rsidRPr="00712C3F">
              <w:rPr>
                <w:rFonts w:ascii="Times New Roman" w:hAnsi="Times New Roman" w:cs="Times New Roman"/>
                <w:b/>
                <w:sz w:val="28"/>
                <w:szCs w:val="28"/>
              </w:rPr>
              <w:t>VĂN HỌC NGHỆ THUẬT</w:t>
            </w:r>
          </w:p>
          <w:p w:rsidR="00534645" w:rsidRPr="00712C3F" w:rsidRDefault="00534645" w:rsidP="00534645">
            <w:pPr>
              <w:jc w:val="center"/>
              <w:rPr>
                <w:rFonts w:ascii="Times New Roman" w:hAnsi="Times New Roman" w:cs="Times New Roman"/>
                <w:b/>
                <w:sz w:val="28"/>
                <w:szCs w:val="28"/>
              </w:rPr>
            </w:pPr>
            <w:r w:rsidRPr="00712C3F">
              <w:rPr>
                <w:rFonts w:ascii="Times New Roman" w:hAnsi="Times New Roman" w:cs="Times New Roman"/>
                <w:b/>
                <w:sz w:val="28"/>
                <w:szCs w:val="28"/>
              </w:rPr>
              <w:t>CHƯ YANG SIN</w:t>
            </w:r>
          </w:p>
          <w:p w:rsidR="00534645" w:rsidRPr="00712C3F" w:rsidRDefault="00F43EC9" w:rsidP="00534645">
            <w:pPr>
              <w:jc w:val="both"/>
              <w:rPr>
                <w:rFonts w:ascii="Times New Roman" w:hAnsi="Times New Roman" w:cs="Times New Roman"/>
                <w:b/>
                <w:sz w:val="28"/>
                <w:szCs w:val="28"/>
              </w:rPr>
            </w:pPr>
            <w:r w:rsidRPr="00712C3F">
              <w:rPr>
                <w:rFonts w:ascii="Times New Roman" w:hAnsi="Times New Roman"/>
                <w:b/>
                <w:noProof/>
                <w:sz w:val="26"/>
                <w:szCs w:val="26"/>
                <w:lang w:val="vi-VN" w:eastAsia="vi-VN"/>
              </w:rPr>
              <mc:AlternateContent>
                <mc:Choice Requires="wps">
                  <w:drawing>
                    <wp:anchor distT="0" distB="0" distL="114300" distR="114300" simplePos="0" relativeHeight="251655680" behindDoc="0" locked="0" layoutInCell="1" allowOverlap="1" wp14:anchorId="7AE3FEC3" wp14:editId="17B184AA">
                      <wp:simplePos x="0" y="0"/>
                      <wp:positionH relativeFrom="column">
                        <wp:posOffset>889635</wp:posOffset>
                      </wp:positionH>
                      <wp:positionV relativeFrom="paragraph">
                        <wp:posOffset>41275</wp:posOffset>
                      </wp:positionV>
                      <wp:extent cx="685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75096"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25pt" to="124.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"/>
                  </w:pict>
                </mc:Fallback>
              </mc:AlternateContent>
            </w:r>
            <w:r w:rsidR="00534645" w:rsidRPr="00712C3F">
              <w:rPr>
                <w:rFonts w:ascii="Times New Roman" w:hAnsi="Times New Roman" w:cs="Times New Roman"/>
                <w:b/>
                <w:sz w:val="28"/>
                <w:szCs w:val="28"/>
              </w:rPr>
              <w:tab/>
              <w:t xml:space="preserve">        </w:t>
            </w:r>
          </w:p>
          <w:p w:rsidR="00534645" w:rsidRPr="00CE6EE2" w:rsidRDefault="00534645" w:rsidP="003E0E17">
            <w:pPr>
              <w:jc w:val="both"/>
              <w:rPr>
                <w:rFonts w:ascii="Times New Roman" w:hAnsi="Times New Roman" w:cs="Times New Roman"/>
                <w:sz w:val="28"/>
                <w:szCs w:val="28"/>
                <w:lang w:val="vi-VN"/>
              </w:rPr>
            </w:pPr>
            <w:r w:rsidRPr="00712C3F">
              <w:rPr>
                <w:rFonts w:ascii="Times New Roman" w:hAnsi="Times New Roman" w:cs="Times New Roman"/>
                <w:sz w:val="28"/>
                <w:szCs w:val="28"/>
              </w:rPr>
              <w:t xml:space="preserve">        </w:t>
            </w:r>
            <w:r w:rsidR="00FC0EDD" w:rsidRPr="00712C3F">
              <w:rPr>
                <w:rFonts w:ascii="Times New Roman" w:hAnsi="Times New Roman" w:cs="Times New Roman"/>
                <w:sz w:val="28"/>
                <w:szCs w:val="28"/>
                <w:lang w:val="vi-VN"/>
              </w:rPr>
              <w:t xml:space="preserve"> </w:t>
            </w:r>
            <w:r w:rsidRPr="00712C3F">
              <w:rPr>
                <w:rFonts w:ascii="Times New Roman" w:hAnsi="Times New Roman" w:cs="Times New Roman"/>
                <w:sz w:val="28"/>
                <w:szCs w:val="28"/>
              </w:rPr>
              <w:t>Số</w:t>
            </w:r>
            <w:r w:rsidR="00F43EC9" w:rsidRPr="00712C3F">
              <w:rPr>
                <w:rFonts w:ascii="Times New Roman" w:hAnsi="Times New Roman" w:cs="Times New Roman"/>
                <w:sz w:val="28"/>
                <w:szCs w:val="28"/>
              </w:rPr>
              <w:t xml:space="preserve">: </w:t>
            </w:r>
            <w:r w:rsidR="00FC0EDD" w:rsidRPr="00712C3F">
              <w:rPr>
                <w:rFonts w:ascii="Times New Roman" w:hAnsi="Times New Roman" w:cs="Times New Roman"/>
                <w:sz w:val="28"/>
                <w:szCs w:val="28"/>
              </w:rPr>
              <w:t xml:space="preserve"> </w:t>
            </w:r>
            <w:r w:rsidR="00F43EC9" w:rsidRPr="00712C3F">
              <w:rPr>
                <w:rFonts w:ascii="Times New Roman" w:hAnsi="Times New Roman" w:cs="Times New Roman"/>
                <w:sz w:val="28"/>
                <w:szCs w:val="28"/>
                <w:lang w:val="vi-VN"/>
              </w:rPr>
              <w:t xml:space="preserve"> </w:t>
            </w:r>
            <w:r w:rsidR="00FC0EDD" w:rsidRPr="00712C3F">
              <w:rPr>
                <w:rFonts w:ascii="Times New Roman" w:hAnsi="Times New Roman" w:cs="Times New Roman"/>
                <w:sz w:val="28"/>
                <w:szCs w:val="28"/>
              </w:rPr>
              <w:t xml:space="preserve"> </w:t>
            </w:r>
            <w:r w:rsidR="00F43EC9" w:rsidRPr="00712C3F">
              <w:rPr>
                <w:rFonts w:ascii="Times New Roman" w:hAnsi="Times New Roman" w:cs="Times New Roman"/>
                <w:sz w:val="28"/>
                <w:szCs w:val="28"/>
                <w:lang w:val="vi-VN"/>
              </w:rPr>
              <w:t xml:space="preserve">  </w:t>
            </w:r>
            <w:r w:rsidR="00F43EC9" w:rsidRPr="00712C3F">
              <w:rPr>
                <w:rFonts w:ascii="Times New Roman" w:hAnsi="Times New Roman" w:cs="Times New Roman"/>
                <w:sz w:val="28"/>
                <w:szCs w:val="28"/>
              </w:rPr>
              <w:t>/TB</w:t>
            </w:r>
            <w:r w:rsidR="00F43EC9" w:rsidRPr="00712C3F">
              <w:rPr>
                <w:rFonts w:ascii="Times New Roman" w:hAnsi="Times New Roman" w:cs="Times New Roman"/>
                <w:sz w:val="28"/>
                <w:szCs w:val="28"/>
                <w:lang w:val="vi-VN"/>
              </w:rPr>
              <w:t>-</w:t>
            </w:r>
            <w:r w:rsidR="00CE6EE2">
              <w:rPr>
                <w:rFonts w:ascii="Times New Roman" w:hAnsi="Times New Roman" w:cs="Times New Roman"/>
                <w:sz w:val="28"/>
                <w:szCs w:val="28"/>
                <w:lang w:val="vi-VN"/>
              </w:rPr>
              <w:t>GTCYS</w:t>
            </w:r>
          </w:p>
          <w:p w:rsidR="00712C3F" w:rsidRPr="00712C3F" w:rsidRDefault="00712C3F" w:rsidP="003E0E17">
            <w:pPr>
              <w:jc w:val="both"/>
              <w:rPr>
                <w:rFonts w:ascii="Times New Roman" w:hAnsi="Times New Roman" w:cs="Times New Roman"/>
                <w:b/>
                <w:sz w:val="28"/>
                <w:szCs w:val="28"/>
              </w:rPr>
            </w:pPr>
          </w:p>
        </w:tc>
        <w:tc>
          <w:tcPr>
            <w:tcW w:w="6379" w:type="dxa"/>
          </w:tcPr>
          <w:p w:rsidR="00534645" w:rsidRPr="00712C3F" w:rsidRDefault="00534645" w:rsidP="00534645">
            <w:pPr>
              <w:jc w:val="center"/>
              <w:rPr>
                <w:rFonts w:ascii="Times New Roman" w:hAnsi="Times New Roman" w:cs="Times New Roman"/>
                <w:b/>
                <w:sz w:val="28"/>
                <w:szCs w:val="28"/>
              </w:rPr>
            </w:pPr>
            <w:r w:rsidRPr="00712C3F">
              <w:rPr>
                <w:rFonts w:ascii="Times New Roman" w:hAnsi="Times New Roman" w:cs="Times New Roman"/>
                <w:b/>
                <w:sz w:val="28"/>
                <w:szCs w:val="28"/>
              </w:rPr>
              <w:t>CỘNG HÒA XÃ HỘI CHỦ NGHĨA VIỆT NAM</w:t>
            </w:r>
          </w:p>
          <w:p w:rsidR="00534645" w:rsidRPr="00712C3F" w:rsidRDefault="00534645" w:rsidP="00534645">
            <w:pPr>
              <w:jc w:val="center"/>
              <w:rPr>
                <w:rFonts w:ascii="Times New Roman" w:hAnsi="Times New Roman" w:cs="Times New Roman"/>
                <w:b/>
                <w:sz w:val="28"/>
                <w:szCs w:val="28"/>
              </w:rPr>
            </w:pPr>
            <w:r w:rsidRPr="00712C3F">
              <w:rPr>
                <w:rFonts w:ascii="Times New Roman" w:hAnsi="Times New Roman" w:cs="Times New Roman"/>
                <w:b/>
                <w:sz w:val="28"/>
                <w:szCs w:val="28"/>
              </w:rPr>
              <w:t>Độc lập – Tự do – Hạnh phúc</w:t>
            </w:r>
          </w:p>
          <w:p w:rsidR="00534645" w:rsidRPr="00712C3F" w:rsidRDefault="00F43EC9" w:rsidP="00534645">
            <w:pPr>
              <w:jc w:val="both"/>
              <w:rPr>
                <w:rFonts w:ascii="Times New Roman" w:hAnsi="Times New Roman" w:cs="Times New Roman"/>
                <w:sz w:val="28"/>
                <w:szCs w:val="28"/>
              </w:rPr>
            </w:pPr>
            <w:r w:rsidRPr="00712C3F">
              <w:rPr>
                <w:rFonts w:ascii="Times New Roman" w:hAnsi="Times New Roman"/>
                <w:bCs/>
                <w:noProof/>
                <w:sz w:val="26"/>
                <w:szCs w:val="26"/>
                <w:lang w:val="vi-VN" w:eastAsia="vi-VN"/>
              </w:rPr>
              <mc:AlternateContent>
                <mc:Choice Requires="wps">
                  <w:drawing>
                    <wp:anchor distT="0" distB="0" distL="114300" distR="114300" simplePos="0" relativeHeight="251657728" behindDoc="0" locked="0" layoutInCell="1" allowOverlap="1" wp14:anchorId="103B311F" wp14:editId="49D8310D">
                      <wp:simplePos x="0" y="0"/>
                      <wp:positionH relativeFrom="column">
                        <wp:posOffset>833755</wp:posOffset>
                      </wp:positionH>
                      <wp:positionV relativeFrom="paragraph">
                        <wp:posOffset>22225</wp:posOffset>
                      </wp:positionV>
                      <wp:extent cx="2276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4335C2"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5pt" to="24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e/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"/>
                  </w:pict>
                </mc:Fallback>
              </mc:AlternateContent>
            </w:r>
          </w:p>
          <w:p w:rsidR="00534645" w:rsidRPr="00712C3F" w:rsidRDefault="00FC0EDD" w:rsidP="00534645">
            <w:pPr>
              <w:jc w:val="both"/>
              <w:rPr>
                <w:rFonts w:ascii="Times New Roman" w:hAnsi="Times New Roman" w:cs="Times New Roman"/>
                <w:i/>
                <w:sz w:val="28"/>
                <w:szCs w:val="28"/>
              </w:rPr>
            </w:pPr>
            <w:r w:rsidRPr="00712C3F">
              <w:rPr>
                <w:rFonts w:ascii="Times New Roman" w:hAnsi="Times New Roman" w:cs="Times New Roman"/>
                <w:sz w:val="28"/>
                <w:szCs w:val="28"/>
              </w:rPr>
              <w:t xml:space="preserve">                  </w:t>
            </w:r>
            <w:r w:rsidR="00534645" w:rsidRPr="00712C3F">
              <w:rPr>
                <w:rFonts w:ascii="Times New Roman" w:hAnsi="Times New Roman" w:cs="Times New Roman"/>
                <w:i/>
                <w:sz w:val="28"/>
                <w:szCs w:val="28"/>
              </w:rPr>
              <w:t>Đắk Lắk, ngày     tháng      năm 2018</w:t>
            </w:r>
          </w:p>
          <w:p w:rsidR="00534645" w:rsidRPr="00712C3F" w:rsidRDefault="00534645" w:rsidP="00534645">
            <w:pPr>
              <w:jc w:val="both"/>
              <w:rPr>
                <w:rFonts w:ascii="Times New Roman" w:hAnsi="Times New Roman" w:cs="Times New Roman"/>
                <w:b/>
                <w:sz w:val="28"/>
                <w:szCs w:val="28"/>
              </w:rPr>
            </w:pPr>
          </w:p>
        </w:tc>
      </w:tr>
      <w:tr w:rsidR="00712C3F" w:rsidRPr="00712C3F" w:rsidTr="0071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01" w:type="dxa"/>
          <w:wAfter w:w="8355" w:type="dxa"/>
        </w:trPr>
        <w:tc>
          <w:tcPr>
            <w:tcW w:w="1676" w:type="dxa"/>
            <w:vAlign w:val="center"/>
          </w:tcPr>
          <w:p w:rsidR="00FD408C" w:rsidRPr="00712C3F" w:rsidRDefault="00FD408C" w:rsidP="00FD408C">
            <w:pPr>
              <w:spacing w:after="120"/>
              <w:rPr>
                <w:rFonts w:ascii="Times New Roman" w:hAnsi="Times New Roman" w:cs="Times New Roman"/>
                <w:b/>
                <w:sz w:val="28"/>
                <w:szCs w:val="28"/>
              </w:rPr>
            </w:pPr>
            <w:r w:rsidRPr="00712C3F">
              <w:rPr>
                <w:rFonts w:ascii="Times New Roman" w:hAnsi="Times New Roman" w:cs="Times New Roman"/>
                <w:b/>
                <w:sz w:val="28"/>
                <w:szCs w:val="28"/>
              </w:rPr>
              <w:t xml:space="preserve"> DỰ THẢO</w:t>
            </w:r>
          </w:p>
        </w:tc>
      </w:tr>
    </w:tbl>
    <w:p w:rsidR="0094140D" w:rsidRPr="00712C3F" w:rsidRDefault="0094140D" w:rsidP="00FD408C">
      <w:pPr>
        <w:spacing w:after="0" w:line="240" w:lineRule="auto"/>
        <w:jc w:val="center"/>
        <w:rPr>
          <w:rFonts w:ascii="Times New Roman" w:hAnsi="Times New Roman" w:cs="Times New Roman"/>
          <w:b/>
          <w:sz w:val="28"/>
          <w:szCs w:val="28"/>
        </w:rPr>
      </w:pPr>
      <w:r w:rsidRPr="00712C3F">
        <w:rPr>
          <w:rFonts w:ascii="Times New Roman" w:hAnsi="Times New Roman" w:cs="Times New Roman"/>
          <w:b/>
          <w:sz w:val="28"/>
          <w:szCs w:val="28"/>
        </w:rPr>
        <w:t>THÔNG BÁO</w:t>
      </w:r>
    </w:p>
    <w:p w:rsidR="00F43EC9" w:rsidRPr="00712C3F" w:rsidRDefault="0094140D" w:rsidP="00FD408C">
      <w:pPr>
        <w:spacing w:after="0" w:line="240" w:lineRule="auto"/>
        <w:jc w:val="center"/>
        <w:rPr>
          <w:rFonts w:ascii="Times New Roman" w:hAnsi="Times New Roman" w:cs="Times New Roman"/>
          <w:b/>
          <w:sz w:val="28"/>
          <w:szCs w:val="28"/>
          <w:lang w:val="vi-VN"/>
        </w:rPr>
      </w:pPr>
      <w:bookmarkStart w:id="0" w:name="_GoBack"/>
      <w:r w:rsidRPr="00712C3F">
        <w:rPr>
          <w:rFonts w:ascii="Times New Roman" w:hAnsi="Times New Roman" w:cs="Times New Roman"/>
          <w:b/>
          <w:sz w:val="28"/>
          <w:szCs w:val="28"/>
        </w:rPr>
        <w:t>Thể lệ gửi tác phẩm tham dự Giải thưởng Văn học – Nghệ thuật</w:t>
      </w:r>
    </w:p>
    <w:p w:rsidR="0094140D" w:rsidRPr="00712C3F" w:rsidRDefault="0094140D" w:rsidP="00FD408C">
      <w:pPr>
        <w:spacing w:after="0" w:line="240" w:lineRule="auto"/>
        <w:jc w:val="center"/>
        <w:rPr>
          <w:rFonts w:ascii="Times New Roman" w:hAnsi="Times New Roman" w:cs="Times New Roman"/>
          <w:b/>
          <w:sz w:val="28"/>
          <w:szCs w:val="28"/>
          <w:lang w:val="vi-VN"/>
        </w:rPr>
      </w:pPr>
      <w:r w:rsidRPr="00712C3F">
        <w:rPr>
          <w:rFonts w:ascii="Times New Roman" w:hAnsi="Times New Roman" w:cs="Times New Roman"/>
          <w:b/>
          <w:sz w:val="28"/>
          <w:szCs w:val="28"/>
          <w:lang w:val="vi-VN"/>
        </w:rPr>
        <w:t>Chư Yang Sin, tỉnh Đắk Lắ</w:t>
      </w:r>
      <w:r w:rsidR="00F43EC9" w:rsidRPr="00712C3F">
        <w:rPr>
          <w:rFonts w:ascii="Times New Roman" w:hAnsi="Times New Roman" w:cs="Times New Roman"/>
          <w:b/>
          <w:sz w:val="28"/>
          <w:szCs w:val="28"/>
          <w:lang w:val="vi-VN"/>
        </w:rPr>
        <w:t xml:space="preserve">k, </w:t>
      </w:r>
      <w:r w:rsidR="00F43EC9" w:rsidRPr="00712C3F">
        <w:rPr>
          <w:rFonts w:ascii="Times New Roman" w:eastAsia="Times New Roman" w:hAnsi="Times New Roman"/>
          <w:b/>
          <w:bCs/>
          <w:sz w:val="28"/>
          <w:szCs w:val="28"/>
          <w:lang w:val="vi-VN"/>
        </w:rPr>
        <w:t>lần thứ III, giai đoạn 2013 - 2018</w:t>
      </w:r>
    </w:p>
    <w:bookmarkEnd w:id="0"/>
    <w:p w:rsidR="00C448D8" w:rsidRPr="00712C3F" w:rsidRDefault="00C448D8"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bCs/>
          <w:noProof/>
          <w:sz w:val="26"/>
          <w:szCs w:val="26"/>
          <w:lang w:val="vi-VN" w:eastAsia="vi-VN"/>
        </w:rPr>
        <mc:AlternateContent>
          <mc:Choice Requires="wps">
            <w:drawing>
              <wp:anchor distT="0" distB="0" distL="114300" distR="114300" simplePos="0" relativeHeight="251659776" behindDoc="0" locked="0" layoutInCell="1" allowOverlap="1" wp14:anchorId="05DEA1CF" wp14:editId="48F22CC2">
                <wp:simplePos x="0" y="0"/>
                <wp:positionH relativeFrom="column">
                  <wp:posOffset>2000250</wp:posOffset>
                </wp:positionH>
                <wp:positionV relativeFrom="paragraph">
                  <wp:posOffset>50165</wp:posOffset>
                </wp:positionV>
                <wp:extent cx="2276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AA0EDC"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95pt" to="33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"/>
            </w:pict>
          </mc:Fallback>
        </mc:AlternateContent>
      </w:r>
    </w:p>
    <w:p w:rsidR="0094140D" w:rsidRPr="00712C3F" w:rsidRDefault="00C448D8"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Căn cứ Kế hoạch số </w:t>
      </w:r>
      <w:r w:rsidR="00E243B5" w:rsidRPr="00712C3F">
        <w:rPr>
          <w:rFonts w:ascii="Times New Roman" w:hAnsi="Times New Roman" w:cs="Times New Roman"/>
          <w:sz w:val="28"/>
          <w:szCs w:val="28"/>
          <w:lang w:val="vi-VN"/>
        </w:rPr>
        <w:t>3416</w:t>
      </w:r>
      <w:r w:rsidRPr="00712C3F">
        <w:rPr>
          <w:rFonts w:ascii="Times New Roman" w:hAnsi="Times New Roman" w:cs="Times New Roman"/>
          <w:sz w:val="28"/>
          <w:szCs w:val="28"/>
          <w:lang w:val="vi-VN"/>
        </w:rPr>
        <w:t xml:space="preserve">/KH-UBND ngày </w:t>
      </w:r>
      <w:r w:rsidR="00E243B5" w:rsidRPr="00712C3F">
        <w:rPr>
          <w:rFonts w:ascii="Times New Roman" w:hAnsi="Times New Roman" w:cs="Times New Roman"/>
          <w:sz w:val="28"/>
          <w:szCs w:val="28"/>
          <w:lang w:val="vi-VN"/>
        </w:rPr>
        <w:t>02</w:t>
      </w:r>
      <w:r w:rsidRPr="00712C3F">
        <w:rPr>
          <w:rFonts w:ascii="Times New Roman" w:hAnsi="Times New Roman" w:cs="Times New Roman"/>
          <w:sz w:val="28"/>
          <w:szCs w:val="28"/>
          <w:lang w:val="vi-VN"/>
        </w:rPr>
        <w:t xml:space="preserve"> tháng </w:t>
      </w:r>
      <w:r w:rsidR="00E243B5" w:rsidRPr="00712C3F">
        <w:rPr>
          <w:rFonts w:ascii="Times New Roman" w:hAnsi="Times New Roman" w:cs="Times New Roman"/>
          <w:sz w:val="28"/>
          <w:szCs w:val="28"/>
          <w:lang w:val="vi-VN"/>
        </w:rPr>
        <w:t>5</w:t>
      </w:r>
      <w:r w:rsidRPr="00712C3F">
        <w:rPr>
          <w:rFonts w:ascii="Times New Roman" w:hAnsi="Times New Roman" w:cs="Times New Roman"/>
          <w:sz w:val="28"/>
          <w:szCs w:val="28"/>
          <w:lang w:val="vi-VN"/>
        </w:rPr>
        <w:t xml:space="preserve"> năm 2018 của UBND tỉnh Đắk Lắk về việc tổ chức xét tặng giải thưởng Văn học – Nghệ thuật Chư Yang Sin tỉnh Đắk Lắk, </w:t>
      </w:r>
      <w:r w:rsidRPr="00712C3F">
        <w:rPr>
          <w:rFonts w:ascii="Times New Roman" w:eastAsia="Times New Roman" w:hAnsi="Times New Roman"/>
          <w:bCs/>
          <w:sz w:val="28"/>
          <w:szCs w:val="28"/>
          <w:lang w:val="vi-VN"/>
        </w:rPr>
        <w:t>lần thứ III, giai đoạn 2013 - 2018</w:t>
      </w:r>
      <w:r w:rsidRPr="00712C3F">
        <w:rPr>
          <w:rFonts w:ascii="Times New Roman" w:hAnsi="Times New Roman" w:cs="Times New Roman"/>
          <w:sz w:val="28"/>
          <w:szCs w:val="28"/>
          <w:lang w:val="vi-VN"/>
        </w:rPr>
        <w:t>;</w:t>
      </w:r>
    </w:p>
    <w:p w:rsidR="00CB03E8" w:rsidRPr="00712C3F" w:rsidRDefault="00CB03E8" w:rsidP="00CB03E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Căn cứ Quyết định số 1319 ngày 14 tháng 6 năm 2018 của Ủy ban nhân dân tỉnh Đắk Lắk về việc thành lập Hội đồng và Ban Thư ký Giải thưởng Văn học - Nghệ thuật Chư Yang Sin tỉnh Đắk Lắk, </w:t>
      </w:r>
      <w:r w:rsidRPr="00712C3F">
        <w:rPr>
          <w:rFonts w:ascii="Times New Roman" w:eastAsia="Times New Roman" w:hAnsi="Times New Roman"/>
          <w:bCs/>
          <w:sz w:val="28"/>
          <w:szCs w:val="28"/>
          <w:lang w:val="vi-VN"/>
        </w:rPr>
        <w:t>lần thứ III, giai đoạn 2013 - 2018</w:t>
      </w:r>
      <w:r w:rsidRPr="00712C3F">
        <w:rPr>
          <w:rFonts w:ascii="Times New Roman" w:hAnsi="Times New Roman" w:cs="Times New Roman"/>
          <w:sz w:val="28"/>
          <w:szCs w:val="28"/>
          <w:lang w:val="vi-VN"/>
        </w:rPr>
        <w:t>;</w:t>
      </w:r>
    </w:p>
    <w:p w:rsidR="0094140D" w:rsidRPr="00712C3F" w:rsidRDefault="0094140D"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Căn cứ Quyết định số </w:t>
      </w:r>
      <w:r w:rsidR="00883D07" w:rsidRPr="00712C3F">
        <w:rPr>
          <w:rFonts w:ascii="Times New Roman" w:hAnsi="Times New Roman" w:cs="Times New Roman"/>
          <w:sz w:val="28"/>
          <w:szCs w:val="28"/>
          <w:lang w:val="vi-VN"/>
        </w:rPr>
        <w:t xml:space="preserve">       ngày   tháng    năm 2018 </w:t>
      </w:r>
      <w:r w:rsidRPr="00712C3F">
        <w:rPr>
          <w:rFonts w:ascii="Times New Roman" w:hAnsi="Times New Roman" w:cs="Times New Roman"/>
          <w:sz w:val="28"/>
          <w:szCs w:val="28"/>
          <w:lang w:val="vi-VN"/>
        </w:rPr>
        <w:t>của Ủ</w:t>
      </w:r>
      <w:r w:rsidR="00F43EC9" w:rsidRPr="00712C3F">
        <w:rPr>
          <w:rFonts w:ascii="Times New Roman" w:hAnsi="Times New Roman" w:cs="Times New Roman"/>
          <w:sz w:val="28"/>
          <w:szCs w:val="28"/>
          <w:lang w:val="vi-VN"/>
        </w:rPr>
        <w:t>y ban n</w:t>
      </w:r>
      <w:r w:rsidRPr="00712C3F">
        <w:rPr>
          <w:rFonts w:ascii="Times New Roman" w:hAnsi="Times New Roman" w:cs="Times New Roman"/>
          <w:sz w:val="28"/>
          <w:szCs w:val="28"/>
          <w:lang w:val="vi-VN"/>
        </w:rPr>
        <w:t>hân dân tỉ</w:t>
      </w:r>
      <w:r w:rsidR="00F43EC9" w:rsidRPr="00712C3F">
        <w:rPr>
          <w:rFonts w:ascii="Times New Roman" w:hAnsi="Times New Roman" w:cs="Times New Roman"/>
          <w:sz w:val="28"/>
          <w:szCs w:val="28"/>
          <w:lang w:val="vi-VN"/>
        </w:rPr>
        <w:t>nh Đắ</w:t>
      </w:r>
      <w:r w:rsidRPr="00712C3F">
        <w:rPr>
          <w:rFonts w:ascii="Times New Roman" w:hAnsi="Times New Roman" w:cs="Times New Roman"/>
          <w:sz w:val="28"/>
          <w:szCs w:val="28"/>
          <w:lang w:val="vi-VN"/>
        </w:rPr>
        <w:t>k Lắ</w:t>
      </w:r>
      <w:r w:rsidR="000755B6" w:rsidRPr="00712C3F">
        <w:rPr>
          <w:rFonts w:ascii="Times New Roman" w:hAnsi="Times New Roman" w:cs="Times New Roman"/>
          <w:sz w:val="28"/>
          <w:szCs w:val="28"/>
          <w:lang w:val="vi-VN"/>
        </w:rPr>
        <w:t>k v</w:t>
      </w:r>
      <w:r w:rsidRPr="00712C3F">
        <w:rPr>
          <w:rFonts w:ascii="Times New Roman" w:hAnsi="Times New Roman" w:cs="Times New Roman"/>
          <w:sz w:val="28"/>
          <w:szCs w:val="28"/>
          <w:lang w:val="vi-VN"/>
        </w:rPr>
        <w:t>ề việc b</w:t>
      </w:r>
      <w:r w:rsidR="000755B6" w:rsidRPr="00712C3F">
        <w:rPr>
          <w:rFonts w:ascii="Times New Roman" w:hAnsi="Times New Roman" w:cs="Times New Roman"/>
          <w:sz w:val="28"/>
          <w:szCs w:val="28"/>
          <w:lang w:val="vi-VN"/>
        </w:rPr>
        <w:t>a</w:t>
      </w:r>
      <w:r w:rsidRPr="00712C3F">
        <w:rPr>
          <w:rFonts w:ascii="Times New Roman" w:hAnsi="Times New Roman" w:cs="Times New Roman"/>
          <w:sz w:val="28"/>
          <w:szCs w:val="28"/>
          <w:lang w:val="vi-VN"/>
        </w:rPr>
        <w:t>n hành Quy chế hoạt động Hội đồng Giải thưởng Văn họ</w:t>
      </w:r>
      <w:r w:rsidR="00A506E2" w:rsidRPr="00712C3F">
        <w:rPr>
          <w:rFonts w:ascii="Times New Roman" w:hAnsi="Times New Roman" w:cs="Times New Roman"/>
          <w:sz w:val="28"/>
          <w:szCs w:val="28"/>
          <w:lang w:val="vi-VN"/>
        </w:rPr>
        <w:t>c -</w:t>
      </w:r>
      <w:r w:rsidRPr="00712C3F">
        <w:rPr>
          <w:rFonts w:ascii="Times New Roman" w:hAnsi="Times New Roman" w:cs="Times New Roman"/>
          <w:sz w:val="28"/>
          <w:szCs w:val="28"/>
          <w:lang w:val="vi-VN"/>
        </w:rPr>
        <w:t xml:space="preserve"> Nghệ thuật Chư Yang Sin tỉnh Đắk Lắk;</w:t>
      </w:r>
    </w:p>
    <w:p w:rsidR="0094140D" w:rsidRPr="00712C3F" w:rsidRDefault="0094140D" w:rsidP="00C448D8">
      <w:pPr>
        <w:spacing w:before="120" w:after="0" w:line="240" w:lineRule="auto"/>
        <w:ind w:firstLine="720"/>
        <w:jc w:val="both"/>
        <w:rPr>
          <w:rFonts w:ascii="Times New Roman" w:hAnsi="Times New Roman" w:cs="Times New Roman"/>
          <w:b/>
          <w:sz w:val="28"/>
          <w:szCs w:val="28"/>
          <w:lang w:val="vi-VN"/>
        </w:rPr>
      </w:pPr>
      <w:r w:rsidRPr="00712C3F">
        <w:rPr>
          <w:rFonts w:ascii="Times New Roman" w:hAnsi="Times New Roman" w:cs="Times New Roman"/>
          <w:sz w:val="28"/>
          <w:szCs w:val="28"/>
          <w:lang w:val="vi-VN"/>
        </w:rPr>
        <w:t xml:space="preserve">Hội đồng Giải thưởng Văn học – Nghệ thuật Chư Yang Sin </w:t>
      </w:r>
      <w:r w:rsidR="000755B6" w:rsidRPr="00712C3F">
        <w:rPr>
          <w:rFonts w:ascii="Times New Roman" w:hAnsi="Times New Roman" w:cs="Times New Roman"/>
          <w:sz w:val="28"/>
          <w:szCs w:val="28"/>
          <w:lang w:val="vi-VN"/>
        </w:rPr>
        <w:t>thông báo T</w:t>
      </w:r>
      <w:r w:rsidRPr="00712C3F">
        <w:rPr>
          <w:rFonts w:ascii="Times New Roman" w:hAnsi="Times New Roman" w:cs="Times New Roman"/>
          <w:sz w:val="28"/>
          <w:szCs w:val="28"/>
          <w:lang w:val="vi-VN"/>
        </w:rPr>
        <w:t>hể lệ gửi tác phẩm tham dự</w:t>
      </w:r>
      <w:r w:rsidR="00700D0C" w:rsidRPr="00712C3F">
        <w:rPr>
          <w:rFonts w:ascii="Times New Roman" w:hAnsi="Times New Roman" w:cs="Times New Roman"/>
          <w:sz w:val="28"/>
          <w:szCs w:val="28"/>
          <w:lang w:val="vi-VN"/>
        </w:rPr>
        <w:t xml:space="preserve"> </w:t>
      </w:r>
      <w:r w:rsidRPr="00712C3F">
        <w:rPr>
          <w:rFonts w:ascii="Times New Roman" w:hAnsi="Times New Roman" w:cs="Times New Roman"/>
          <w:sz w:val="28"/>
          <w:szCs w:val="28"/>
          <w:lang w:val="vi-VN"/>
        </w:rPr>
        <w:t>Giải thưởng Văn họ</w:t>
      </w:r>
      <w:r w:rsidR="00A506E2" w:rsidRPr="00712C3F">
        <w:rPr>
          <w:rFonts w:ascii="Times New Roman" w:hAnsi="Times New Roman" w:cs="Times New Roman"/>
          <w:sz w:val="28"/>
          <w:szCs w:val="28"/>
          <w:lang w:val="vi-VN"/>
        </w:rPr>
        <w:t>c -</w:t>
      </w:r>
      <w:r w:rsidRPr="00712C3F">
        <w:rPr>
          <w:rFonts w:ascii="Times New Roman" w:hAnsi="Times New Roman" w:cs="Times New Roman"/>
          <w:sz w:val="28"/>
          <w:szCs w:val="28"/>
          <w:lang w:val="vi-VN"/>
        </w:rPr>
        <w:t xml:space="preserve"> Nghệ thuật Chư Yang Sin</w:t>
      </w:r>
      <w:r w:rsidR="00F43EC9" w:rsidRPr="00712C3F">
        <w:rPr>
          <w:rFonts w:ascii="Times New Roman" w:hAnsi="Times New Roman" w:cs="Times New Roman"/>
          <w:sz w:val="28"/>
          <w:szCs w:val="28"/>
          <w:lang w:val="vi-VN"/>
        </w:rPr>
        <w:t xml:space="preserve"> tỉnh Đắk Lắk,</w:t>
      </w:r>
      <w:r w:rsidRPr="00712C3F">
        <w:rPr>
          <w:rFonts w:ascii="Times New Roman" w:hAnsi="Times New Roman" w:cs="Times New Roman"/>
          <w:sz w:val="28"/>
          <w:szCs w:val="28"/>
          <w:lang w:val="vi-VN"/>
        </w:rPr>
        <w:t xml:space="preserve"> </w:t>
      </w:r>
      <w:r w:rsidR="00F43EC9" w:rsidRPr="00712C3F">
        <w:rPr>
          <w:rFonts w:ascii="Times New Roman" w:eastAsia="Times New Roman" w:hAnsi="Times New Roman"/>
          <w:bCs/>
          <w:sz w:val="28"/>
          <w:szCs w:val="28"/>
          <w:lang w:val="vi-VN"/>
        </w:rPr>
        <w:t>lần thứ III, giai đoạn 2013 – 2018</w:t>
      </w:r>
      <w:r w:rsidR="00F43EC9" w:rsidRPr="00712C3F">
        <w:rPr>
          <w:rFonts w:ascii="Times New Roman" w:hAnsi="Times New Roman" w:cs="Times New Roman"/>
          <w:b/>
          <w:sz w:val="28"/>
          <w:szCs w:val="28"/>
          <w:lang w:val="vi-VN"/>
        </w:rPr>
        <w:t xml:space="preserve"> </w:t>
      </w:r>
      <w:r w:rsidRPr="00712C3F">
        <w:rPr>
          <w:rFonts w:ascii="Times New Roman" w:hAnsi="Times New Roman" w:cs="Times New Roman"/>
          <w:sz w:val="28"/>
          <w:szCs w:val="28"/>
          <w:lang w:val="vi-VN"/>
        </w:rPr>
        <w:t>như sau:</w:t>
      </w:r>
    </w:p>
    <w:p w:rsidR="00A506E2" w:rsidRPr="00712C3F" w:rsidRDefault="000755B6" w:rsidP="00C448D8">
      <w:pPr>
        <w:spacing w:before="120" w:after="0" w:line="240" w:lineRule="auto"/>
        <w:ind w:firstLine="720"/>
        <w:jc w:val="both"/>
        <w:rPr>
          <w:rFonts w:ascii="Times New Roman" w:hAnsi="Times New Roman" w:cs="Times New Roman"/>
          <w:b/>
          <w:sz w:val="28"/>
          <w:szCs w:val="28"/>
          <w:lang w:val="vi-VN"/>
        </w:rPr>
      </w:pPr>
      <w:r w:rsidRPr="00712C3F">
        <w:rPr>
          <w:rFonts w:ascii="Times New Roman" w:hAnsi="Times New Roman" w:cs="Times New Roman"/>
          <w:b/>
          <w:sz w:val="28"/>
          <w:szCs w:val="28"/>
          <w:lang w:val="vi-VN"/>
        </w:rPr>
        <w:t xml:space="preserve">I. </w:t>
      </w:r>
      <w:r w:rsidR="0094140D" w:rsidRPr="00712C3F">
        <w:rPr>
          <w:rFonts w:ascii="Times New Roman" w:hAnsi="Times New Roman" w:cs="Times New Roman"/>
          <w:b/>
          <w:sz w:val="28"/>
          <w:szCs w:val="28"/>
          <w:lang w:val="vi-VN"/>
        </w:rPr>
        <w:t>ĐỐI TƯỢNG THAM GIA</w:t>
      </w:r>
    </w:p>
    <w:p w:rsidR="00ED6EF0" w:rsidRPr="00712C3F" w:rsidRDefault="003E0E17" w:rsidP="003E0E17">
      <w:pPr>
        <w:spacing w:before="120" w:after="0" w:line="240" w:lineRule="auto"/>
        <w:ind w:firstLine="720"/>
        <w:jc w:val="both"/>
        <w:rPr>
          <w:i/>
          <w:sz w:val="28"/>
          <w:szCs w:val="28"/>
          <w:lang w:val="vi-VN"/>
        </w:rPr>
      </w:pPr>
      <w:r w:rsidRPr="00712C3F">
        <w:rPr>
          <w:rFonts w:ascii="Times New Roman" w:hAnsi="Times New Roman" w:cs="Times New Roman"/>
          <w:sz w:val="28"/>
          <w:szCs w:val="28"/>
          <w:lang w:val="vi-VN"/>
        </w:rPr>
        <w:t xml:space="preserve">Các </w:t>
      </w:r>
      <w:r w:rsidR="0094140D" w:rsidRPr="00712C3F">
        <w:rPr>
          <w:rFonts w:ascii="Times New Roman" w:hAnsi="Times New Roman" w:cs="Times New Roman"/>
          <w:sz w:val="28"/>
          <w:szCs w:val="28"/>
          <w:lang w:val="vi-VN"/>
        </w:rPr>
        <w:t>tác giả trong và ngoài tỉnh có tác phẩ</w:t>
      </w:r>
      <w:r w:rsidR="00F43EC9" w:rsidRPr="00712C3F">
        <w:rPr>
          <w:rFonts w:ascii="Times New Roman" w:hAnsi="Times New Roman" w:cs="Times New Roman"/>
          <w:sz w:val="28"/>
          <w:szCs w:val="28"/>
          <w:lang w:val="vi-VN"/>
        </w:rPr>
        <w:t>m sá</w:t>
      </w:r>
      <w:r w:rsidR="0094140D" w:rsidRPr="00712C3F">
        <w:rPr>
          <w:rFonts w:ascii="Times New Roman" w:hAnsi="Times New Roman" w:cs="Times New Roman"/>
          <w:sz w:val="28"/>
          <w:szCs w:val="28"/>
          <w:lang w:val="vi-VN"/>
        </w:rPr>
        <w:t>ng tác về</w:t>
      </w:r>
      <w:r w:rsidR="00F43EC9" w:rsidRPr="00712C3F">
        <w:rPr>
          <w:rFonts w:ascii="Times New Roman" w:hAnsi="Times New Roman" w:cs="Times New Roman"/>
          <w:sz w:val="28"/>
          <w:szCs w:val="28"/>
          <w:lang w:val="vi-VN"/>
        </w:rPr>
        <w:t xml:space="preserve"> Đắ</w:t>
      </w:r>
      <w:r w:rsidR="000755B6" w:rsidRPr="00712C3F">
        <w:rPr>
          <w:rFonts w:ascii="Times New Roman" w:hAnsi="Times New Roman" w:cs="Times New Roman"/>
          <w:sz w:val="28"/>
          <w:szCs w:val="28"/>
          <w:lang w:val="vi-VN"/>
        </w:rPr>
        <w:t>k Lắ</w:t>
      </w:r>
      <w:r w:rsidR="0094140D" w:rsidRPr="00712C3F">
        <w:rPr>
          <w:rFonts w:ascii="Times New Roman" w:hAnsi="Times New Roman" w:cs="Times New Roman"/>
          <w:sz w:val="28"/>
          <w:szCs w:val="28"/>
          <w:lang w:val="vi-VN"/>
        </w:rPr>
        <w:t>k.</w:t>
      </w:r>
      <w:r w:rsidRPr="00712C3F">
        <w:rPr>
          <w:rFonts w:ascii="Times New Roman" w:hAnsi="Times New Roman" w:cs="Times New Roman"/>
          <w:sz w:val="28"/>
          <w:szCs w:val="28"/>
          <w:lang w:val="vi-VN"/>
        </w:rPr>
        <w:t xml:space="preserve"> </w:t>
      </w:r>
      <w:r w:rsidR="00ED6EF0" w:rsidRPr="00712C3F">
        <w:rPr>
          <w:rFonts w:ascii="Times New Roman" w:hAnsi="Times New Roman" w:cs="Times New Roman"/>
          <w:iCs/>
          <w:sz w:val="28"/>
          <w:szCs w:val="28"/>
          <w:lang w:val="vi-VN"/>
        </w:rPr>
        <w:t xml:space="preserve">Thành viên Hội đồng Giải thưởng, Ban Giám khảo, Ban Thư ký, Tổ Giúp việc không được </w:t>
      </w:r>
      <w:r w:rsidRPr="00712C3F">
        <w:rPr>
          <w:rFonts w:ascii="Times New Roman" w:hAnsi="Times New Roman" w:cs="Times New Roman"/>
          <w:iCs/>
          <w:sz w:val="28"/>
          <w:szCs w:val="28"/>
          <w:lang w:val="vi-VN"/>
        </w:rPr>
        <w:t xml:space="preserve">gửi tác phẩm </w:t>
      </w:r>
      <w:r w:rsidR="00ED6EF0" w:rsidRPr="00712C3F">
        <w:rPr>
          <w:rFonts w:ascii="Times New Roman" w:hAnsi="Times New Roman" w:cs="Times New Roman"/>
          <w:iCs/>
          <w:sz w:val="28"/>
          <w:szCs w:val="28"/>
          <w:lang w:val="vi-VN"/>
        </w:rPr>
        <w:t xml:space="preserve">tham gia </w:t>
      </w:r>
      <w:r w:rsidRPr="00712C3F">
        <w:rPr>
          <w:rFonts w:ascii="Times New Roman" w:hAnsi="Times New Roman" w:cs="Times New Roman"/>
          <w:iCs/>
          <w:sz w:val="28"/>
          <w:szCs w:val="28"/>
          <w:lang w:val="vi-VN"/>
        </w:rPr>
        <w:t>xét giải</w:t>
      </w:r>
      <w:r w:rsidR="00ED6EF0" w:rsidRPr="00712C3F">
        <w:rPr>
          <w:rFonts w:ascii="Times New Roman" w:hAnsi="Times New Roman" w:cs="Times New Roman"/>
          <w:iCs/>
          <w:sz w:val="28"/>
          <w:szCs w:val="28"/>
          <w:lang w:val="vi-VN"/>
        </w:rPr>
        <w:t>.</w:t>
      </w:r>
    </w:p>
    <w:p w:rsidR="0094140D" w:rsidRPr="00712C3F" w:rsidRDefault="000755B6" w:rsidP="00C448D8">
      <w:pPr>
        <w:spacing w:before="120" w:after="0" w:line="240" w:lineRule="auto"/>
        <w:ind w:firstLine="720"/>
        <w:jc w:val="both"/>
        <w:rPr>
          <w:rFonts w:ascii="Times New Roman" w:hAnsi="Times New Roman" w:cs="Times New Roman"/>
          <w:b/>
          <w:sz w:val="28"/>
          <w:szCs w:val="28"/>
          <w:lang w:val="vi-VN"/>
        </w:rPr>
      </w:pPr>
      <w:r w:rsidRPr="00712C3F">
        <w:rPr>
          <w:rFonts w:ascii="Times New Roman" w:hAnsi="Times New Roman" w:cs="Times New Roman"/>
          <w:b/>
          <w:sz w:val="28"/>
          <w:szCs w:val="28"/>
          <w:lang w:val="vi-VN"/>
        </w:rPr>
        <w:t>I</w:t>
      </w:r>
      <w:r w:rsidR="00A506E2" w:rsidRPr="00712C3F">
        <w:rPr>
          <w:rFonts w:ascii="Times New Roman" w:hAnsi="Times New Roman" w:cs="Times New Roman"/>
          <w:b/>
          <w:sz w:val="28"/>
          <w:szCs w:val="28"/>
          <w:lang w:val="vi-VN"/>
        </w:rPr>
        <w:t>I</w:t>
      </w:r>
      <w:r w:rsidRPr="00712C3F">
        <w:rPr>
          <w:rFonts w:ascii="Times New Roman" w:hAnsi="Times New Roman" w:cs="Times New Roman"/>
          <w:b/>
          <w:sz w:val="28"/>
          <w:szCs w:val="28"/>
          <w:lang w:val="vi-VN"/>
        </w:rPr>
        <w:t xml:space="preserve">. </w:t>
      </w:r>
      <w:r w:rsidR="0094140D" w:rsidRPr="00712C3F">
        <w:rPr>
          <w:rFonts w:ascii="Times New Roman" w:hAnsi="Times New Roman" w:cs="Times New Roman"/>
          <w:b/>
          <w:sz w:val="28"/>
          <w:szCs w:val="28"/>
          <w:lang w:val="vi-VN"/>
        </w:rPr>
        <w:t>YÊU CẦU VỀ TÁC PHẨM</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b/>
          <w:sz w:val="28"/>
          <w:szCs w:val="28"/>
          <w:lang w:val="vi-VN"/>
        </w:rPr>
        <w:t xml:space="preserve">1. </w:t>
      </w:r>
      <w:r w:rsidR="0094140D" w:rsidRPr="00712C3F">
        <w:rPr>
          <w:rFonts w:ascii="Times New Roman" w:hAnsi="Times New Roman" w:cs="Times New Roman"/>
          <w:b/>
          <w:sz w:val="28"/>
          <w:szCs w:val="28"/>
          <w:lang w:val="vi-VN"/>
        </w:rPr>
        <w:t>Nội dung:</w:t>
      </w:r>
      <w:r w:rsidR="00FC0EDD"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 xml:space="preserve">Tác phẩm tham dự xét giải có nội dung phản ánh về </w:t>
      </w:r>
      <w:r w:rsidR="00F43EC9" w:rsidRPr="00712C3F">
        <w:rPr>
          <w:rFonts w:ascii="Times New Roman" w:hAnsi="Times New Roman" w:cs="Times New Roman"/>
          <w:sz w:val="28"/>
          <w:szCs w:val="28"/>
          <w:lang w:val="vi-VN"/>
        </w:rPr>
        <w:t>Đắk Lắk</w:t>
      </w:r>
      <w:r w:rsidR="0094140D" w:rsidRPr="00712C3F">
        <w:rPr>
          <w:rFonts w:ascii="Times New Roman" w:hAnsi="Times New Roman" w:cs="Times New Roman"/>
          <w:sz w:val="28"/>
          <w:szCs w:val="28"/>
          <w:lang w:val="vi-VN"/>
        </w:rPr>
        <w:t>. Đối với các tác phẩm thuộc chuyên ngành văn học (thơ, văn xuôi, lý luận phê bình) phải có ít nhất 50% bài viết về</w:t>
      </w:r>
      <w:r w:rsidR="00FC0EDD" w:rsidRPr="00712C3F">
        <w:rPr>
          <w:rFonts w:ascii="Times New Roman" w:hAnsi="Times New Roman" w:cs="Times New Roman"/>
          <w:sz w:val="28"/>
          <w:szCs w:val="28"/>
          <w:lang w:val="vi-VN"/>
        </w:rPr>
        <w:t xml:space="preserve"> Đắ</w:t>
      </w:r>
      <w:r w:rsidRPr="00712C3F">
        <w:rPr>
          <w:rFonts w:ascii="Times New Roman" w:hAnsi="Times New Roman" w:cs="Times New Roman"/>
          <w:sz w:val="28"/>
          <w:szCs w:val="28"/>
          <w:lang w:val="vi-VN"/>
        </w:rPr>
        <w:t>k Lắ</w:t>
      </w:r>
      <w:r w:rsidR="0094140D" w:rsidRPr="00712C3F">
        <w:rPr>
          <w:rFonts w:ascii="Times New Roman" w:hAnsi="Times New Roman" w:cs="Times New Roman"/>
          <w:sz w:val="28"/>
          <w:szCs w:val="28"/>
          <w:lang w:val="vi-VN"/>
        </w:rPr>
        <w:t>k.</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b/>
          <w:sz w:val="28"/>
          <w:szCs w:val="28"/>
          <w:lang w:val="vi-VN"/>
        </w:rPr>
        <w:t xml:space="preserve">2. </w:t>
      </w:r>
      <w:r w:rsidR="0094140D" w:rsidRPr="00712C3F">
        <w:rPr>
          <w:rFonts w:ascii="Times New Roman" w:hAnsi="Times New Roman" w:cs="Times New Roman"/>
          <w:b/>
          <w:sz w:val="28"/>
          <w:szCs w:val="28"/>
          <w:lang w:val="vi-VN"/>
        </w:rPr>
        <w:t>Thời gian công bố:</w:t>
      </w:r>
      <w:r w:rsidR="0094140D" w:rsidRPr="00712C3F">
        <w:rPr>
          <w:rFonts w:ascii="Times New Roman" w:hAnsi="Times New Roman" w:cs="Times New Roman"/>
          <w:sz w:val="28"/>
          <w:szCs w:val="28"/>
          <w:lang w:val="vi-VN"/>
        </w:rPr>
        <w:t xml:space="preserve"> Tác phẩm tham gia dự xét giải phải là những tác phẩm được công bố trong 5 năm theo định kỳ xét tặng giải: </w:t>
      </w:r>
      <w:r w:rsidR="00FC0EDD" w:rsidRPr="00712C3F">
        <w:rPr>
          <w:rFonts w:ascii="Times New Roman" w:hAnsi="Times New Roman" w:cs="Times New Roman"/>
          <w:sz w:val="28"/>
          <w:szCs w:val="28"/>
          <w:lang w:val="vi-VN"/>
        </w:rPr>
        <w:t xml:space="preserve">Kể </w:t>
      </w:r>
      <w:r w:rsidR="0094140D" w:rsidRPr="00712C3F">
        <w:rPr>
          <w:rFonts w:ascii="Times New Roman" w:hAnsi="Times New Roman" w:cs="Times New Roman"/>
          <w:sz w:val="28"/>
          <w:szCs w:val="28"/>
          <w:lang w:val="vi-VN"/>
        </w:rPr>
        <w:t>từ</w:t>
      </w:r>
      <w:r w:rsidRPr="00712C3F">
        <w:rPr>
          <w:rFonts w:ascii="Times New Roman" w:hAnsi="Times New Roman" w:cs="Times New Roman"/>
          <w:sz w:val="28"/>
          <w:szCs w:val="28"/>
          <w:lang w:val="vi-VN"/>
        </w:rPr>
        <w:t xml:space="preserve"> ngày 01/10/2013</w:t>
      </w:r>
      <w:r w:rsidR="0094140D" w:rsidRPr="00712C3F">
        <w:rPr>
          <w:rFonts w:ascii="Times New Roman" w:hAnsi="Times New Roman" w:cs="Times New Roman"/>
          <w:sz w:val="28"/>
          <w:szCs w:val="28"/>
          <w:lang w:val="vi-VN"/>
        </w:rPr>
        <w:t xml:space="preserve"> đế</w:t>
      </w:r>
      <w:r w:rsidR="00700D0C" w:rsidRPr="00712C3F">
        <w:rPr>
          <w:rFonts w:ascii="Times New Roman" w:hAnsi="Times New Roman" w:cs="Times New Roman"/>
          <w:sz w:val="28"/>
          <w:szCs w:val="28"/>
          <w:lang w:val="vi-VN"/>
        </w:rPr>
        <w:t>n 31/7</w:t>
      </w:r>
      <w:r w:rsidRPr="00712C3F">
        <w:rPr>
          <w:rFonts w:ascii="Times New Roman" w:hAnsi="Times New Roman" w:cs="Times New Roman"/>
          <w:sz w:val="28"/>
          <w:szCs w:val="28"/>
          <w:lang w:val="vi-VN"/>
        </w:rPr>
        <w:t>/2018</w:t>
      </w:r>
      <w:r w:rsidR="0094140D" w:rsidRPr="00712C3F">
        <w:rPr>
          <w:rFonts w:ascii="Times New Roman" w:hAnsi="Times New Roman" w:cs="Times New Roman"/>
          <w:sz w:val="28"/>
          <w:szCs w:val="28"/>
          <w:lang w:val="vi-VN"/>
        </w:rPr>
        <w:t>.</w:t>
      </w:r>
    </w:p>
    <w:p w:rsidR="00F47DAE" w:rsidRPr="00712C3F" w:rsidRDefault="000755B6" w:rsidP="00C448D8">
      <w:pPr>
        <w:spacing w:before="120" w:after="0" w:line="240" w:lineRule="auto"/>
        <w:ind w:firstLine="720"/>
        <w:jc w:val="both"/>
        <w:rPr>
          <w:rFonts w:ascii="Times New Roman" w:hAnsi="Times New Roman" w:cs="Times New Roman"/>
          <w:b/>
          <w:sz w:val="28"/>
          <w:szCs w:val="28"/>
          <w:lang w:val="vi-VN"/>
        </w:rPr>
      </w:pPr>
      <w:r w:rsidRPr="00712C3F">
        <w:rPr>
          <w:rFonts w:ascii="Times New Roman" w:hAnsi="Times New Roman" w:cs="Times New Roman"/>
          <w:b/>
          <w:sz w:val="28"/>
          <w:szCs w:val="28"/>
          <w:lang w:val="vi-VN"/>
        </w:rPr>
        <w:t xml:space="preserve">3. </w:t>
      </w:r>
      <w:r w:rsidR="00ED6EF0" w:rsidRPr="00712C3F">
        <w:rPr>
          <w:rFonts w:ascii="Times New Roman" w:hAnsi="Times New Roman" w:cs="Times New Roman"/>
          <w:b/>
          <w:sz w:val="28"/>
          <w:szCs w:val="28"/>
          <w:lang w:val="vi-VN"/>
        </w:rPr>
        <w:t>Quy định về tác phẩm dự thi</w:t>
      </w:r>
    </w:p>
    <w:p w:rsidR="0094140D" w:rsidRPr="00712C3F" w:rsidRDefault="00F47DAE"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Tác phẩm dự thi phải được ghi rõ:</w:t>
      </w:r>
      <w:r w:rsidR="000755B6" w:rsidRPr="00712C3F">
        <w:rPr>
          <w:rFonts w:ascii="Times New Roman" w:hAnsi="Times New Roman" w:cs="Times New Roman"/>
          <w:sz w:val="28"/>
          <w:szCs w:val="28"/>
          <w:lang w:val="vi-VN"/>
        </w:rPr>
        <w:t xml:space="preserve"> T</w:t>
      </w:r>
      <w:r w:rsidR="0094140D" w:rsidRPr="00712C3F">
        <w:rPr>
          <w:rFonts w:ascii="Times New Roman" w:hAnsi="Times New Roman" w:cs="Times New Roman"/>
          <w:sz w:val="28"/>
          <w:szCs w:val="28"/>
          <w:lang w:val="vi-VN"/>
        </w:rPr>
        <w:t>ên tác phẩm, tên tác giả</w:t>
      </w:r>
      <w:r w:rsidR="00700D0C" w:rsidRPr="00712C3F">
        <w:rPr>
          <w:rFonts w:ascii="Times New Roman" w:hAnsi="Times New Roman" w:cs="Times New Roman"/>
          <w:sz w:val="28"/>
          <w:szCs w:val="28"/>
          <w:lang w:val="vi-VN"/>
        </w:rPr>
        <w:t xml:space="preserve"> (mỗi tác giả chỉ được lấy 01 bút danh cho mỗi chuyên ngành)</w:t>
      </w:r>
      <w:r w:rsidR="0094140D" w:rsidRPr="00712C3F">
        <w:rPr>
          <w:rFonts w:ascii="Times New Roman" w:hAnsi="Times New Roman" w:cs="Times New Roman"/>
          <w:sz w:val="28"/>
          <w:szCs w:val="28"/>
          <w:lang w:val="vi-VN"/>
        </w:rPr>
        <w:t xml:space="preserve">, địa chỉ, số điện thoại liên hệ và thời gian công bố tác phẩm; kèm theo bản </w:t>
      </w:r>
      <w:r w:rsidR="00712C3F">
        <w:rPr>
          <w:rFonts w:ascii="Times New Roman" w:hAnsi="Times New Roman" w:cs="Times New Roman"/>
          <w:sz w:val="28"/>
          <w:szCs w:val="28"/>
          <w:lang w:val="vi-VN"/>
        </w:rPr>
        <w:t xml:space="preserve">photo </w:t>
      </w:r>
      <w:r w:rsidR="0094140D" w:rsidRPr="00712C3F">
        <w:rPr>
          <w:rFonts w:ascii="Times New Roman" w:hAnsi="Times New Roman" w:cs="Times New Roman"/>
          <w:sz w:val="28"/>
          <w:szCs w:val="28"/>
          <w:lang w:val="vi-VN"/>
        </w:rPr>
        <w:t>chứng nhận tác phẩm đoạt giải hoặc được công bố.</w:t>
      </w:r>
    </w:p>
    <w:p w:rsidR="00F47DAE" w:rsidRPr="00712C3F" w:rsidRDefault="00F47DAE" w:rsidP="00F47DAE">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lastRenderedPageBreak/>
        <w:t>- Mỗi tác giả có thể tham gia dự xét giải ở nhiều chuyên ngành khác nhau, nhưng chỉ được nhận giải thưởng cao nhất trong số các tác phẩm tham gia dự xét giải của một chuyên ngành.</w:t>
      </w:r>
    </w:p>
    <w:p w:rsidR="00D6251D" w:rsidRPr="00712C3F" w:rsidRDefault="00D6251D" w:rsidP="00D6251D">
      <w:pPr>
        <w:pStyle w:val="NormalWeb"/>
        <w:shd w:val="clear" w:color="auto" w:fill="FFFFFF"/>
        <w:tabs>
          <w:tab w:val="left" w:pos="7088"/>
        </w:tabs>
        <w:spacing w:before="120" w:beforeAutospacing="0" w:after="120" w:afterAutospacing="0"/>
        <w:ind w:firstLine="720"/>
        <w:jc w:val="both"/>
        <w:rPr>
          <w:sz w:val="28"/>
          <w:szCs w:val="28"/>
          <w:lang w:val="vi-VN"/>
        </w:rPr>
      </w:pPr>
      <w:r w:rsidRPr="00712C3F">
        <w:rPr>
          <w:sz w:val="28"/>
          <w:szCs w:val="28"/>
          <w:lang w:val="vi-VN"/>
        </w:rPr>
        <w:t xml:space="preserve">- Những tác phẩm không được chọn Ban Tổ chức không trả lại. </w:t>
      </w:r>
    </w:p>
    <w:p w:rsidR="00D6251D" w:rsidRPr="00712C3F" w:rsidRDefault="00D6251D" w:rsidP="00D6251D">
      <w:pPr>
        <w:pStyle w:val="NormalWeb"/>
        <w:shd w:val="clear" w:color="auto" w:fill="FFFFFF"/>
        <w:tabs>
          <w:tab w:val="left" w:pos="7088"/>
        </w:tabs>
        <w:spacing w:before="120" w:beforeAutospacing="0" w:after="120" w:afterAutospacing="0"/>
        <w:ind w:firstLine="720"/>
        <w:jc w:val="both"/>
        <w:rPr>
          <w:iCs/>
          <w:sz w:val="28"/>
          <w:szCs w:val="28"/>
          <w:lang w:val="vi-VN"/>
        </w:rPr>
      </w:pPr>
      <w:r w:rsidRPr="00712C3F">
        <w:rPr>
          <w:rStyle w:val="Emphasis"/>
          <w:sz w:val="28"/>
          <w:szCs w:val="28"/>
          <w:lang w:val="vi-VN"/>
        </w:rPr>
        <w:t xml:space="preserve">- </w:t>
      </w:r>
      <w:r w:rsidRPr="00712C3F">
        <w:rPr>
          <w:rStyle w:val="Emphasis"/>
          <w:i w:val="0"/>
          <w:sz w:val="28"/>
          <w:szCs w:val="28"/>
          <w:lang w:val="vi-VN"/>
        </w:rPr>
        <w:t>Ban Tổ chức không chịu trách nhiệm về các tác phẩm tham gia dự thi sai quy định, hư hỏng hoặc thất lạc trong quá trình vận chuyển đến Ban Tổ chức.</w:t>
      </w:r>
    </w:p>
    <w:p w:rsidR="0094140D" w:rsidRPr="00712C3F" w:rsidRDefault="000755B6" w:rsidP="00C448D8">
      <w:pPr>
        <w:spacing w:before="120" w:after="0" w:line="240" w:lineRule="auto"/>
        <w:ind w:firstLine="720"/>
        <w:jc w:val="both"/>
        <w:rPr>
          <w:rFonts w:ascii="Times New Roman" w:hAnsi="Times New Roman" w:cs="Times New Roman"/>
          <w:b/>
          <w:sz w:val="28"/>
          <w:szCs w:val="28"/>
          <w:lang w:val="vi-VN"/>
        </w:rPr>
      </w:pPr>
      <w:r w:rsidRPr="00712C3F">
        <w:rPr>
          <w:rFonts w:ascii="Times New Roman" w:hAnsi="Times New Roman" w:cs="Times New Roman"/>
          <w:b/>
          <w:sz w:val="28"/>
          <w:szCs w:val="28"/>
          <w:lang w:val="vi-VN"/>
        </w:rPr>
        <w:t xml:space="preserve">4. </w:t>
      </w:r>
      <w:r w:rsidR="0094140D" w:rsidRPr="00712C3F">
        <w:rPr>
          <w:rFonts w:ascii="Times New Roman" w:hAnsi="Times New Roman" w:cs="Times New Roman"/>
          <w:b/>
          <w:sz w:val="28"/>
          <w:szCs w:val="28"/>
          <w:lang w:val="vi-VN"/>
        </w:rPr>
        <w:t>Những quy định cụ thể đối với từ</w:t>
      </w:r>
      <w:r w:rsidR="00FC0EDD" w:rsidRPr="00712C3F">
        <w:rPr>
          <w:rFonts w:ascii="Times New Roman" w:hAnsi="Times New Roman" w:cs="Times New Roman"/>
          <w:b/>
          <w:sz w:val="28"/>
          <w:szCs w:val="28"/>
          <w:lang w:val="vi-VN"/>
        </w:rPr>
        <w:t>ng chuyên ngành</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a. </w:t>
      </w:r>
      <w:r w:rsidR="0094140D" w:rsidRPr="00712C3F">
        <w:rPr>
          <w:rFonts w:ascii="Times New Roman" w:hAnsi="Times New Roman" w:cs="Times New Roman"/>
          <w:sz w:val="28"/>
          <w:szCs w:val="28"/>
          <w:lang w:val="vi-VN"/>
        </w:rPr>
        <w:t>Âm nhạ</w:t>
      </w:r>
      <w:r w:rsidR="00FC0EDD" w:rsidRPr="00712C3F">
        <w:rPr>
          <w:rFonts w:ascii="Times New Roman" w:hAnsi="Times New Roman" w:cs="Times New Roman"/>
          <w:sz w:val="28"/>
          <w:szCs w:val="28"/>
          <w:lang w:val="vi-VN"/>
        </w:rPr>
        <w:t>c:</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Là tập sách hoặc từ 05 đến 10 tác phẩm lẻ đã được công bố trên các phương tiện thông tin đại chúng hoặc được trình diễn từ cấp tỉnh trở lên.</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Tác giả gửi bản in hoặc băng đĩa.</w:t>
      </w:r>
    </w:p>
    <w:p w:rsidR="00F24C44" w:rsidRDefault="000755B6" w:rsidP="00F24C44">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b. </w:t>
      </w:r>
      <w:r w:rsidR="00F24C44">
        <w:rPr>
          <w:rFonts w:ascii="Times New Roman" w:hAnsi="Times New Roman" w:cs="Times New Roman"/>
          <w:sz w:val="28"/>
          <w:szCs w:val="28"/>
          <w:lang w:val="vi-VN"/>
        </w:rPr>
        <w:t xml:space="preserve">Văn: </w:t>
      </w:r>
    </w:p>
    <w:p w:rsidR="00F24C44" w:rsidRPr="00712C3F" w:rsidRDefault="00F24C44" w:rsidP="00F24C44">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Là tập sách đã được xuất bản.</w:t>
      </w:r>
    </w:p>
    <w:p w:rsidR="00F24C44" w:rsidRDefault="00F24C44" w:rsidP="00F24C44">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Số lượng: Mỗi tác giả gửi không quá 02 đầu sách cho mỗi loại hình.</w:t>
      </w:r>
    </w:p>
    <w:p w:rsidR="0094140D" w:rsidRPr="00712C3F" w:rsidRDefault="00FC0EDD"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F24C44">
        <w:rPr>
          <w:rFonts w:ascii="Times New Roman" w:hAnsi="Times New Roman" w:cs="Times New Roman"/>
          <w:sz w:val="28"/>
          <w:szCs w:val="28"/>
          <w:lang w:val="vi-VN"/>
        </w:rPr>
        <w:t xml:space="preserve">c. </w:t>
      </w:r>
      <w:r w:rsidR="00F24C44" w:rsidRPr="00712C3F">
        <w:rPr>
          <w:rFonts w:ascii="Times New Roman" w:hAnsi="Times New Roman" w:cs="Times New Roman"/>
          <w:sz w:val="28"/>
          <w:szCs w:val="28"/>
          <w:lang w:val="vi-VN"/>
        </w:rPr>
        <w:t>Thơ</w:t>
      </w:r>
      <w:r w:rsidRPr="00712C3F">
        <w:rPr>
          <w:rFonts w:ascii="Times New Roman" w:hAnsi="Times New Roman" w:cs="Times New Roman"/>
          <w:sz w:val="28"/>
          <w:szCs w:val="28"/>
          <w:lang w:val="vi-VN"/>
        </w:rPr>
        <w:t>:</w:t>
      </w:r>
      <w:r w:rsidR="0094140D" w:rsidRPr="00712C3F">
        <w:rPr>
          <w:rFonts w:ascii="Times New Roman" w:hAnsi="Times New Roman" w:cs="Times New Roman"/>
          <w:sz w:val="28"/>
          <w:szCs w:val="28"/>
          <w:lang w:val="vi-VN"/>
        </w:rPr>
        <w:t xml:space="preserve"> </w:t>
      </w:r>
      <w:r w:rsidR="00E11785" w:rsidRPr="00712C3F">
        <w:rPr>
          <w:rFonts w:ascii="Times New Roman" w:hAnsi="Times New Roman" w:cs="Times New Roman"/>
          <w:sz w:val="28"/>
          <w:szCs w:val="28"/>
          <w:lang w:val="vi-VN"/>
        </w:rPr>
        <w:t xml:space="preserve"> </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Là tập sách đã được xuất bản.</w:t>
      </w:r>
    </w:p>
    <w:p w:rsidR="000755B6"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Số lượng: Mỗi tác giả gửi không quá 02 đầu sách cho mỗi loại hình.</w:t>
      </w:r>
    </w:p>
    <w:p w:rsidR="0094140D" w:rsidRPr="00712C3F" w:rsidRDefault="00F24C44" w:rsidP="00C448D8">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d</w:t>
      </w:r>
      <w:r w:rsidR="000755B6" w:rsidRPr="00712C3F">
        <w:rPr>
          <w:rFonts w:ascii="Times New Roman" w:hAnsi="Times New Roman" w:cs="Times New Roman"/>
          <w:sz w:val="28"/>
          <w:szCs w:val="28"/>
          <w:lang w:val="vi-VN"/>
        </w:rPr>
        <w:t xml:space="preserve">. </w:t>
      </w:r>
      <w:r w:rsidR="00E11785" w:rsidRPr="00712C3F">
        <w:rPr>
          <w:rFonts w:ascii="Times New Roman" w:hAnsi="Times New Roman" w:cs="Times New Roman"/>
          <w:sz w:val="28"/>
          <w:szCs w:val="28"/>
          <w:lang w:val="vi-VN"/>
        </w:rPr>
        <w:t>B</w:t>
      </w:r>
      <w:r w:rsidR="0094140D" w:rsidRPr="00712C3F">
        <w:rPr>
          <w:rFonts w:ascii="Times New Roman" w:hAnsi="Times New Roman" w:cs="Times New Roman"/>
          <w:sz w:val="28"/>
          <w:szCs w:val="28"/>
          <w:lang w:val="vi-VN"/>
        </w:rPr>
        <w:t>iểu diễn</w:t>
      </w:r>
      <w:r w:rsidR="00E11785" w:rsidRPr="00712C3F">
        <w:rPr>
          <w:rFonts w:ascii="Times New Roman" w:hAnsi="Times New Roman" w:cs="Times New Roman"/>
          <w:sz w:val="28"/>
          <w:szCs w:val="28"/>
          <w:lang w:val="vi-VN"/>
        </w:rPr>
        <w:t xml:space="preserve"> nghệ thuật</w:t>
      </w:r>
      <w:r w:rsidR="0094140D" w:rsidRPr="00712C3F">
        <w:rPr>
          <w:rFonts w:ascii="Times New Roman" w:hAnsi="Times New Roman" w:cs="Times New Roman"/>
          <w:sz w:val="28"/>
          <w:szCs w:val="28"/>
          <w:lang w:val="vi-VN"/>
        </w:rPr>
        <w:t>:</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 xml:space="preserve">Là những tác phẩm đã đạt giải hội </w:t>
      </w:r>
      <w:r w:rsidR="00712C3F">
        <w:rPr>
          <w:rFonts w:ascii="Times New Roman" w:hAnsi="Times New Roman" w:cs="Times New Roman"/>
          <w:sz w:val="28"/>
          <w:szCs w:val="28"/>
          <w:lang w:val="vi-VN"/>
        </w:rPr>
        <w:t xml:space="preserve">thi, hội </w:t>
      </w:r>
      <w:r w:rsidR="0094140D" w:rsidRPr="00712C3F">
        <w:rPr>
          <w:rFonts w:ascii="Times New Roman" w:hAnsi="Times New Roman" w:cs="Times New Roman"/>
          <w:sz w:val="28"/>
          <w:szCs w:val="28"/>
          <w:lang w:val="vi-VN"/>
        </w:rPr>
        <w:t>diễn từ khu vực trở lên.</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Tác giả gửi băng đĩa.</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Số lượng: Mỗi tác giả không quá 03 tác phẩm.</w:t>
      </w:r>
    </w:p>
    <w:p w:rsidR="0094140D" w:rsidRPr="00712C3F" w:rsidRDefault="00F24C44" w:rsidP="00C448D8">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e</w:t>
      </w:r>
      <w:r w:rsidR="000755B6"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Nhiếp ảnh:</w:t>
      </w:r>
    </w:p>
    <w:p w:rsidR="0094140D" w:rsidRPr="00712C3F" w:rsidRDefault="000755B6"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Là tác phẩ</w:t>
      </w:r>
      <w:r w:rsidR="00FC0EDD" w:rsidRPr="00712C3F">
        <w:rPr>
          <w:rFonts w:ascii="Times New Roman" w:hAnsi="Times New Roman" w:cs="Times New Roman"/>
          <w:sz w:val="28"/>
          <w:szCs w:val="28"/>
          <w:lang w:val="vi-VN"/>
        </w:rPr>
        <w:t xml:space="preserve">m </w:t>
      </w:r>
      <w:r w:rsidR="0094140D" w:rsidRPr="00712C3F">
        <w:rPr>
          <w:rFonts w:ascii="Times New Roman" w:hAnsi="Times New Roman" w:cs="Times New Roman"/>
          <w:sz w:val="28"/>
          <w:szCs w:val="28"/>
          <w:lang w:val="vi-VN"/>
        </w:rPr>
        <w:t>lẻ hoặc bộ ảnh đã được triển lãm từ khu vực trở lên.</w:t>
      </w:r>
    </w:p>
    <w:p w:rsidR="00700D0C" w:rsidRPr="00712C3F" w:rsidRDefault="00700D0C"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Ảnh phải được in ra giấy ảnh.</w:t>
      </w:r>
    </w:p>
    <w:p w:rsidR="0094140D" w:rsidRPr="00712C3F" w:rsidRDefault="000755B6"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 xml:space="preserve">Kích thước: 30cm x 45cm; </w:t>
      </w:r>
      <w:r w:rsidR="00700D0C" w:rsidRPr="00712C3F">
        <w:rPr>
          <w:rFonts w:ascii="Times New Roman" w:hAnsi="Times New Roman" w:cs="Times New Roman"/>
          <w:sz w:val="28"/>
          <w:szCs w:val="28"/>
        </w:rPr>
        <w:t xml:space="preserve">ảnh vuông 30cm x 30cm; </w:t>
      </w:r>
      <w:r w:rsidR="0094140D" w:rsidRPr="00712C3F">
        <w:rPr>
          <w:rFonts w:ascii="Times New Roman" w:hAnsi="Times New Roman" w:cs="Times New Roman"/>
          <w:sz w:val="28"/>
          <w:szCs w:val="28"/>
        </w:rPr>
        <w:t>ả</w:t>
      </w:r>
      <w:r w:rsidRPr="00712C3F">
        <w:rPr>
          <w:rFonts w:ascii="Times New Roman" w:hAnsi="Times New Roman" w:cs="Times New Roman"/>
          <w:sz w:val="28"/>
          <w:szCs w:val="28"/>
        </w:rPr>
        <w:t>nh pan</w:t>
      </w:r>
      <w:r w:rsidR="003E0E17" w:rsidRPr="00712C3F">
        <w:rPr>
          <w:rFonts w:ascii="Times New Roman" w:hAnsi="Times New Roman" w:cs="Times New Roman"/>
          <w:sz w:val="28"/>
          <w:szCs w:val="28"/>
          <w:lang w:val="vi-VN"/>
        </w:rPr>
        <w:t>o</w:t>
      </w:r>
      <w:r w:rsidR="0094140D" w:rsidRPr="00712C3F">
        <w:rPr>
          <w:rFonts w:ascii="Times New Roman" w:hAnsi="Times New Roman" w:cs="Times New Roman"/>
          <w:sz w:val="28"/>
          <w:szCs w:val="28"/>
        </w:rPr>
        <w:t>rama chiều dài không quá 45cm.</w:t>
      </w:r>
    </w:p>
    <w:p w:rsidR="00700D0C" w:rsidRPr="00712C3F" w:rsidRDefault="000755B6"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Số lượng: Không quá 05 tác phẩ</w:t>
      </w:r>
      <w:r w:rsidR="00700D0C" w:rsidRPr="00712C3F">
        <w:rPr>
          <w:rFonts w:ascii="Times New Roman" w:hAnsi="Times New Roman" w:cs="Times New Roman"/>
          <w:sz w:val="28"/>
          <w:szCs w:val="28"/>
        </w:rPr>
        <w:t>m (01 bộ ảnh được tính là 01 tác phẩm).</w:t>
      </w:r>
    </w:p>
    <w:p w:rsidR="0094140D" w:rsidRPr="00712C3F" w:rsidRDefault="00F24C44" w:rsidP="00C448D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f</w:t>
      </w:r>
      <w:r w:rsidR="000755B6"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Mỹ thuật:</w:t>
      </w:r>
    </w:p>
    <w:p w:rsidR="0094140D" w:rsidRPr="00712C3F" w:rsidRDefault="000755B6"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Tác phẩm lẻ hoặc bộ tác phẩ</w:t>
      </w:r>
      <w:r w:rsidR="00577880" w:rsidRPr="00712C3F">
        <w:rPr>
          <w:rFonts w:ascii="Times New Roman" w:hAnsi="Times New Roman" w:cs="Times New Roman"/>
          <w:sz w:val="28"/>
          <w:szCs w:val="28"/>
        </w:rPr>
        <w:t>m (</w:t>
      </w:r>
      <w:r w:rsidR="0094140D" w:rsidRPr="00712C3F">
        <w:rPr>
          <w:rFonts w:ascii="Times New Roman" w:hAnsi="Times New Roman" w:cs="Times New Roman"/>
          <w:sz w:val="28"/>
          <w:szCs w:val="28"/>
        </w:rPr>
        <w:t>bản gốc) đã được triển lãm hoặc đoạt giải thưởng từ cấp khu vực trở lên.</w:t>
      </w:r>
    </w:p>
    <w:p w:rsidR="00700D0C" w:rsidRPr="00712C3F" w:rsidRDefault="00577880"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 xml:space="preserve">Số lượng: mỗi tác giả gửi không quá 03 tác phẩm </w:t>
      </w:r>
      <w:r w:rsidR="00700D0C" w:rsidRPr="00712C3F">
        <w:rPr>
          <w:rFonts w:ascii="Times New Roman" w:hAnsi="Times New Roman" w:cs="Times New Roman"/>
          <w:sz w:val="28"/>
          <w:szCs w:val="28"/>
        </w:rPr>
        <w:t>(bộ tác phẩm được tính là 01 tác phẩm).</w:t>
      </w:r>
    </w:p>
    <w:p w:rsidR="0094140D" w:rsidRPr="00712C3F" w:rsidRDefault="00F24C44" w:rsidP="00C448D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g</w:t>
      </w:r>
      <w:r w:rsidR="00577880"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Kiến trúc:</w:t>
      </w:r>
    </w:p>
    <w:p w:rsidR="0094140D" w:rsidRPr="00712C3F" w:rsidRDefault="00577880"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 xml:space="preserve">Tác phẩm tham dự xét giải là </w:t>
      </w:r>
      <w:r w:rsidR="00700D0C" w:rsidRPr="00712C3F">
        <w:rPr>
          <w:rFonts w:ascii="Times New Roman" w:hAnsi="Times New Roman" w:cs="Times New Roman"/>
          <w:sz w:val="28"/>
          <w:szCs w:val="28"/>
        </w:rPr>
        <w:t>hồ sơ hoàn chỉnh, kèm theo ảnh chụp công trình khi đã hoàn thiện.</w:t>
      </w:r>
    </w:p>
    <w:p w:rsidR="0094140D" w:rsidRPr="00712C3F" w:rsidRDefault="00577880"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Số lượng: Mỗi tác giả gửi không quá 03 tác phẩm.</w:t>
      </w:r>
    </w:p>
    <w:p w:rsidR="0094140D" w:rsidRPr="00712C3F" w:rsidRDefault="00F24C44" w:rsidP="00C448D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h</w:t>
      </w:r>
      <w:r w:rsidR="00577880" w:rsidRPr="00712C3F">
        <w:rPr>
          <w:rFonts w:ascii="Times New Roman" w:hAnsi="Times New Roman" w:cs="Times New Roman"/>
          <w:sz w:val="28"/>
          <w:szCs w:val="28"/>
        </w:rPr>
        <w:t xml:space="preserve">. </w:t>
      </w:r>
      <w:r w:rsidR="00E11785" w:rsidRPr="00712C3F">
        <w:rPr>
          <w:rFonts w:ascii="Times New Roman" w:hAnsi="Times New Roman" w:cs="Times New Roman"/>
          <w:sz w:val="28"/>
          <w:szCs w:val="28"/>
        </w:rPr>
        <w:t>Nghiên cứu s</w:t>
      </w:r>
      <w:r w:rsidR="0094140D" w:rsidRPr="00712C3F">
        <w:rPr>
          <w:rFonts w:ascii="Times New Roman" w:hAnsi="Times New Roman" w:cs="Times New Roman"/>
          <w:sz w:val="28"/>
          <w:szCs w:val="28"/>
        </w:rPr>
        <w:t>ưu tầm văn hóa dân gian:</w:t>
      </w:r>
    </w:p>
    <w:p w:rsidR="0094140D" w:rsidRPr="00712C3F" w:rsidRDefault="00577880"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Tác phẩm, công trình đã được công bố.</w:t>
      </w:r>
    </w:p>
    <w:p w:rsidR="0094140D" w:rsidRPr="00712C3F" w:rsidRDefault="00577880"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Tác giả gửi sách hoặc băng đĩa.</w:t>
      </w:r>
    </w:p>
    <w:p w:rsidR="0094140D" w:rsidRPr="00712C3F" w:rsidRDefault="00577880"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xml:space="preserve">- </w:t>
      </w:r>
      <w:r w:rsidR="0094140D" w:rsidRPr="00712C3F">
        <w:rPr>
          <w:rFonts w:ascii="Times New Roman" w:hAnsi="Times New Roman" w:cs="Times New Roman"/>
          <w:sz w:val="28"/>
          <w:szCs w:val="28"/>
        </w:rPr>
        <w:t>Số lượng: Mỗi tác giả gửi không quá 02 tác phẩm, công trình.</w:t>
      </w:r>
    </w:p>
    <w:p w:rsidR="00E1443B" w:rsidRPr="00712C3F" w:rsidRDefault="00F24C44" w:rsidP="00C448D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i</w:t>
      </w:r>
      <w:r w:rsidR="00E1443B" w:rsidRPr="00712C3F">
        <w:rPr>
          <w:rFonts w:ascii="Times New Roman" w:hAnsi="Times New Roman" w:cs="Times New Roman"/>
          <w:sz w:val="28"/>
          <w:szCs w:val="28"/>
        </w:rPr>
        <w:t>. Điện ảnh:</w:t>
      </w:r>
    </w:p>
    <w:p w:rsidR="00E1443B" w:rsidRPr="00712C3F" w:rsidRDefault="00E1443B"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Là những tác phẩm đã được công bố</w:t>
      </w:r>
      <w:r w:rsidR="00700D0C" w:rsidRPr="00712C3F">
        <w:rPr>
          <w:rFonts w:ascii="Times New Roman" w:hAnsi="Times New Roman" w:cs="Times New Roman"/>
          <w:sz w:val="28"/>
          <w:szCs w:val="28"/>
        </w:rPr>
        <w:t xml:space="preserve"> trên các phươ</w:t>
      </w:r>
      <w:r w:rsidRPr="00712C3F">
        <w:rPr>
          <w:rFonts w:ascii="Times New Roman" w:hAnsi="Times New Roman" w:cs="Times New Roman"/>
          <w:sz w:val="28"/>
          <w:szCs w:val="28"/>
        </w:rPr>
        <w:t>ng tiện thông tin đại chúng, đạt giải từ khu vực trở lên.</w:t>
      </w:r>
    </w:p>
    <w:p w:rsidR="00E1443B" w:rsidRPr="00712C3F" w:rsidRDefault="00E1443B"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Tác giả gửi băng đĩa.</w:t>
      </w:r>
    </w:p>
    <w:p w:rsidR="00E1443B" w:rsidRPr="00712C3F" w:rsidRDefault="00E1443B" w:rsidP="00C448D8">
      <w:pPr>
        <w:spacing w:before="120" w:after="0" w:line="240" w:lineRule="auto"/>
        <w:ind w:firstLine="720"/>
        <w:jc w:val="both"/>
        <w:rPr>
          <w:rFonts w:ascii="Times New Roman" w:hAnsi="Times New Roman" w:cs="Times New Roman"/>
          <w:sz w:val="28"/>
          <w:szCs w:val="28"/>
        </w:rPr>
      </w:pPr>
      <w:r w:rsidRPr="00712C3F">
        <w:rPr>
          <w:rFonts w:ascii="Times New Roman" w:hAnsi="Times New Roman" w:cs="Times New Roman"/>
          <w:sz w:val="28"/>
          <w:szCs w:val="28"/>
        </w:rPr>
        <w:t>- Số lượng: Mỗi tác giả không quá 03 tác phẩm.</w:t>
      </w:r>
    </w:p>
    <w:p w:rsidR="0094140D" w:rsidRPr="00712C3F" w:rsidRDefault="00577880"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b/>
          <w:sz w:val="28"/>
          <w:szCs w:val="28"/>
        </w:rPr>
        <w:t xml:space="preserve">5. </w:t>
      </w:r>
      <w:r w:rsidR="0094140D" w:rsidRPr="00712C3F">
        <w:rPr>
          <w:rFonts w:ascii="Times New Roman" w:hAnsi="Times New Roman" w:cs="Times New Roman"/>
          <w:b/>
          <w:sz w:val="28"/>
          <w:szCs w:val="28"/>
        </w:rPr>
        <w:t>Mỗi tác phẩm tham dự giải:</w:t>
      </w:r>
      <w:r w:rsidRPr="00712C3F">
        <w:rPr>
          <w:rFonts w:ascii="Times New Roman" w:hAnsi="Times New Roman" w:cs="Times New Roman"/>
          <w:sz w:val="28"/>
          <w:szCs w:val="28"/>
        </w:rPr>
        <w:t xml:space="preserve"> T</w:t>
      </w:r>
      <w:r w:rsidR="0094140D" w:rsidRPr="00712C3F">
        <w:rPr>
          <w:rFonts w:ascii="Times New Roman" w:hAnsi="Times New Roman" w:cs="Times New Roman"/>
          <w:sz w:val="28"/>
          <w:szCs w:val="28"/>
        </w:rPr>
        <w:t xml:space="preserve">ác giả gửi tới Ban </w:t>
      </w:r>
      <w:r w:rsidR="00FC0EDD" w:rsidRPr="00712C3F">
        <w:rPr>
          <w:rFonts w:ascii="Times New Roman" w:hAnsi="Times New Roman" w:cs="Times New Roman"/>
          <w:sz w:val="28"/>
          <w:szCs w:val="28"/>
        </w:rPr>
        <w:t xml:space="preserve">Tổ </w:t>
      </w:r>
      <w:r w:rsidR="0094140D" w:rsidRPr="00712C3F">
        <w:rPr>
          <w:rFonts w:ascii="Times New Roman" w:hAnsi="Times New Roman" w:cs="Times New Roman"/>
          <w:sz w:val="28"/>
          <w:szCs w:val="28"/>
        </w:rPr>
        <w:t>chức 03 bản. Riêng với tác phẩm mỹ thuật, nhiếp ảnh gửi 01 bản gốc.</w:t>
      </w:r>
    </w:p>
    <w:p w:rsidR="00ED6EF0" w:rsidRPr="00712C3F" w:rsidRDefault="00ED6EF0" w:rsidP="00C448D8">
      <w:pPr>
        <w:spacing w:before="120" w:after="0" w:line="240" w:lineRule="auto"/>
        <w:ind w:firstLine="720"/>
        <w:jc w:val="both"/>
        <w:rPr>
          <w:rFonts w:ascii="Times New Roman" w:hAnsi="Times New Roman" w:cs="Times New Roman"/>
          <w:b/>
          <w:sz w:val="28"/>
          <w:szCs w:val="28"/>
          <w:lang w:val="vi-VN"/>
        </w:rPr>
      </w:pPr>
      <w:r w:rsidRPr="00712C3F">
        <w:rPr>
          <w:rFonts w:ascii="Times New Roman" w:hAnsi="Times New Roman" w:cs="Times New Roman"/>
          <w:b/>
          <w:sz w:val="28"/>
          <w:szCs w:val="28"/>
          <w:lang w:val="vi-VN"/>
        </w:rPr>
        <w:t>6. Về trách nhiệm của tác giả và bản quyền tác giả</w:t>
      </w:r>
    </w:p>
    <w:p w:rsidR="005D7422" w:rsidRDefault="00ED6EF0" w:rsidP="003E0E17">
      <w:pPr>
        <w:pStyle w:val="NormalWeb"/>
        <w:shd w:val="clear" w:color="auto" w:fill="FFFFFF"/>
        <w:tabs>
          <w:tab w:val="left" w:pos="7088"/>
        </w:tabs>
        <w:spacing w:before="120" w:beforeAutospacing="0" w:after="120" w:afterAutospacing="0"/>
        <w:ind w:firstLine="720"/>
        <w:jc w:val="both"/>
        <w:rPr>
          <w:sz w:val="28"/>
          <w:szCs w:val="28"/>
          <w:lang w:val="vi-VN"/>
        </w:rPr>
      </w:pPr>
      <w:r w:rsidRPr="00712C3F">
        <w:rPr>
          <w:sz w:val="28"/>
          <w:szCs w:val="28"/>
          <w:lang w:val="vi-VN"/>
        </w:rPr>
        <w:t>- Tác giả phải tự chịu trách nhiệm trước pháp luật về bản quyền tác giả, quyền liên quan và thuế thu nhập cá nhân</w:t>
      </w:r>
      <w:r w:rsidRPr="00712C3F">
        <w:rPr>
          <w:rStyle w:val="apple-converted-space"/>
          <w:sz w:val="28"/>
          <w:szCs w:val="28"/>
          <w:lang w:val="vi-VN"/>
        </w:rPr>
        <w:t> </w:t>
      </w:r>
      <w:r w:rsidRPr="00712C3F">
        <w:rPr>
          <w:rStyle w:val="Emphasis"/>
          <w:sz w:val="28"/>
          <w:szCs w:val="28"/>
          <w:lang w:val="vi-VN"/>
        </w:rPr>
        <w:t xml:space="preserve">(tiền giải thưởng) </w:t>
      </w:r>
      <w:r w:rsidRPr="00712C3F">
        <w:rPr>
          <w:sz w:val="28"/>
          <w:szCs w:val="28"/>
          <w:lang w:val="vi-VN"/>
        </w:rPr>
        <w:t xml:space="preserve">theo quy định của pháp luật. </w:t>
      </w:r>
    </w:p>
    <w:p w:rsidR="00ED6EF0" w:rsidRPr="00712C3F" w:rsidRDefault="005D7422" w:rsidP="003E0E17">
      <w:pPr>
        <w:pStyle w:val="NormalWeb"/>
        <w:shd w:val="clear" w:color="auto" w:fill="FFFFFF"/>
        <w:tabs>
          <w:tab w:val="left" w:pos="7088"/>
        </w:tabs>
        <w:spacing w:before="120" w:beforeAutospacing="0" w:after="120" w:afterAutospacing="0"/>
        <w:ind w:firstLine="720"/>
        <w:jc w:val="both"/>
        <w:rPr>
          <w:sz w:val="28"/>
          <w:szCs w:val="28"/>
          <w:lang w:val="vi-VN"/>
        </w:rPr>
      </w:pPr>
      <w:r>
        <w:rPr>
          <w:sz w:val="28"/>
          <w:szCs w:val="28"/>
          <w:lang w:val="vi-VN"/>
        </w:rPr>
        <w:t xml:space="preserve">- </w:t>
      </w:r>
      <w:r w:rsidR="00ED6EF0" w:rsidRPr="00712C3F">
        <w:rPr>
          <w:spacing w:val="-4"/>
          <w:sz w:val="28"/>
          <w:szCs w:val="28"/>
          <w:lang w:val="vi-VN"/>
        </w:rPr>
        <w:t>Hội đồng Giải thưởng không chịu trách nhiệm về những tranh chấp quyền tác giả và quyền</w:t>
      </w:r>
      <w:r w:rsidR="00383988" w:rsidRPr="00712C3F">
        <w:rPr>
          <w:spacing w:val="-4"/>
          <w:sz w:val="28"/>
          <w:szCs w:val="28"/>
          <w:lang w:val="vi-VN"/>
        </w:rPr>
        <w:t xml:space="preserve"> </w:t>
      </w:r>
      <w:r w:rsidR="00ED6EF0" w:rsidRPr="00712C3F">
        <w:rPr>
          <w:spacing w:val="-4"/>
          <w:sz w:val="28"/>
          <w:szCs w:val="28"/>
          <w:lang w:val="vi-VN"/>
        </w:rPr>
        <w:t>liên quan</w:t>
      </w:r>
      <w:r w:rsidR="003E0E17" w:rsidRPr="00712C3F">
        <w:rPr>
          <w:spacing w:val="-4"/>
          <w:sz w:val="28"/>
          <w:szCs w:val="28"/>
          <w:lang w:val="vi-VN"/>
        </w:rPr>
        <w:t xml:space="preserve">, đồng thời sẽ </w:t>
      </w:r>
      <w:r w:rsidR="00ED6EF0" w:rsidRPr="00712C3F">
        <w:rPr>
          <w:sz w:val="28"/>
          <w:szCs w:val="28"/>
          <w:lang w:val="vi-VN"/>
        </w:rPr>
        <w:t>thu hồi tiền giải thưởng và giấy chứng nhận.</w:t>
      </w:r>
    </w:p>
    <w:p w:rsidR="00D6251D" w:rsidRPr="00712C3F" w:rsidRDefault="00D6251D" w:rsidP="00D6251D">
      <w:pPr>
        <w:pStyle w:val="NormalWeb"/>
        <w:shd w:val="clear" w:color="auto" w:fill="FFFFFF"/>
        <w:tabs>
          <w:tab w:val="left" w:pos="7088"/>
        </w:tabs>
        <w:spacing w:before="120" w:beforeAutospacing="0" w:after="120" w:afterAutospacing="0"/>
        <w:ind w:firstLine="720"/>
        <w:jc w:val="both"/>
        <w:rPr>
          <w:sz w:val="28"/>
          <w:szCs w:val="28"/>
          <w:lang w:val="vi-VN"/>
        </w:rPr>
      </w:pPr>
      <w:r w:rsidRPr="00712C3F">
        <w:rPr>
          <w:rStyle w:val="Strong"/>
          <w:sz w:val="28"/>
          <w:szCs w:val="28"/>
          <w:lang w:val="vi-VN"/>
        </w:rPr>
        <w:t>7. Sử dụng tác phẩm</w:t>
      </w:r>
      <w:r w:rsidR="003E0E17" w:rsidRPr="00712C3F">
        <w:rPr>
          <w:rStyle w:val="Strong"/>
          <w:sz w:val="28"/>
          <w:szCs w:val="28"/>
          <w:lang w:val="vi-VN"/>
        </w:rPr>
        <w:t xml:space="preserve"> đạt giải</w:t>
      </w:r>
    </w:p>
    <w:p w:rsidR="00D6251D" w:rsidRPr="00712C3F" w:rsidRDefault="003E0E17" w:rsidP="00D6251D">
      <w:pPr>
        <w:pStyle w:val="NormalWeb"/>
        <w:shd w:val="clear" w:color="auto" w:fill="FFFFFF"/>
        <w:tabs>
          <w:tab w:val="left" w:pos="7088"/>
        </w:tabs>
        <w:spacing w:before="120" w:beforeAutospacing="0" w:after="120" w:afterAutospacing="0"/>
        <w:ind w:firstLine="720"/>
        <w:jc w:val="both"/>
        <w:rPr>
          <w:sz w:val="28"/>
          <w:szCs w:val="28"/>
          <w:lang w:val="vi-VN"/>
        </w:rPr>
      </w:pPr>
      <w:r w:rsidRPr="00712C3F">
        <w:rPr>
          <w:sz w:val="28"/>
          <w:szCs w:val="28"/>
          <w:lang w:val="vi-VN"/>
        </w:rPr>
        <w:t xml:space="preserve">Ủy ban nhân dân tỉnh Đắk Lắk, Sở Văn hóa, thể thao và Du lịch, Hội Văn học nghệ thuật của tỉnh </w:t>
      </w:r>
      <w:r w:rsidR="00D6251D" w:rsidRPr="00712C3F">
        <w:rPr>
          <w:sz w:val="28"/>
          <w:szCs w:val="28"/>
          <w:lang w:val="vi-VN"/>
        </w:rPr>
        <w:t>được quyền sử dụng các tác phẩm đạt giải để phục vụ công tác tuyên truyền và phục vụ công chúng không kinh doanh.</w:t>
      </w:r>
    </w:p>
    <w:p w:rsidR="0094140D" w:rsidRPr="00712C3F" w:rsidRDefault="00577880" w:rsidP="00C448D8">
      <w:pPr>
        <w:spacing w:before="120" w:after="0" w:line="240" w:lineRule="auto"/>
        <w:ind w:firstLine="720"/>
        <w:jc w:val="both"/>
        <w:rPr>
          <w:rFonts w:ascii="Times New Roman" w:hAnsi="Times New Roman" w:cs="Times New Roman"/>
          <w:b/>
          <w:sz w:val="28"/>
          <w:szCs w:val="28"/>
          <w:lang w:val="vi-VN"/>
        </w:rPr>
      </w:pPr>
      <w:r w:rsidRPr="00712C3F">
        <w:rPr>
          <w:rFonts w:ascii="Times New Roman" w:hAnsi="Times New Roman" w:cs="Times New Roman"/>
          <w:b/>
          <w:sz w:val="28"/>
          <w:szCs w:val="28"/>
          <w:lang w:val="vi-VN"/>
        </w:rPr>
        <w:t xml:space="preserve">III. </w:t>
      </w:r>
      <w:r w:rsidR="0094140D" w:rsidRPr="00712C3F">
        <w:rPr>
          <w:rFonts w:ascii="Times New Roman" w:hAnsi="Times New Roman" w:cs="Times New Roman"/>
          <w:b/>
          <w:sz w:val="28"/>
          <w:szCs w:val="28"/>
          <w:lang w:val="vi-VN"/>
        </w:rPr>
        <w:t>THỜI HẠN VÀ NƠI NHẬN TÁC PHẨM</w:t>
      </w:r>
    </w:p>
    <w:p w:rsidR="0094140D" w:rsidRPr="00712C3F" w:rsidRDefault="00577880"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b/>
          <w:sz w:val="28"/>
          <w:szCs w:val="28"/>
          <w:lang w:val="vi-VN"/>
        </w:rPr>
        <w:t xml:space="preserve">1. </w:t>
      </w:r>
      <w:r w:rsidR="0094140D" w:rsidRPr="00712C3F">
        <w:rPr>
          <w:rFonts w:ascii="Times New Roman" w:hAnsi="Times New Roman" w:cs="Times New Roman"/>
          <w:b/>
          <w:sz w:val="28"/>
          <w:szCs w:val="28"/>
          <w:lang w:val="vi-VN"/>
        </w:rPr>
        <w:t>Thời hạn:</w:t>
      </w:r>
      <w:r w:rsidR="0094140D" w:rsidRPr="00712C3F">
        <w:rPr>
          <w:rFonts w:ascii="Times New Roman" w:hAnsi="Times New Roman" w:cs="Times New Roman"/>
          <w:sz w:val="28"/>
          <w:szCs w:val="28"/>
          <w:lang w:val="vi-VN"/>
        </w:rPr>
        <w:t xml:space="preserve"> Từ ngày ra thông báo đến hế</w:t>
      </w:r>
      <w:r w:rsidR="00F43EC9" w:rsidRPr="00712C3F">
        <w:rPr>
          <w:rFonts w:ascii="Times New Roman" w:hAnsi="Times New Roman" w:cs="Times New Roman"/>
          <w:sz w:val="28"/>
          <w:szCs w:val="28"/>
          <w:lang w:val="vi-VN"/>
        </w:rPr>
        <w:t>t ngày 03/9</w:t>
      </w:r>
      <w:r w:rsidRPr="00712C3F">
        <w:rPr>
          <w:rFonts w:ascii="Times New Roman" w:hAnsi="Times New Roman" w:cs="Times New Roman"/>
          <w:sz w:val="28"/>
          <w:szCs w:val="28"/>
          <w:lang w:val="vi-VN"/>
        </w:rPr>
        <w:t>/201</w:t>
      </w:r>
      <w:r w:rsidR="00F43EC9" w:rsidRPr="00712C3F">
        <w:rPr>
          <w:rFonts w:ascii="Times New Roman" w:hAnsi="Times New Roman" w:cs="Times New Roman"/>
          <w:sz w:val="28"/>
          <w:szCs w:val="28"/>
          <w:lang w:val="vi-VN"/>
        </w:rPr>
        <w:t>8</w:t>
      </w:r>
      <w:r w:rsidR="0094140D" w:rsidRPr="00712C3F">
        <w:rPr>
          <w:rFonts w:ascii="Times New Roman" w:hAnsi="Times New Roman" w:cs="Times New Roman"/>
          <w:sz w:val="28"/>
          <w:szCs w:val="28"/>
          <w:lang w:val="vi-VN"/>
        </w:rPr>
        <w:t>.</w:t>
      </w:r>
    </w:p>
    <w:p w:rsidR="0094140D" w:rsidRPr="00712C3F" w:rsidRDefault="00577880" w:rsidP="00C448D8">
      <w:pPr>
        <w:spacing w:before="120" w:after="0" w:line="240" w:lineRule="auto"/>
        <w:ind w:firstLine="720"/>
        <w:jc w:val="both"/>
        <w:rPr>
          <w:rFonts w:ascii="Times New Roman" w:hAnsi="Times New Roman" w:cs="Times New Roman"/>
          <w:b/>
          <w:sz w:val="28"/>
          <w:szCs w:val="28"/>
          <w:lang w:val="vi-VN"/>
        </w:rPr>
      </w:pPr>
      <w:r w:rsidRPr="00712C3F">
        <w:rPr>
          <w:rFonts w:ascii="Times New Roman" w:hAnsi="Times New Roman" w:cs="Times New Roman"/>
          <w:b/>
          <w:sz w:val="28"/>
          <w:szCs w:val="28"/>
          <w:lang w:val="vi-VN"/>
        </w:rPr>
        <w:t xml:space="preserve">2. </w:t>
      </w:r>
      <w:r w:rsidR="0094140D" w:rsidRPr="00712C3F">
        <w:rPr>
          <w:rFonts w:ascii="Times New Roman" w:hAnsi="Times New Roman" w:cs="Times New Roman"/>
          <w:b/>
          <w:sz w:val="28"/>
          <w:szCs w:val="28"/>
          <w:lang w:val="vi-VN"/>
        </w:rPr>
        <w:t>Địa điểm nhận tác phẩ</w:t>
      </w:r>
      <w:r w:rsidR="00883D07" w:rsidRPr="00712C3F">
        <w:rPr>
          <w:rFonts w:ascii="Times New Roman" w:hAnsi="Times New Roman" w:cs="Times New Roman"/>
          <w:b/>
          <w:sz w:val="28"/>
          <w:szCs w:val="28"/>
          <w:lang w:val="vi-VN"/>
        </w:rPr>
        <w:t>m</w:t>
      </w:r>
    </w:p>
    <w:p w:rsidR="0094140D" w:rsidRPr="00712C3F" w:rsidRDefault="00577880"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a. </w:t>
      </w:r>
      <w:r w:rsidR="0094140D" w:rsidRPr="00712C3F">
        <w:rPr>
          <w:rFonts w:ascii="Times New Roman" w:hAnsi="Times New Roman" w:cs="Times New Roman"/>
          <w:sz w:val="28"/>
          <w:szCs w:val="28"/>
          <w:lang w:val="vi-VN"/>
        </w:rPr>
        <w:t>Tác phẩm thuộc chuyên ngành Mỹ thuật, Nhiếp ảnh: Nộp tại T</w:t>
      </w:r>
      <w:r w:rsidRPr="00712C3F">
        <w:rPr>
          <w:rFonts w:ascii="Times New Roman" w:hAnsi="Times New Roman" w:cs="Times New Roman"/>
          <w:sz w:val="28"/>
          <w:szCs w:val="28"/>
          <w:lang w:val="vi-VN"/>
        </w:rPr>
        <w:t>r</w:t>
      </w:r>
      <w:r w:rsidR="00FC0EDD" w:rsidRPr="00712C3F">
        <w:rPr>
          <w:rFonts w:ascii="Times New Roman" w:hAnsi="Times New Roman" w:cs="Times New Roman"/>
          <w:sz w:val="28"/>
          <w:szCs w:val="28"/>
          <w:lang w:val="vi-VN"/>
        </w:rPr>
        <w:t>ung tâm Văn hóa t</w:t>
      </w:r>
      <w:r w:rsidR="0094140D" w:rsidRPr="00712C3F">
        <w:rPr>
          <w:rFonts w:ascii="Times New Roman" w:hAnsi="Times New Roman" w:cs="Times New Roman"/>
          <w:sz w:val="28"/>
          <w:szCs w:val="28"/>
          <w:lang w:val="vi-VN"/>
        </w:rPr>
        <w:t xml:space="preserve">ỉnh </w:t>
      </w:r>
      <w:r w:rsidR="00F43EC9" w:rsidRPr="00712C3F">
        <w:rPr>
          <w:rFonts w:ascii="Times New Roman" w:hAnsi="Times New Roman" w:cs="Times New Roman"/>
          <w:sz w:val="28"/>
          <w:szCs w:val="28"/>
          <w:lang w:val="vi-VN"/>
        </w:rPr>
        <w:t>Đắk Lắk</w:t>
      </w:r>
      <w:r w:rsidRPr="00712C3F">
        <w:rPr>
          <w:rFonts w:ascii="Times New Roman" w:hAnsi="Times New Roman" w:cs="Times New Roman"/>
          <w:sz w:val="28"/>
          <w:szCs w:val="28"/>
          <w:lang w:val="vi-VN"/>
        </w:rPr>
        <w:t>, s</w:t>
      </w:r>
      <w:r w:rsidR="0094140D" w:rsidRPr="00712C3F">
        <w:rPr>
          <w:rFonts w:ascii="Times New Roman" w:hAnsi="Times New Roman" w:cs="Times New Roman"/>
          <w:sz w:val="28"/>
          <w:szCs w:val="28"/>
          <w:lang w:val="vi-VN"/>
        </w:rPr>
        <w:t xml:space="preserve">ố 02 Hùng Vương, thành phố Buôn Ma Thuột, tỉnh </w:t>
      </w:r>
      <w:r w:rsidR="00F43EC9" w:rsidRPr="00712C3F">
        <w:rPr>
          <w:rFonts w:ascii="Times New Roman" w:hAnsi="Times New Roman" w:cs="Times New Roman"/>
          <w:sz w:val="28"/>
          <w:szCs w:val="28"/>
          <w:lang w:val="vi-VN"/>
        </w:rPr>
        <w:t>Đắk Lắk</w:t>
      </w:r>
      <w:r w:rsidR="00FC0EDD" w:rsidRPr="00712C3F">
        <w:rPr>
          <w:rFonts w:ascii="Times New Roman" w:hAnsi="Times New Roman" w:cs="Times New Roman"/>
          <w:sz w:val="28"/>
          <w:szCs w:val="28"/>
          <w:lang w:val="vi-VN"/>
        </w:rPr>
        <w:t>;</w:t>
      </w:r>
      <w:r w:rsidRPr="00712C3F">
        <w:rPr>
          <w:rFonts w:ascii="Times New Roman" w:hAnsi="Times New Roman" w:cs="Times New Roman"/>
          <w:sz w:val="28"/>
          <w:szCs w:val="28"/>
          <w:lang w:val="vi-VN"/>
        </w:rPr>
        <w:t xml:space="preserve"> </w:t>
      </w:r>
      <w:r w:rsidR="00FC0EDD" w:rsidRPr="00712C3F">
        <w:rPr>
          <w:rFonts w:ascii="Times New Roman" w:hAnsi="Times New Roman" w:cs="Times New Roman"/>
          <w:sz w:val="28"/>
          <w:szCs w:val="28"/>
          <w:lang w:val="vi-VN"/>
        </w:rPr>
        <w:t>đ</w:t>
      </w:r>
      <w:r w:rsidR="0094140D" w:rsidRPr="00712C3F">
        <w:rPr>
          <w:rFonts w:ascii="Times New Roman" w:hAnsi="Times New Roman" w:cs="Times New Roman"/>
          <w:sz w:val="28"/>
          <w:szCs w:val="28"/>
          <w:lang w:val="vi-VN"/>
        </w:rPr>
        <w:t>iện thoạ</w:t>
      </w:r>
      <w:r w:rsidR="00FC0EDD" w:rsidRPr="00712C3F">
        <w:rPr>
          <w:rFonts w:ascii="Times New Roman" w:hAnsi="Times New Roman" w:cs="Times New Roman"/>
          <w:sz w:val="28"/>
          <w:szCs w:val="28"/>
          <w:lang w:val="vi-VN"/>
        </w:rPr>
        <w:t>i: 0262</w:t>
      </w:r>
      <w:r w:rsidR="0094140D" w:rsidRPr="00712C3F">
        <w:rPr>
          <w:rFonts w:ascii="Times New Roman" w:hAnsi="Times New Roman" w:cs="Times New Roman"/>
          <w:sz w:val="28"/>
          <w:szCs w:val="28"/>
          <w:lang w:val="vi-VN"/>
        </w:rPr>
        <w:t>.3853.806.</w:t>
      </w:r>
    </w:p>
    <w:p w:rsidR="0094140D" w:rsidRPr="00712C3F" w:rsidRDefault="00577880"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b. </w:t>
      </w:r>
      <w:r w:rsidR="0094140D" w:rsidRPr="00712C3F">
        <w:rPr>
          <w:rFonts w:ascii="Times New Roman" w:hAnsi="Times New Roman" w:cs="Times New Roman"/>
          <w:sz w:val="28"/>
          <w:szCs w:val="28"/>
          <w:lang w:val="vi-VN"/>
        </w:rPr>
        <w:t>Các tác phẩm thuộc các chuyên ngành còn lại: Nộp tại</w:t>
      </w: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Văn phòng Hội Văn học Nghệ thuật</w:t>
      </w:r>
      <w:r w:rsidR="00FC0EDD" w:rsidRPr="00712C3F">
        <w:rPr>
          <w:rFonts w:ascii="Times New Roman" w:hAnsi="Times New Roman" w:cs="Times New Roman"/>
          <w:sz w:val="28"/>
          <w:szCs w:val="28"/>
          <w:lang w:val="vi-VN"/>
        </w:rPr>
        <w:t xml:space="preserve"> tỉnh</w:t>
      </w:r>
      <w:r w:rsidRPr="00712C3F">
        <w:rPr>
          <w:rFonts w:ascii="Times New Roman" w:hAnsi="Times New Roman" w:cs="Times New Roman"/>
          <w:sz w:val="28"/>
          <w:szCs w:val="28"/>
          <w:lang w:val="vi-VN"/>
        </w:rPr>
        <w:t>, s</w:t>
      </w:r>
      <w:r w:rsidR="0094140D" w:rsidRPr="00712C3F">
        <w:rPr>
          <w:rFonts w:ascii="Times New Roman" w:hAnsi="Times New Roman" w:cs="Times New Roman"/>
          <w:sz w:val="28"/>
          <w:szCs w:val="28"/>
          <w:lang w:val="vi-VN"/>
        </w:rPr>
        <w:t>ố 172 Điện Biên Phủ, thành phố Buôn Ma Thuột, tỉnh</w:t>
      </w:r>
      <w:r w:rsidR="00FC0EDD" w:rsidRPr="00712C3F">
        <w:rPr>
          <w:rFonts w:ascii="Times New Roman" w:hAnsi="Times New Roman" w:cs="Times New Roman"/>
          <w:sz w:val="28"/>
          <w:szCs w:val="28"/>
          <w:lang w:val="vi-VN"/>
        </w:rPr>
        <w:t xml:space="preserve"> Đắ</w:t>
      </w:r>
      <w:r w:rsidRPr="00712C3F">
        <w:rPr>
          <w:rFonts w:ascii="Times New Roman" w:hAnsi="Times New Roman" w:cs="Times New Roman"/>
          <w:sz w:val="28"/>
          <w:szCs w:val="28"/>
          <w:lang w:val="vi-VN"/>
        </w:rPr>
        <w:t>k Lắ</w:t>
      </w:r>
      <w:r w:rsidR="00FC0EDD" w:rsidRPr="00712C3F">
        <w:rPr>
          <w:rFonts w:ascii="Times New Roman" w:hAnsi="Times New Roman" w:cs="Times New Roman"/>
          <w:sz w:val="28"/>
          <w:szCs w:val="28"/>
          <w:lang w:val="vi-VN"/>
        </w:rPr>
        <w:t>k; đ</w:t>
      </w:r>
      <w:r w:rsidR="0094140D" w:rsidRPr="00712C3F">
        <w:rPr>
          <w:rFonts w:ascii="Times New Roman" w:hAnsi="Times New Roman" w:cs="Times New Roman"/>
          <w:sz w:val="28"/>
          <w:szCs w:val="28"/>
          <w:lang w:val="vi-VN"/>
        </w:rPr>
        <w:t>iện thoạ</w:t>
      </w:r>
      <w:r w:rsidR="00FC0EDD" w:rsidRPr="00712C3F">
        <w:rPr>
          <w:rFonts w:ascii="Times New Roman" w:hAnsi="Times New Roman" w:cs="Times New Roman"/>
          <w:sz w:val="28"/>
          <w:szCs w:val="28"/>
          <w:lang w:val="vi-VN"/>
        </w:rPr>
        <w:t>i: 0262</w:t>
      </w:r>
      <w:r w:rsidR="0094140D" w:rsidRPr="00712C3F">
        <w:rPr>
          <w:rFonts w:ascii="Times New Roman" w:hAnsi="Times New Roman" w:cs="Times New Roman"/>
          <w:sz w:val="28"/>
          <w:szCs w:val="28"/>
          <w:lang w:val="vi-VN"/>
        </w:rPr>
        <w:t>.3852.641.</w:t>
      </w:r>
    </w:p>
    <w:p w:rsidR="00577880" w:rsidRPr="00712C3F" w:rsidRDefault="00577880" w:rsidP="00C448D8">
      <w:pPr>
        <w:spacing w:before="120" w:after="0" w:line="240" w:lineRule="auto"/>
        <w:ind w:firstLine="720"/>
        <w:jc w:val="both"/>
        <w:rPr>
          <w:rFonts w:ascii="Times New Roman" w:hAnsi="Times New Roman" w:cs="Times New Roman"/>
          <w:b/>
          <w:sz w:val="28"/>
          <w:szCs w:val="28"/>
          <w:lang w:val="vi-VN"/>
        </w:rPr>
      </w:pPr>
      <w:r w:rsidRPr="00712C3F">
        <w:rPr>
          <w:rFonts w:ascii="Times New Roman" w:hAnsi="Times New Roman" w:cs="Times New Roman"/>
          <w:b/>
          <w:sz w:val="28"/>
          <w:szCs w:val="28"/>
          <w:lang w:val="vi-VN"/>
        </w:rPr>
        <w:t xml:space="preserve">IV. </w:t>
      </w:r>
      <w:r w:rsidR="0094140D" w:rsidRPr="00712C3F">
        <w:rPr>
          <w:rFonts w:ascii="Times New Roman" w:hAnsi="Times New Roman" w:cs="Times New Roman"/>
          <w:b/>
          <w:sz w:val="28"/>
          <w:szCs w:val="28"/>
          <w:lang w:val="vi-VN"/>
        </w:rPr>
        <w:t>CƠ CẤU GIẢI THƯỞNG</w:t>
      </w:r>
    </w:p>
    <w:p w:rsidR="00F43EC9" w:rsidRPr="00712C3F" w:rsidRDefault="0094140D"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Mỗi chuyên ngành:    </w:t>
      </w:r>
    </w:p>
    <w:p w:rsidR="0094140D" w:rsidRPr="00712C3F" w:rsidRDefault="00F43EC9" w:rsidP="005B323A">
      <w:pPr>
        <w:tabs>
          <w:tab w:val="left" w:pos="3261"/>
        </w:tabs>
        <w:spacing w:after="0" w:line="240" w:lineRule="auto"/>
        <w:ind w:left="2520" w:firstLine="360"/>
        <w:jc w:val="both"/>
        <w:rPr>
          <w:rFonts w:ascii="Times New Roman" w:hAnsi="Times New Roman" w:cs="Times New Roman"/>
          <w:b/>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 xml:space="preserve"> - 01 Giải A: mức lương cơ sở x 20 lần.</w:t>
      </w:r>
    </w:p>
    <w:p w:rsidR="0094140D" w:rsidRPr="00712C3F" w:rsidRDefault="00577880" w:rsidP="005B323A">
      <w:pPr>
        <w:pStyle w:val="ListParagraph"/>
        <w:spacing w:after="0" w:line="240" w:lineRule="auto"/>
        <w:ind w:left="324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02 Giải B: mức lương cơ sở x 15 lần.</w:t>
      </w:r>
    </w:p>
    <w:p w:rsidR="0094140D" w:rsidRPr="00712C3F" w:rsidRDefault="00577880" w:rsidP="005B323A">
      <w:pPr>
        <w:pStyle w:val="ListParagraph"/>
        <w:spacing w:after="0" w:line="240" w:lineRule="auto"/>
        <w:ind w:left="324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03 Giải C: mức lương cơ sở x 10 lần.</w:t>
      </w:r>
    </w:p>
    <w:p w:rsidR="00577880" w:rsidRPr="00712C3F" w:rsidRDefault="00577880" w:rsidP="005B323A">
      <w:pPr>
        <w:pStyle w:val="ListParagraph"/>
        <w:spacing w:after="0" w:line="240" w:lineRule="auto"/>
        <w:ind w:left="324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 xml:space="preserve">- </w:t>
      </w:r>
      <w:r w:rsidR="0094140D" w:rsidRPr="00712C3F">
        <w:rPr>
          <w:rFonts w:ascii="Times New Roman" w:hAnsi="Times New Roman" w:cs="Times New Roman"/>
          <w:sz w:val="28"/>
          <w:szCs w:val="28"/>
          <w:lang w:val="vi-VN"/>
        </w:rPr>
        <w:t>05 Giải khuyến khích: mức lương cơ sở x 5 lần.</w:t>
      </w:r>
    </w:p>
    <w:p w:rsidR="00577880" w:rsidRPr="00712C3F" w:rsidRDefault="0094140D" w:rsidP="00C448D8">
      <w:pPr>
        <w:spacing w:before="120" w:after="0" w:line="240" w:lineRule="auto"/>
        <w:ind w:firstLine="720"/>
        <w:jc w:val="both"/>
        <w:rPr>
          <w:rFonts w:ascii="Times New Roman" w:hAnsi="Times New Roman" w:cs="Times New Roman"/>
          <w:sz w:val="28"/>
          <w:szCs w:val="28"/>
          <w:lang w:val="vi-VN"/>
        </w:rPr>
      </w:pPr>
      <w:r w:rsidRPr="00712C3F">
        <w:rPr>
          <w:rFonts w:ascii="Times New Roman" w:hAnsi="Times New Roman" w:cs="Times New Roman"/>
          <w:sz w:val="28"/>
          <w:szCs w:val="28"/>
          <w:lang w:val="vi-VN"/>
        </w:rPr>
        <w:t>Rất mong các tác giả trong và ngoài tỉnh có tác phẩ</w:t>
      </w:r>
      <w:r w:rsidR="00577880" w:rsidRPr="00712C3F">
        <w:rPr>
          <w:rFonts w:ascii="Times New Roman" w:hAnsi="Times New Roman" w:cs="Times New Roman"/>
          <w:sz w:val="28"/>
          <w:szCs w:val="28"/>
          <w:lang w:val="vi-VN"/>
        </w:rPr>
        <w:t>m sá</w:t>
      </w:r>
      <w:r w:rsidRPr="00712C3F">
        <w:rPr>
          <w:rFonts w:ascii="Times New Roman" w:hAnsi="Times New Roman" w:cs="Times New Roman"/>
          <w:sz w:val="28"/>
          <w:szCs w:val="28"/>
          <w:lang w:val="vi-VN"/>
        </w:rPr>
        <w:t xml:space="preserve">ng tác về </w:t>
      </w:r>
      <w:r w:rsidR="00F43EC9" w:rsidRPr="00712C3F">
        <w:rPr>
          <w:rFonts w:ascii="Times New Roman" w:hAnsi="Times New Roman" w:cs="Times New Roman"/>
          <w:sz w:val="28"/>
          <w:szCs w:val="28"/>
          <w:lang w:val="vi-VN"/>
        </w:rPr>
        <w:t>Đắk Lắk</w:t>
      </w:r>
      <w:r w:rsidRPr="00712C3F">
        <w:rPr>
          <w:rFonts w:ascii="Times New Roman" w:hAnsi="Times New Roman" w:cs="Times New Roman"/>
          <w:sz w:val="28"/>
          <w:szCs w:val="28"/>
          <w:lang w:val="vi-VN"/>
        </w:rPr>
        <w:t xml:space="preserve"> nhiệt tình hưởng ứng, tham gia./.</w:t>
      </w:r>
    </w:p>
    <w:p w:rsidR="00F43EC9" w:rsidRPr="00712C3F" w:rsidRDefault="00F43EC9" w:rsidP="00C448D8">
      <w:pPr>
        <w:spacing w:before="120" w:after="0" w:line="240" w:lineRule="auto"/>
        <w:ind w:firstLine="720"/>
        <w:jc w:val="both"/>
        <w:rPr>
          <w:rFonts w:ascii="Times New Roman" w:hAnsi="Times New Roman" w:cs="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2C3F" w:rsidRPr="00712C3F" w:rsidTr="00534645">
        <w:tc>
          <w:tcPr>
            <w:tcW w:w="4845" w:type="dxa"/>
          </w:tcPr>
          <w:p w:rsidR="00534645" w:rsidRPr="00712C3F" w:rsidRDefault="00577880" w:rsidP="00577880">
            <w:pPr>
              <w:tabs>
                <w:tab w:val="left" w:pos="6075"/>
              </w:tabs>
              <w:jc w:val="both"/>
              <w:rPr>
                <w:rFonts w:ascii="Times New Roman" w:hAnsi="Times New Roman" w:cs="Times New Roman"/>
                <w:b/>
                <w:i/>
                <w:lang w:val="vi-VN"/>
              </w:rPr>
            </w:pPr>
            <w:r w:rsidRPr="00712C3F">
              <w:rPr>
                <w:rFonts w:ascii="Times New Roman" w:hAnsi="Times New Roman" w:cs="Times New Roman"/>
                <w:b/>
                <w:i/>
                <w:lang w:val="vi-VN"/>
              </w:rPr>
              <w:t xml:space="preserve"> Nơi </w:t>
            </w:r>
            <w:r w:rsidR="00534645" w:rsidRPr="00712C3F">
              <w:rPr>
                <w:rFonts w:ascii="Times New Roman" w:hAnsi="Times New Roman" w:cs="Times New Roman"/>
                <w:b/>
                <w:i/>
                <w:lang w:val="vi-VN"/>
              </w:rPr>
              <w:t>nhận:</w:t>
            </w:r>
          </w:p>
          <w:p w:rsidR="00F43EC9" w:rsidRPr="00712C3F" w:rsidRDefault="00577880" w:rsidP="00F43EC9">
            <w:pPr>
              <w:tabs>
                <w:tab w:val="left" w:pos="6075"/>
              </w:tabs>
              <w:jc w:val="both"/>
              <w:rPr>
                <w:rFonts w:ascii="Times New Roman" w:hAnsi="Times New Roman" w:cs="Times New Roman"/>
                <w:b/>
                <w:lang w:val="vi-VN"/>
              </w:rPr>
            </w:pPr>
            <w:r w:rsidRPr="00712C3F">
              <w:rPr>
                <w:rFonts w:ascii="Times New Roman" w:hAnsi="Times New Roman" w:cs="Times New Roman"/>
                <w:b/>
                <w:lang w:val="vi-VN"/>
              </w:rPr>
              <w:t xml:space="preserve"> </w:t>
            </w:r>
            <w:r w:rsidR="00F43EC9" w:rsidRPr="00712C3F">
              <w:rPr>
                <w:rFonts w:ascii="Times New Roman" w:hAnsi="Times New Roman" w:cs="Times New Roman"/>
                <w:lang w:val="vi-VN"/>
              </w:rPr>
              <w:t xml:space="preserve">- UBND tỉnh (để b/c);                                                            </w:t>
            </w:r>
            <w:r w:rsidR="00F43EC9" w:rsidRPr="00712C3F">
              <w:rPr>
                <w:rFonts w:ascii="Times New Roman" w:hAnsi="Times New Roman" w:cs="Times New Roman"/>
                <w:b/>
                <w:lang w:val="vi-VN"/>
              </w:rPr>
              <w:t xml:space="preserve">   </w:t>
            </w:r>
          </w:p>
          <w:p w:rsidR="00F43EC9" w:rsidRDefault="00F43EC9" w:rsidP="00F43EC9">
            <w:pPr>
              <w:jc w:val="both"/>
              <w:rPr>
                <w:rFonts w:ascii="Times New Roman" w:hAnsi="Times New Roman" w:cs="Times New Roman"/>
                <w:lang w:val="vi-VN"/>
              </w:rPr>
            </w:pPr>
            <w:r w:rsidRPr="00712C3F">
              <w:rPr>
                <w:rFonts w:ascii="Times New Roman" w:hAnsi="Times New Roman" w:cs="Times New Roman"/>
                <w:lang w:val="vi-VN"/>
              </w:rPr>
              <w:t>- Thành viên HĐGT VHNT Chư Yang Sin;</w:t>
            </w:r>
          </w:p>
          <w:p w:rsidR="00F922EA" w:rsidRDefault="00F922EA" w:rsidP="00F922EA">
            <w:pPr>
              <w:jc w:val="both"/>
              <w:rPr>
                <w:rFonts w:ascii="Times New Roman" w:hAnsi="Times New Roman" w:cs="Times New Roman"/>
                <w:lang w:val="vi-VN"/>
              </w:rPr>
            </w:pPr>
            <w:r>
              <w:rPr>
                <w:rFonts w:ascii="Times New Roman" w:hAnsi="Times New Roman" w:cs="Times New Roman"/>
                <w:lang w:val="vi-VN"/>
              </w:rPr>
              <w:t>- Sở VHTTDL Đắk Lắk</w:t>
            </w:r>
          </w:p>
          <w:p w:rsidR="00700D0C" w:rsidRPr="00712C3F" w:rsidRDefault="00F43EC9" w:rsidP="00F43EC9">
            <w:pPr>
              <w:jc w:val="both"/>
              <w:rPr>
                <w:rFonts w:ascii="Times New Roman" w:hAnsi="Times New Roman" w:cs="Times New Roman"/>
                <w:lang w:val="vi-VN"/>
              </w:rPr>
            </w:pPr>
            <w:r w:rsidRPr="00712C3F">
              <w:rPr>
                <w:rFonts w:ascii="Times New Roman" w:hAnsi="Times New Roman" w:cs="Times New Roman"/>
                <w:lang w:val="vi-VN"/>
              </w:rPr>
              <w:t>- Hội VHNT tỉnh;</w:t>
            </w:r>
          </w:p>
          <w:p w:rsidR="00F43EC9" w:rsidRPr="00712C3F" w:rsidRDefault="00F43EC9" w:rsidP="00F43EC9">
            <w:pPr>
              <w:jc w:val="both"/>
              <w:rPr>
                <w:rFonts w:ascii="Times New Roman" w:hAnsi="Times New Roman" w:cs="Times New Roman"/>
                <w:lang w:val="vi-VN"/>
              </w:rPr>
            </w:pPr>
            <w:r w:rsidRPr="00712C3F">
              <w:rPr>
                <w:rFonts w:ascii="Times New Roman" w:hAnsi="Times New Roman" w:cs="Times New Roman"/>
                <w:lang w:val="vi-VN"/>
              </w:rPr>
              <w:t>- Báo Đắk Lắk, Đài PTTH tỉnh;</w:t>
            </w:r>
          </w:p>
          <w:p w:rsidR="00700D0C" w:rsidRPr="00712C3F" w:rsidRDefault="00700D0C" w:rsidP="00F43EC9">
            <w:pPr>
              <w:jc w:val="both"/>
              <w:rPr>
                <w:rFonts w:ascii="Times New Roman" w:hAnsi="Times New Roman" w:cs="Times New Roman"/>
                <w:lang w:val="vi-VN"/>
              </w:rPr>
            </w:pPr>
            <w:r w:rsidRPr="00712C3F">
              <w:rPr>
                <w:rFonts w:ascii="Times New Roman" w:hAnsi="Times New Roman" w:cs="Times New Roman"/>
                <w:lang w:val="vi-VN"/>
              </w:rPr>
              <w:t>- Cổng Thông tin điện tử tỉnh;</w:t>
            </w:r>
          </w:p>
          <w:p w:rsidR="00700D0C" w:rsidRPr="00712C3F" w:rsidRDefault="00700D0C" w:rsidP="00F43EC9">
            <w:pPr>
              <w:jc w:val="both"/>
              <w:rPr>
                <w:rFonts w:ascii="Times New Roman" w:hAnsi="Times New Roman" w:cs="Times New Roman"/>
                <w:lang w:val="vi-VN"/>
              </w:rPr>
            </w:pPr>
            <w:r w:rsidRPr="00712C3F">
              <w:rPr>
                <w:rFonts w:ascii="Times New Roman" w:hAnsi="Times New Roman" w:cs="Times New Roman"/>
                <w:lang w:val="vi-VN"/>
              </w:rPr>
              <w:t>- Hội VHNT các tỉnh, thành phố;</w:t>
            </w:r>
          </w:p>
          <w:p w:rsidR="00FB38D3" w:rsidRPr="00712C3F" w:rsidRDefault="00FB38D3" w:rsidP="00F43EC9">
            <w:pPr>
              <w:jc w:val="both"/>
              <w:rPr>
                <w:rFonts w:ascii="Times New Roman" w:hAnsi="Times New Roman" w:cs="Times New Roman"/>
                <w:lang w:val="vi-VN"/>
              </w:rPr>
            </w:pPr>
            <w:r w:rsidRPr="00712C3F">
              <w:rPr>
                <w:rFonts w:ascii="Times New Roman" w:hAnsi="Times New Roman" w:cs="Times New Roman"/>
                <w:lang w:val="vi-VN"/>
              </w:rPr>
              <w:t>- Sở VHTTDL các tỉnh, thành phố;</w:t>
            </w:r>
          </w:p>
          <w:p w:rsidR="00F43EC9" w:rsidRPr="00712C3F" w:rsidRDefault="00F43EC9" w:rsidP="00F43EC9">
            <w:pPr>
              <w:jc w:val="both"/>
              <w:rPr>
                <w:rFonts w:ascii="Times New Roman" w:hAnsi="Times New Roman" w:cs="Times New Roman"/>
                <w:lang w:val="vi-VN"/>
              </w:rPr>
            </w:pPr>
            <w:r w:rsidRPr="00712C3F">
              <w:rPr>
                <w:rFonts w:ascii="Times New Roman" w:hAnsi="Times New Roman" w:cs="Times New Roman"/>
                <w:lang w:val="vi-VN"/>
              </w:rPr>
              <w:t xml:space="preserve">- Các chi hội trưởng chuyên ngành thuộc Hội </w:t>
            </w:r>
          </w:p>
          <w:p w:rsidR="007935BB" w:rsidRPr="00712C3F" w:rsidRDefault="00F43EC9" w:rsidP="00F43EC9">
            <w:pPr>
              <w:tabs>
                <w:tab w:val="left" w:pos="6075"/>
              </w:tabs>
              <w:jc w:val="both"/>
              <w:rPr>
                <w:rFonts w:ascii="Times New Roman" w:hAnsi="Times New Roman" w:cs="Times New Roman"/>
                <w:lang w:val="vi-VN"/>
              </w:rPr>
            </w:pPr>
            <w:r w:rsidRPr="00712C3F">
              <w:rPr>
                <w:rFonts w:ascii="Times New Roman" w:hAnsi="Times New Roman" w:cs="Times New Roman"/>
                <w:lang w:val="vi-VN"/>
              </w:rPr>
              <w:t>VHNT Đắk Lắk (để t/báo đến hội viên);</w:t>
            </w:r>
          </w:p>
          <w:p w:rsidR="00F43EC9" w:rsidRPr="00712C3F" w:rsidRDefault="00F43EC9" w:rsidP="00F43EC9">
            <w:pPr>
              <w:tabs>
                <w:tab w:val="left" w:pos="6075"/>
              </w:tabs>
              <w:jc w:val="both"/>
              <w:rPr>
                <w:rFonts w:ascii="Times New Roman" w:hAnsi="Times New Roman" w:cs="Times New Roman"/>
                <w:lang w:val="vi-VN"/>
              </w:rPr>
            </w:pPr>
            <w:r w:rsidRPr="00712C3F">
              <w:rPr>
                <w:rFonts w:ascii="Times New Roman" w:hAnsi="Times New Roman" w:cs="Times New Roman"/>
                <w:lang w:val="vi-VN"/>
              </w:rPr>
              <w:t xml:space="preserve"> </w:t>
            </w:r>
            <w:r w:rsidRPr="00712C3F">
              <w:rPr>
                <w:rFonts w:ascii="Times New Roman" w:hAnsi="Times New Roman" w:cs="Times New Roman"/>
              </w:rPr>
              <w:t xml:space="preserve">- Lưu VT, QLVH.      </w:t>
            </w:r>
            <w:r w:rsidR="00577880" w:rsidRPr="00712C3F">
              <w:rPr>
                <w:rFonts w:ascii="Times New Roman" w:hAnsi="Times New Roman" w:cs="Times New Roman"/>
                <w:b/>
              </w:rPr>
              <w:t xml:space="preserve">                                                                                 </w:t>
            </w:r>
          </w:p>
          <w:p w:rsidR="00577880" w:rsidRPr="00712C3F" w:rsidRDefault="00577880" w:rsidP="00577880">
            <w:pPr>
              <w:jc w:val="both"/>
              <w:rPr>
                <w:rFonts w:ascii="Times New Roman" w:hAnsi="Times New Roman" w:cs="Times New Roman"/>
                <w:sz w:val="28"/>
                <w:szCs w:val="28"/>
              </w:rPr>
            </w:pPr>
          </w:p>
        </w:tc>
        <w:tc>
          <w:tcPr>
            <w:tcW w:w="4846" w:type="dxa"/>
          </w:tcPr>
          <w:p w:rsidR="00577880" w:rsidRPr="00712C3F" w:rsidRDefault="000F0223" w:rsidP="000F0223">
            <w:pPr>
              <w:jc w:val="center"/>
              <w:rPr>
                <w:rFonts w:ascii="Times New Roman" w:hAnsi="Times New Roman" w:cs="Times New Roman"/>
                <w:b/>
                <w:sz w:val="28"/>
                <w:szCs w:val="28"/>
              </w:rPr>
            </w:pPr>
            <w:r w:rsidRPr="00712C3F">
              <w:rPr>
                <w:rFonts w:ascii="Times New Roman" w:hAnsi="Times New Roman" w:cs="Times New Roman"/>
                <w:b/>
                <w:sz w:val="28"/>
                <w:szCs w:val="28"/>
              </w:rPr>
              <w:t xml:space="preserve"> </w:t>
            </w:r>
            <w:r w:rsidR="00577880" w:rsidRPr="00712C3F">
              <w:rPr>
                <w:rFonts w:ascii="Times New Roman" w:hAnsi="Times New Roman" w:cs="Times New Roman"/>
                <w:b/>
                <w:sz w:val="28"/>
                <w:szCs w:val="28"/>
              </w:rPr>
              <w:t xml:space="preserve"> </w:t>
            </w:r>
            <w:r w:rsidR="00FB38D3" w:rsidRPr="00712C3F">
              <w:rPr>
                <w:rFonts w:ascii="Times New Roman" w:hAnsi="Times New Roman" w:cs="Times New Roman"/>
                <w:b/>
                <w:sz w:val="28"/>
                <w:szCs w:val="28"/>
              </w:rPr>
              <w:t xml:space="preserve">      </w:t>
            </w:r>
            <w:r w:rsidR="00577880" w:rsidRPr="00712C3F">
              <w:rPr>
                <w:rFonts w:ascii="Times New Roman" w:hAnsi="Times New Roman" w:cs="Times New Roman"/>
                <w:b/>
                <w:sz w:val="28"/>
                <w:szCs w:val="28"/>
              </w:rPr>
              <w:t>CHỦ TỊCH</w:t>
            </w:r>
            <w:r w:rsidRPr="00712C3F">
              <w:rPr>
                <w:rFonts w:ascii="Times New Roman" w:hAnsi="Times New Roman" w:cs="Times New Roman"/>
                <w:b/>
                <w:sz w:val="28"/>
                <w:szCs w:val="28"/>
              </w:rPr>
              <w:t xml:space="preserve"> HỘI ĐỒNG  </w:t>
            </w:r>
          </w:p>
          <w:p w:rsidR="00577880" w:rsidRPr="00712C3F" w:rsidRDefault="000F0223" w:rsidP="00577880">
            <w:pPr>
              <w:jc w:val="center"/>
              <w:rPr>
                <w:rFonts w:ascii="Times New Roman" w:hAnsi="Times New Roman" w:cs="Times New Roman"/>
                <w:sz w:val="28"/>
                <w:szCs w:val="28"/>
              </w:rPr>
            </w:pPr>
            <w:r w:rsidRPr="00712C3F">
              <w:rPr>
                <w:rFonts w:ascii="Times New Roman" w:hAnsi="Times New Roman" w:cs="Times New Roman"/>
                <w:b/>
                <w:sz w:val="28"/>
                <w:szCs w:val="28"/>
              </w:rPr>
              <w:t xml:space="preserve"> </w:t>
            </w:r>
          </w:p>
          <w:p w:rsidR="00577880" w:rsidRPr="00712C3F" w:rsidRDefault="00577880" w:rsidP="00577880">
            <w:pPr>
              <w:tabs>
                <w:tab w:val="left" w:pos="6780"/>
              </w:tabs>
              <w:jc w:val="center"/>
              <w:rPr>
                <w:rFonts w:ascii="Times New Roman" w:hAnsi="Times New Roman" w:cs="Times New Roman"/>
                <w:b/>
                <w:sz w:val="24"/>
                <w:szCs w:val="24"/>
              </w:rPr>
            </w:pPr>
          </w:p>
          <w:p w:rsidR="00577880" w:rsidRPr="00712C3F" w:rsidRDefault="00577880" w:rsidP="00577880">
            <w:pPr>
              <w:tabs>
                <w:tab w:val="left" w:pos="6780"/>
              </w:tabs>
              <w:jc w:val="center"/>
              <w:rPr>
                <w:rFonts w:ascii="Times New Roman" w:hAnsi="Times New Roman" w:cs="Times New Roman"/>
                <w:b/>
                <w:sz w:val="24"/>
                <w:szCs w:val="24"/>
              </w:rPr>
            </w:pPr>
          </w:p>
          <w:p w:rsidR="00FB38D3" w:rsidRPr="00712C3F" w:rsidRDefault="00FB38D3" w:rsidP="00577880">
            <w:pPr>
              <w:tabs>
                <w:tab w:val="left" w:pos="6780"/>
              </w:tabs>
              <w:jc w:val="center"/>
              <w:rPr>
                <w:rFonts w:ascii="Times New Roman" w:hAnsi="Times New Roman" w:cs="Times New Roman"/>
                <w:b/>
                <w:sz w:val="24"/>
                <w:szCs w:val="24"/>
              </w:rPr>
            </w:pPr>
          </w:p>
          <w:p w:rsidR="00FB38D3" w:rsidRPr="00712C3F" w:rsidRDefault="00FB38D3" w:rsidP="00577880">
            <w:pPr>
              <w:tabs>
                <w:tab w:val="left" w:pos="6780"/>
              </w:tabs>
              <w:jc w:val="center"/>
              <w:rPr>
                <w:rFonts w:ascii="Times New Roman" w:hAnsi="Times New Roman" w:cs="Times New Roman"/>
                <w:b/>
                <w:sz w:val="24"/>
                <w:szCs w:val="24"/>
              </w:rPr>
            </w:pPr>
          </w:p>
          <w:p w:rsidR="00534645" w:rsidRPr="00712C3F" w:rsidRDefault="00534645" w:rsidP="00577880">
            <w:pPr>
              <w:tabs>
                <w:tab w:val="left" w:pos="6780"/>
              </w:tabs>
              <w:jc w:val="center"/>
              <w:rPr>
                <w:rFonts w:ascii="Times New Roman" w:hAnsi="Times New Roman" w:cs="Times New Roman"/>
                <w:b/>
                <w:sz w:val="24"/>
                <w:szCs w:val="24"/>
              </w:rPr>
            </w:pPr>
          </w:p>
          <w:p w:rsidR="00FB38D3" w:rsidRPr="00712C3F" w:rsidRDefault="00FB38D3" w:rsidP="00577880">
            <w:pPr>
              <w:tabs>
                <w:tab w:val="left" w:pos="6780"/>
              </w:tabs>
              <w:jc w:val="center"/>
              <w:rPr>
                <w:rFonts w:ascii="Times New Roman" w:hAnsi="Times New Roman" w:cs="Times New Roman"/>
                <w:b/>
                <w:sz w:val="24"/>
                <w:szCs w:val="24"/>
              </w:rPr>
            </w:pPr>
          </w:p>
          <w:p w:rsidR="007935BB" w:rsidRPr="00712C3F" w:rsidRDefault="00F922EA" w:rsidP="00FB38D3">
            <w:pPr>
              <w:tabs>
                <w:tab w:val="left" w:pos="6780"/>
              </w:tabs>
              <w:rPr>
                <w:rFonts w:ascii="Times New Roman" w:hAnsi="Times New Roman" w:cs="Times New Roman"/>
                <w:b/>
                <w:sz w:val="28"/>
                <w:szCs w:val="28"/>
              </w:rPr>
            </w:pPr>
            <w:r>
              <w:rPr>
                <w:rFonts w:ascii="Times New Roman" w:hAnsi="Times New Roman" w:cs="Times New Roman"/>
                <w:b/>
                <w:sz w:val="28"/>
                <w:szCs w:val="28"/>
              </w:rPr>
              <w:t xml:space="preserve">         </w:t>
            </w:r>
            <w:r w:rsidR="00FB38D3" w:rsidRPr="00712C3F">
              <w:rPr>
                <w:rFonts w:ascii="Times New Roman" w:hAnsi="Times New Roman" w:cs="Times New Roman"/>
                <w:b/>
                <w:sz w:val="28"/>
                <w:szCs w:val="28"/>
              </w:rPr>
              <w:t>PHÓ CHỦ TỊCH UBND TỈNH</w:t>
            </w:r>
          </w:p>
          <w:p w:rsidR="00534645" w:rsidRPr="00712C3F" w:rsidRDefault="000F0223" w:rsidP="007935BB">
            <w:pPr>
              <w:tabs>
                <w:tab w:val="left" w:pos="6780"/>
              </w:tabs>
              <w:rPr>
                <w:rFonts w:ascii="Times New Roman" w:hAnsi="Times New Roman" w:cs="Times New Roman"/>
                <w:b/>
                <w:sz w:val="28"/>
                <w:szCs w:val="28"/>
              </w:rPr>
            </w:pPr>
            <w:r w:rsidRPr="00712C3F">
              <w:rPr>
                <w:rFonts w:ascii="Times New Roman" w:hAnsi="Times New Roman" w:cs="Times New Roman"/>
                <w:b/>
                <w:sz w:val="24"/>
                <w:szCs w:val="24"/>
              </w:rPr>
              <w:t xml:space="preserve">                         </w:t>
            </w:r>
            <w:r w:rsidRPr="00712C3F">
              <w:rPr>
                <w:rFonts w:ascii="Times New Roman" w:hAnsi="Times New Roman" w:cs="Times New Roman"/>
                <w:b/>
                <w:sz w:val="28"/>
                <w:szCs w:val="28"/>
              </w:rPr>
              <w:t>Nguyễn Tuấn Hà</w:t>
            </w:r>
          </w:p>
          <w:p w:rsidR="00577880" w:rsidRPr="00712C3F" w:rsidRDefault="00577880" w:rsidP="00725BF7">
            <w:pPr>
              <w:tabs>
                <w:tab w:val="left" w:pos="6780"/>
              </w:tabs>
              <w:rPr>
                <w:rFonts w:ascii="Times New Roman" w:hAnsi="Times New Roman" w:cs="Times New Roman"/>
                <w:b/>
                <w:sz w:val="28"/>
                <w:szCs w:val="28"/>
              </w:rPr>
            </w:pPr>
          </w:p>
          <w:p w:rsidR="00577880" w:rsidRPr="00712C3F" w:rsidRDefault="000F0223" w:rsidP="00FC0EDD">
            <w:pPr>
              <w:tabs>
                <w:tab w:val="left" w:pos="6780"/>
              </w:tabs>
              <w:rPr>
                <w:rFonts w:ascii="Times New Roman" w:hAnsi="Times New Roman" w:cs="Times New Roman"/>
                <w:b/>
                <w:spacing w:val="-20"/>
                <w:sz w:val="28"/>
                <w:szCs w:val="28"/>
              </w:rPr>
            </w:pPr>
            <w:r w:rsidRPr="00712C3F">
              <w:rPr>
                <w:rFonts w:ascii="Times New Roman" w:hAnsi="Times New Roman" w:cs="Times New Roman"/>
                <w:b/>
                <w:spacing w:val="-20"/>
                <w:sz w:val="28"/>
                <w:szCs w:val="28"/>
              </w:rPr>
              <w:t xml:space="preserve"> </w:t>
            </w:r>
          </w:p>
          <w:p w:rsidR="00577880" w:rsidRPr="00712C3F" w:rsidRDefault="00725BF7" w:rsidP="00610E45">
            <w:pPr>
              <w:tabs>
                <w:tab w:val="left" w:pos="6240"/>
              </w:tabs>
              <w:ind w:left="360"/>
              <w:rPr>
                <w:rFonts w:ascii="Times New Roman" w:hAnsi="Times New Roman" w:cs="Times New Roman"/>
                <w:b/>
                <w:sz w:val="28"/>
                <w:szCs w:val="28"/>
              </w:rPr>
            </w:pPr>
            <w:r w:rsidRPr="00712C3F">
              <w:rPr>
                <w:rFonts w:ascii="Times New Roman" w:hAnsi="Times New Roman" w:cs="Times New Roman"/>
                <w:b/>
                <w:sz w:val="28"/>
                <w:szCs w:val="28"/>
                <w:lang w:val="vi-VN"/>
              </w:rPr>
              <w:t xml:space="preserve">          </w:t>
            </w:r>
            <w:r w:rsidRPr="00712C3F">
              <w:rPr>
                <w:rFonts w:ascii="Times New Roman" w:hAnsi="Times New Roman" w:cs="Times New Roman"/>
                <w:b/>
                <w:sz w:val="28"/>
                <w:szCs w:val="28"/>
              </w:rPr>
              <w:t xml:space="preserve"> </w:t>
            </w:r>
            <w:r w:rsidR="00FD408C" w:rsidRPr="00712C3F">
              <w:rPr>
                <w:rFonts w:ascii="Times New Roman" w:hAnsi="Times New Roman" w:cs="Times New Roman"/>
                <w:b/>
                <w:sz w:val="28"/>
                <w:szCs w:val="28"/>
              </w:rPr>
              <w:t xml:space="preserve">   </w:t>
            </w:r>
            <w:r w:rsidR="000F0223" w:rsidRPr="00712C3F">
              <w:rPr>
                <w:rFonts w:ascii="Times New Roman" w:hAnsi="Times New Roman" w:cs="Times New Roman"/>
                <w:b/>
                <w:sz w:val="28"/>
                <w:szCs w:val="28"/>
              </w:rPr>
              <w:t xml:space="preserve"> </w:t>
            </w:r>
          </w:p>
          <w:p w:rsidR="00577880" w:rsidRPr="00712C3F" w:rsidRDefault="00577880" w:rsidP="000755B6">
            <w:pPr>
              <w:jc w:val="both"/>
              <w:rPr>
                <w:rFonts w:ascii="Times New Roman" w:hAnsi="Times New Roman" w:cs="Times New Roman"/>
                <w:sz w:val="28"/>
                <w:szCs w:val="28"/>
              </w:rPr>
            </w:pPr>
          </w:p>
        </w:tc>
      </w:tr>
    </w:tbl>
    <w:p w:rsidR="00577880" w:rsidRPr="00712C3F" w:rsidRDefault="00577880" w:rsidP="000755B6">
      <w:pPr>
        <w:jc w:val="both"/>
        <w:rPr>
          <w:rFonts w:ascii="Times New Roman" w:hAnsi="Times New Roman" w:cs="Times New Roman"/>
          <w:sz w:val="28"/>
          <w:szCs w:val="28"/>
        </w:rPr>
      </w:pPr>
    </w:p>
    <w:p w:rsidR="0094140D" w:rsidRPr="00712C3F" w:rsidRDefault="0094140D" w:rsidP="00577880">
      <w:pPr>
        <w:tabs>
          <w:tab w:val="left" w:pos="6780"/>
        </w:tabs>
        <w:jc w:val="both"/>
        <w:rPr>
          <w:rFonts w:ascii="Times New Roman" w:hAnsi="Times New Roman" w:cs="Times New Roman"/>
          <w:b/>
          <w:sz w:val="28"/>
          <w:szCs w:val="28"/>
        </w:rPr>
      </w:pPr>
      <w:r w:rsidRPr="00712C3F">
        <w:rPr>
          <w:rFonts w:ascii="Times New Roman" w:hAnsi="Times New Roman" w:cs="Times New Roman"/>
          <w:sz w:val="24"/>
          <w:szCs w:val="24"/>
        </w:rPr>
        <w:t xml:space="preserve">                                     </w:t>
      </w:r>
    </w:p>
    <w:p w:rsidR="0094140D" w:rsidRPr="00712C3F" w:rsidRDefault="0094140D" w:rsidP="000755B6">
      <w:pPr>
        <w:ind w:left="360"/>
        <w:jc w:val="both"/>
        <w:rPr>
          <w:rFonts w:ascii="Times New Roman" w:hAnsi="Times New Roman" w:cs="Times New Roman"/>
          <w:sz w:val="28"/>
          <w:szCs w:val="28"/>
        </w:rPr>
      </w:pPr>
    </w:p>
    <w:sectPr w:rsidR="0094140D" w:rsidRPr="00712C3F" w:rsidSect="00011C72">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553"/>
    <w:multiLevelType w:val="hybridMultilevel"/>
    <w:tmpl w:val="E5AA37DC"/>
    <w:lvl w:ilvl="0" w:tplc="44608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05B3"/>
    <w:multiLevelType w:val="hybridMultilevel"/>
    <w:tmpl w:val="5CDE161E"/>
    <w:lvl w:ilvl="0" w:tplc="9C70F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29BC"/>
    <w:multiLevelType w:val="hybridMultilevel"/>
    <w:tmpl w:val="901E4926"/>
    <w:lvl w:ilvl="0" w:tplc="9AA8B89A">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81E704A"/>
    <w:multiLevelType w:val="hybridMultilevel"/>
    <w:tmpl w:val="3A1EE576"/>
    <w:lvl w:ilvl="0" w:tplc="9AA8B8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EA4AD4"/>
    <w:multiLevelType w:val="hybridMultilevel"/>
    <w:tmpl w:val="2A764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8547C"/>
    <w:multiLevelType w:val="hybridMultilevel"/>
    <w:tmpl w:val="EF24EEF8"/>
    <w:lvl w:ilvl="0" w:tplc="21AA0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D67DB"/>
    <w:multiLevelType w:val="hybridMultilevel"/>
    <w:tmpl w:val="84FC59B2"/>
    <w:lvl w:ilvl="0" w:tplc="176248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42A9D"/>
    <w:multiLevelType w:val="hybridMultilevel"/>
    <w:tmpl w:val="F9388C34"/>
    <w:lvl w:ilvl="0" w:tplc="9AA8B89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EB414C"/>
    <w:multiLevelType w:val="hybridMultilevel"/>
    <w:tmpl w:val="601CA5D0"/>
    <w:lvl w:ilvl="0" w:tplc="9AA8B8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82074"/>
    <w:multiLevelType w:val="hybridMultilevel"/>
    <w:tmpl w:val="7B5E4F64"/>
    <w:lvl w:ilvl="0" w:tplc="9AA8B89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A75D63"/>
    <w:multiLevelType w:val="hybridMultilevel"/>
    <w:tmpl w:val="469C4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0045C"/>
    <w:multiLevelType w:val="hybridMultilevel"/>
    <w:tmpl w:val="4F2224D2"/>
    <w:lvl w:ilvl="0" w:tplc="F5B603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8"/>
  </w:num>
  <w:num w:numId="5">
    <w:abstractNumId w:val="0"/>
  </w:num>
  <w:num w:numId="6">
    <w:abstractNumId w:val="10"/>
  </w:num>
  <w:num w:numId="7">
    <w:abstractNumId w:val="5"/>
  </w:num>
  <w:num w:numId="8">
    <w:abstractNumId w:val="4"/>
  </w:num>
  <w:num w:numId="9">
    <w:abstractNumId w:val="3"/>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0D"/>
    <w:rsid w:val="00011C72"/>
    <w:rsid w:val="000755B6"/>
    <w:rsid w:val="000F0223"/>
    <w:rsid w:val="0025231F"/>
    <w:rsid w:val="0027753F"/>
    <w:rsid w:val="002A6EA3"/>
    <w:rsid w:val="002F3F3A"/>
    <w:rsid w:val="00383988"/>
    <w:rsid w:val="003A6BCD"/>
    <w:rsid w:val="003E0E17"/>
    <w:rsid w:val="004210BE"/>
    <w:rsid w:val="00467491"/>
    <w:rsid w:val="004D0B7C"/>
    <w:rsid w:val="00534645"/>
    <w:rsid w:val="00543121"/>
    <w:rsid w:val="00577880"/>
    <w:rsid w:val="005B323A"/>
    <w:rsid w:val="005D3177"/>
    <w:rsid w:val="005D7422"/>
    <w:rsid w:val="005E4801"/>
    <w:rsid w:val="00610E45"/>
    <w:rsid w:val="006B18D3"/>
    <w:rsid w:val="00700D0C"/>
    <w:rsid w:val="00712C3F"/>
    <w:rsid w:val="00725BF7"/>
    <w:rsid w:val="00781151"/>
    <w:rsid w:val="007935BB"/>
    <w:rsid w:val="00883D07"/>
    <w:rsid w:val="0094140D"/>
    <w:rsid w:val="009F7A9A"/>
    <w:rsid w:val="00A506E2"/>
    <w:rsid w:val="00A53DA4"/>
    <w:rsid w:val="00A971ED"/>
    <w:rsid w:val="00B4098D"/>
    <w:rsid w:val="00B65485"/>
    <w:rsid w:val="00BC7541"/>
    <w:rsid w:val="00BE6619"/>
    <w:rsid w:val="00C448D8"/>
    <w:rsid w:val="00C8766B"/>
    <w:rsid w:val="00CB03E8"/>
    <w:rsid w:val="00CE0670"/>
    <w:rsid w:val="00CE6EE2"/>
    <w:rsid w:val="00D6251D"/>
    <w:rsid w:val="00D75B0F"/>
    <w:rsid w:val="00E11785"/>
    <w:rsid w:val="00E1443B"/>
    <w:rsid w:val="00E243B5"/>
    <w:rsid w:val="00ED6EF0"/>
    <w:rsid w:val="00F24C44"/>
    <w:rsid w:val="00F43EC9"/>
    <w:rsid w:val="00F47DAE"/>
    <w:rsid w:val="00F922EA"/>
    <w:rsid w:val="00FB38D3"/>
    <w:rsid w:val="00FC0EDD"/>
    <w:rsid w:val="00FD1253"/>
    <w:rsid w:val="00FD4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0D"/>
    <w:pPr>
      <w:ind w:left="720"/>
      <w:contextualSpacing/>
    </w:pPr>
  </w:style>
  <w:style w:type="table" w:styleId="TableGrid">
    <w:name w:val="Table Grid"/>
    <w:basedOn w:val="TableNormal"/>
    <w:uiPriority w:val="59"/>
    <w:rsid w:val="00577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DD"/>
    <w:rPr>
      <w:rFonts w:ascii="Tahoma" w:hAnsi="Tahoma" w:cs="Tahoma"/>
      <w:sz w:val="16"/>
      <w:szCs w:val="16"/>
    </w:rPr>
  </w:style>
  <w:style w:type="paragraph" w:styleId="NormalWeb">
    <w:name w:val="Normal (Web)"/>
    <w:basedOn w:val="Normal"/>
    <w:rsid w:val="00ED6E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ED6EF0"/>
    <w:rPr>
      <w:i/>
      <w:iCs/>
    </w:rPr>
  </w:style>
  <w:style w:type="character" w:customStyle="1" w:styleId="apple-converted-space">
    <w:name w:val="apple-converted-space"/>
    <w:basedOn w:val="DefaultParagraphFont"/>
    <w:rsid w:val="00ED6EF0"/>
  </w:style>
  <w:style w:type="character" w:styleId="Strong">
    <w:name w:val="Strong"/>
    <w:basedOn w:val="DefaultParagraphFont"/>
    <w:qFormat/>
    <w:rsid w:val="00ED6E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0D"/>
    <w:pPr>
      <w:ind w:left="720"/>
      <w:contextualSpacing/>
    </w:pPr>
  </w:style>
  <w:style w:type="table" w:styleId="TableGrid">
    <w:name w:val="Table Grid"/>
    <w:basedOn w:val="TableNormal"/>
    <w:uiPriority w:val="59"/>
    <w:rsid w:val="00577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DD"/>
    <w:rPr>
      <w:rFonts w:ascii="Tahoma" w:hAnsi="Tahoma" w:cs="Tahoma"/>
      <w:sz w:val="16"/>
      <w:szCs w:val="16"/>
    </w:rPr>
  </w:style>
  <w:style w:type="paragraph" w:styleId="NormalWeb">
    <w:name w:val="Normal (Web)"/>
    <w:basedOn w:val="Normal"/>
    <w:rsid w:val="00ED6E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ED6EF0"/>
    <w:rPr>
      <w:i/>
      <w:iCs/>
    </w:rPr>
  </w:style>
  <w:style w:type="character" w:customStyle="1" w:styleId="apple-converted-space">
    <w:name w:val="apple-converted-space"/>
    <w:basedOn w:val="DefaultParagraphFont"/>
    <w:rsid w:val="00ED6EF0"/>
  </w:style>
  <w:style w:type="character" w:styleId="Strong">
    <w:name w:val="Strong"/>
    <w:basedOn w:val="DefaultParagraphFont"/>
    <w:qFormat/>
    <w:rsid w:val="00ED6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5636-7F06-469B-ADD4-5655AE50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WellCome</dc:creator>
  <cp:lastModifiedBy>Cong TTDT</cp:lastModifiedBy>
  <cp:revision>2</cp:revision>
  <cp:lastPrinted>2018-06-07T01:56:00Z</cp:lastPrinted>
  <dcterms:created xsi:type="dcterms:W3CDTF">2018-06-27T01:52:00Z</dcterms:created>
  <dcterms:modified xsi:type="dcterms:W3CDTF">2018-06-27T01:52:00Z</dcterms:modified>
</cp:coreProperties>
</file>