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48" w:rsidRPr="00B731BA" w:rsidRDefault="00C90A48" w:rsidP="00C90A48">
      <w:pPr>
        <w:tabs>
          <w:tab w:val="left" w:pos="426"/>
        </w:tabs>
        <w:ind w:left="11073"/>
        <w:rPr>
          <w:sz w:val="6"/>
        </w:rPr>
      </w:pPr>
    </w:p>
    <w:tbl>
      <w:tblPr>
        <w:tblW w:w="15480" w:type="dxa"/>
        <w:tblInd w:w="108" w:type="dxa"/>
        <w:tblLook w:val="0000" w:firstRow="0" w:lastRow="0" w:firstColumn="0" w:lastColumn="0" w:noHBand="0" w:noVBand="0"/>
      </w:tblPr>
      <w:tblGrid>
        <w:gridCol w:w="5940"/>
        <w:gridCol w:w="9540"/>
      </w:tblGrid>
      <w:tr w:rsidR="00C90A48" w:rsidRPr="00B731BA" w:rsidTr="008F192A">
        <w:tblPrEx>
          <w:tblCellMar>
            <w:top w:w="0" w:type="dxa"/>
            <w:bottom w:w="0" w:type="dxa"/>
          </w:tblCellMar>
        </w:tblPrEx>
        <w:tc>
          <w:tcPr>
            <w:tcW w:w="5940" w:type="dxa"/>
          </w:tcPr>
          <w:p w:rsidR="00C90A48" w:rsidRPr="00B731BA" w:rsidRDefault="00C90A48" w:rsidP="008F192A">
            <w:pPr>
              <w:jc w:val="center"/>
              <w:rPr>
                <w:rFonts w:ascii="Times New Roman" w:hAnsi="Times New Roman"/>
                <w:b/>
                <w:bCs/>
                <w:sz w:val="26"/>
              </w:rPr>
            </w:pPr>
            <w:r w:rsidRPr="00B731BA">
              <w:rPr>
                <w:rFonts w:ascii="Times New Roman" w:hAnsi="Times New Roman"/>
                <w:bCs/>
                <w:sz w:val="26"/>
              </w:rPr>
              <w:br w:type="page"/>
            </w:r>
            <w:r w:rsidRPr="00B731BA">
              <w:br w:type="page"/>
            </w:r>
            <w:r w:rsidRPr="00B731BA">
              <w:br w:type="page"/>
            </w:r>
            <w:r w:rsidRPr="00B731BA">
              <w:br w:type="page"/>
            </w:r>
            <w:r w:rsidRPr="00B731BA">
              <w:rPr>
                <w:rFonts w:ascii="Times New Roman" w:hAnsi="Times New Roman"/>
                <w:b/>
                <w:bCs/>
                <w:sz w:val="26"/>
              </w:rPr>
              <w:t xml:space="preserve">BỘ NÔNG NGHIỆP </w:t>
            </w:r>
          </w:p>
          <w:p w:rsidR="00C90A48" w:rsidRPr="00B731BA" w:rsidRDefault="00C90A48" w:rsidP="008F192A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1010285</wp:posOffset>
                      </wp:positionH>
                      <wp:positionV relativeFrom="paragraph">
                        <wp:posOffset>240030</wp:posOffset>
                      </wp:positionV>
                      <wp:extent cx="1485900" cy="0"/>
                      <wp:effectExtent l="12065" t="12065" r="6985" b="698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55pt,18.9pt" to="196.5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9bm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XOMFOmg&#10;RTtviTi0HlVaKRBQW5QHnXrjCgiv1NaGSulZ7cyzpt8dUrpqiTrwyPf1YgAkCxnJm5SwcQZu2/df&#10;NIMYcvQ6inZubBcgQQ50jr253HvDzx5ROMzy+XSRQgvp4EtIMSQa6/xnrjsUjBJLoYJspCCnZ+cD&#10;EVIMIeFY6Y2QMrZeKtSXeDGdTGOC01Kw4Axhzh72lbToRMLwxC9WBZ7HMKuPikWwlhO2vtmeCHm1&#10;4XKpAh6UAnRu1nU6fizSxXq+nuejfDJbj/K0rkefNlU+mm2yj9P6Q11VdfYzUMvyohWMcRXYDZOa&#10;5X83Cbc3c52x+6zeZUjeoke9gOzwj6RjL0P7roOw1+yytUOPYThj8O0hhel/3IP9+NxXvwAAAP//&#10;AwBQSwMEFAAGAAgAAAAhALtEl/rcAAAACQEAAA8AAABkcnMvZG93bnJldi54bWxMj8FOwzAQRO9I&#10;/IO1SFyq1mkjKA1xKgTkxqUFxHUbL0lEvE5jtw18PYs4wHFmn2Zn8vXoOnWkIbSeDcxnCSjiytuW&#10;awMvz+X0BlSIyBY7z2TgkwKsi/OzHDPrT7yh4zbWSkI4ZGigibHPtA5VQw7DzPfEcnv3g8Mocqi1&#10;HfAk4a7TiyS51g5blg8N9nTfUPWxPTgDoXylffk1qSbJW1p7Wuwfnh7RmMuL8e4WVKQx/sHwU1+q&#10;QyGddv7ANqhO9NVqLqiBdCkTBEhXqRi7X0MXuf6/oPgGAAD//wMAUEsBAi0AFAAGAAgAAAAhALaD&#10;OJL+AAAA4QEAABMAAAAAAAAAAAAAAAAAAAAAAFtDb250ZW50X1R5cGVzXS54bWxQSwECLQAUAAYA&#10;CAAAACEAOP0h/9YAAACUAQAACwAAAAAAAAAAAAAAAAAvAQAAX3JlbHMvLnJlbHNQSwECLQAUAAYA&#10;CAAAACEA/tPW5hwCAAA2BAAADgAAAAAAAAAAAAAAAAAuAgAAZHJzL2Uyb0RvYy54bWxQSwECLQAU&#10;AAYACAAAACEAu0SX+twAAAAJAQAADwAAAAAAAAAAAAAAAAB2BAAAZHJzL2Rvd25yZXYueG1sUEsF&#10;BgAAAAAEAAQA8wAAAH8FAAAAAA==&#10;"/>
                  </w:pict>
                </mc:Fallback>
              </mc:AlternateContent>
            </w:r>
            <w:r w:rsidRPr="00B731BA">
              <w:rPr>
                <w:rFonts w:ascii="Times New Roman" w:hAnsi="Times New Roman"/>
                <w:b/>
                <w:bCs/>
                <w:sz w:val="26"/>
              </w:rPr>
              <w:t>VÀ PHÁT TRIỂN NÔNG THÔN</w:t>
            </w:r>
          </w:p>
        </w:tc>
        <w:tc>
          <w:tcPr>
            <w:tcW w:w="9540" w:type="dxa"/>
          </w:tcPr>
          <w:p w:rsidR="00C90A48" w:rsidRPr="00B731BA" w:rsidRDefault="00C90A48" w:rsidP="008F192A">
            <w:pPr>
              <w:pStyle w:val="Heading8"/>
            </w:pPr>
            <w:r w:rsidRPr="00B731BA">
              <w:t>CỘNG HÒA XÃ HỘI CHỦ NGHĨA VIỆT NAM</w:t>
            </w:r>
          </w:p>
          <w:p w:rsidR="00C90A48" w:rsidRPr="00B731BA" w:rsidRDefault="00C90A48" w:rsidP="008F19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731BA">
              <w:rPr>
                <w:rFonts w:ascii="Times New Roman" w:hAnsi="Times New Roman" w:hint="eastAsia"/>
                <w:b/>
                <w:bCs/>
                <w:sz w:val="26"/>
              </w:rPr>
              <w:t>Đ</w:t>
            </w:r>
            <w:r w:rsidRPr="00B731BA">
              <w:rPr>
                <w:rFonts w:ascii="Times New Roman" w:hAnsi="Times New Roman"/>
                <w:b/>
                <w:bCs/>
                <w:sz w:val="26"/>
              </w:rPr>
              <w:t>ộc lập - Tự do - Hạnh phúc</w:t>
            </w:r>
          </w:p>
          <w:p w:rsidR="00C90A48" w:rsidRPr="00B731BA" w:rsidRDefault="00C90A48" w:rsidP="008F192A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54610</wp:posOffset>
                      </wp:positionV>
                      <wp:extent cx="1828800" cy="0"/>
                      <wp:effectExtent l="5715" t="6985" r="13335" b="12065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55pt,4.3pt" to="302.5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0m3HQIAADYEAAAOAAAAZHJzL2Uyb0RvYy54bWysU8GO2jAQvVfqP1i+QxIIW4gIqyqBXrYt&#10;EtsPMLZDrDq2ZRsCqvrvHRuC2PZSVc3BGXtmnt+8GS+fz51EJ26d0KrE2TjFiCuqmVCHEn973Yzm&#10;GDlPFCNSK17iC3f4efX+3bI3BZ/oVkvGLQIQ5YrelLj13hRJ4mjLO+LG2nAFzkbbjnjY2kPCLOkB&#10;vZPJJE2fkl5bZqym3Dk4ra9OvIr4TcOp/9o0jnskSwzcfFxtXPdhTVZLUhwsMa2gNxrkH1h0RCi4&#10;9A5VE0/Q0Yo/oDpBrXa68WOqu0Q3jaA81gDVZOlv1exaYnisBcRx5i6T+3+w9Mtpa5FgJZ5ipEgH&#10;Ldp5S8Sh9ajSSoGA2qJp0Kk3roDwSm1tqJSe1c68aPrdIaWrlqgDj3xfLwZAspCRvEkJG2fgtn3/&#10;WTOIIUevo2jnxnYBEuRA59iby703/OwRhcNsPpnPU2ghHXwJKYZEY53/xHWHglFiKVSQjRTk9OJ8&#10;IEKKISQcK70RUsbWS4X6Ei9mk1lMcFoKFpwhzNnDvpIWnUgYnvjFqsDzGGb1UbEI1nLC1jfbEyGv&#10;NlwuVcCDUoDOzbpOx49FuljP1/N8lE+e1qM8revRx02Vj5422YdZPa2rqs5+BmpZXrSCMa4Cu2FS&#10;s/zvJuH2Zq4zdp/VuwzJW/SoF5Ad/pF07GVo33UQ9ppdtnboMQxnDL49pDD9j3uwH5/76hcAAAD/&#10;/wMAUEsDBBQABgAIAAAAIQD6UGax2gAAAAcBAAAPAAAAZHJzL2Rvd25yZXYueG1sTI7BTsMwEETv&#10;SPyDtUhcKuqkFaEKcSoE5MaFAuK6jZckIl6nsdsGvp6lFzg+zWjmFevJ9epAY+g8G0jnCSji2tuO&#10;GwOvL9XVClSIyBZ7z2TgiwKsy/OzAnPrj/xMh01slIxwyNFAG+OQax3qlhyGuR+IJfvwo8MoODba&#10;jniUcdfrRZJk2mHH8tDiQPct1Z+bvTMQqjfaVd+zepa8LxtPi93D0yMac3kx3d2CijTFvzL86os6&#10;lOK09Xu2QfUGlulNKlUDqwyU5FlyLbw9sS4L/d+//AEAAP//AwBQSwECLQAUAAYACAAAACEAtoM4&#10;kv4AAADhAQAAEwAAAAAAAAAAAAAAAAAAAAAAW0NvbnRlbnRfVHlwZXNdLnhtbFBLAQItABQABgAI&#10;AAAAIQA4/SH/1gAAAJQBAAALAAAAAAAAAAAAAAAAAC8BAABfcmVscy8ucmVsc1BLAQItABQABgAI&#10;AAAAIQA1w0m3HQIAADYEAAAOAAAAAAAAAAAAAAAAAC4CAABkcnMvZTJvRG9jLnhtbFBLAQItABQA&#10;BgAIAAAAIQD6UGax2gAAAAcBAAAPAAAAAAAAAAAAAAAAAHcEAABkcnMvZG93bnJldi54bWxQSwUG&#10;AAAAAAQABADzAAAAfgUAAAAA&#10;"/>
                  </w:pict>
                </mc:Fallback>
              </mc:AlternateContent>
            </w:r>
          </w:p>
        </w:tc>
      </w:tr>
    </w:tbl>
    <w:p w:rsidR="00C90A48" w:rsidRDefault="00C90A48" w:rsidP="00C90A48">
      <w:pPr>
        <w:jc w:val="center"/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</w:rPr>
        <w:t>Phụ lục II</w:t>
      </w:r>
    </w:p>
    <w:bookmarkEnd w:id="0"/>
    <w:p w:rsidR="00C90A48" w:rsidRPr="00B731BA" w:rsidRDefault="00C90A48" w:rsidP="00C90A48">
      <w:pPr>
        <w:jc w:val="center"/>
        <w:rPr>
          <w:rFonts w:ascii="Times New Roman" w:hAnsi="Times New Roman"/>
          <w:b/>
        </w:rPr>
      </w:pPr>
      <w:r w:rsidRPr="00B731BA">
        <w:rPr>
          <w:rFonts w:ascii="Times New Roman" w:hAnsi="Times New Roman"/>
          <w:b/>
        </w:rPr>
        <w:t>DANH MỤC THUỐC BẢO VỆ THỰC VẬT CẤM SỬ DỤNG TẠI VIỆT NAM</w:t>
      </w:r>
    </w:p>
    <w:p w:rsidR="00C90A48" w:rsidRPr="00B731BA" w:rsidRDefault="00C90A48" w:rsidP="00C90A48">
      <w:pPr>
        <w:jc w:val="center"/>
        <w:rPr>
          <w:rFonts w:ascii="Times New Roman" w:hAnsi="Times New Roman"/>
          <w:b/>
          <w:bCs/>
          <w:sz w:val="10"/>
        </w:rPr>
      </w:pPr>
    </w:p>
    <w:p w:rsidR="00C90A48" w:rsidRDefault="00C90A48" w:rsidP="00C90A48">
      <w:pPr>
        <w:jc w:val="center"/>
        <w:rPr>
          <w:rFonts w:ascii="Times New Roman" w:hAnsi="Times New Roman"/>
          <w:bCs/>
          <w:i/>
          <w:sz w:val="26"/>
          <w:szCs w:val="24"/>
        </w:rPr>
      </w:pPr>
      <w:r>
        <w:rPr>
          <w:rFonts w:ascii="Times New Roman" w:hAnsi="Times New Roman"/>
          <w:bCs/>
          <w:i/>
          <w:sz w:val="26"/>
          <w:szCs w:val="24"/>
        </w:rPr>
        <w:t xml:space="preserve">(Ban hành kèm theo Thông tư số  </w:t>
      </w:r>
      <w:r>
        <w:rPr>
          <w:rFonts w:ascii="Times New Roman" w:hAnsi="Times New Roman"/>
          <w:b/>
          <w:bCs/>
          <w:i/>
          <w:sz w:val="26"/>
          <w:szCs w:val="24"/>
        </w:rPr>
        <w:t>03</w:t>
      </w:r>
      <w:r>
        <w:rPr>
          <w:rFonts w:ascii="Times New Roman" w:hAnsi="Times New Roman"/>
          <w:bCs/>
          <w:i/>
          <w:sz w:val="26"/>
          <w:szCs w:val="24"/>
        </w:rPr>
        <w:t xml:space="preserve"> /2016/TT-BNNPTNT ngày </w:t>
      </w:r>
      <w:r>
        <w:rPr>
          <w:rFonts w:ascii="Times New Roman" w:hAnsi="Times New Roman"/>
          <w:b/>
          <w:bCs/>
          <w:i/>
          <w:sz w:val="26"/>
          <w:szCs w:val="24"/>
        </w:rPr>
        <w:t>21</w:t>
      </w:r>
      <w:r>
        <w:rPr>
          <w:rFonts w:ascii="Times New Roman" w:hAnsi="Times New Roman"/>
          <w:bCs/>
          <w:i/>
          <w:sz w:val="32"/>
          <w:szCs w:val="24"/>
        </w:rPr>
        <w:t xml:space="preserve"> </w:t>
      </w:r>
      <w:r>
        <w:rPr>
          <w:rFonts w:ascii="Times New Roman" w:hAnsi="Times New Roman"/>
          <w:bCs/>
          <w:i/>
          <w:sz w:val="26"/>
          <w:szCs w:val="24"/>
        </w:rPr>
        <w:t xml:space="preserve">tháng </w:t>
      </w:r>
      <w:r>
        <w:rPr>
          <w:rFonts w:ascii="Times New Roman" w:hAnsi="Times New Roman"/>
          <w:b/>
          <w:bCs/>
          <w:i/>
          <w:sz w:val="26"/>
          <w:szCs w:val="24"/>
        </w:rPr>
        <w:t>4</w:t>
      </w:r>
      <w:r>
        <w:rPr>
          <w:rFonts w:ascii="Times New Roman" w:hAnsi="Times New Roman"/>
          <w:bCs/>
          <w:i/>
          <w:sz w:val="32"/>
          <w:szCs w:val="24"/>
        </w:rPr>
        <w:t xml:space="preserve">  </w:t>
      </w:r>
      <w:r>
        <w:rPr>
          <w:rFonts w:ascii="Times New Roman" w:hAnsi="Times New Roman"/>
          <w:bCs/>
          <w:i/>
          <w:sz w:val="26"/>
          <w:szCs w:val="24"/>
        </w:rPr>
        <w:t>năm  2016</w:t>
      </w:r>
    </w:p>
    <w:p w:rsidR="00C90A48" w:rsidRDefault="00C90A48" w:rsidP="00C90A48">
      <w:pPr>
        <w:jc w:val="center"/>
        <w:rPr>
          <w:i/>
          <w:sz w:val="26"/>
          <w:szCs w:val="24"/>
        </w:rPr>
      </w:pPr>
      <w:r>
        <w:rPr>
          <w:rFonts w:ascii="Times New Roman" w:hAnsi="Times New Roman"/>
          <w:bCs/>
          <w:i/>
          <w:sz w:val="26"/>
          <w:szCs w:val="24"/>
        </w:rPr>
        <w:t>của Bộ trưởng Bộ Nông nghiệp và Phát triển Nông thôn)</w:t>
      </w:r>
      <w:r>
        <w:rPr>
          <w:i/>
          <w:sz w:val="26"/>
          <w:szCs w:val="24"/>
        </w:rPr>
        <w:t>.</w:t>
      </w:r>
    </w:p>
    <w:p w:rsidR="00C90A48" w:rsidRPr="0000777F" w:rsidRDefault="00C90A48" w:rsidP="00C90A48">
      <w:pPr>
        <w:jc w:val="center"/>
        <w:rPr>
          <w:i/>
          <w:sz w:val="10"/>
          <w:szCs w:val="24"/>
        </w:rPr>
      </w:pPr>
    </w:p>
    <w:tbl>
      <w:tblPr>
        <w:tblW w:w="1545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685"/>
        <w:gridCol w:w="1701"/>
        <w:gridCol w:w="7937"/>
      </w:tblGrid>
      <w:tr w:rsidR="00C90A48" w:rsidRPr="0000777F" w:rsidTr="008F192A">
        <w:trPr>
          <w:trHeight w:val="7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A48" w:rsidRPr="0000777F" w:rsidRDefault="00C90A48" w:rsidP="008F192A">
            <w:pPr>
              <w:pStyle w:val="xl24"/>
              <w:spacing w:before="120" w:beforeAutospacing="0" w:after="120" w:afterAutospacing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00777F">
              <w:rPr>
                <w:rFonts w:ascii="Times New Roman" w:eastAsia="Times New Roman" w:hAnsi="Times New Roman" w:cs="Times New Roman"/>
                <w:szCs w:val="20"/>
              </w:rPr>
              <w:t>TT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A48" w:rsidRPr="0000777F" w:rsidRDefault="00C90A48" w:rsidP="008F192A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 w:rsidRPr="0000777F">
              <w:rPr>
                <w:rFonts w:ascii="Times New Roman" w:hAnsi="Times New Roman"/>
                <w:sz w:val="24"/>
              </w:rPr>
              <w:t>MÃ HS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A48" w:rsidRPr="0000777F" w:rsidRDefault="00C90A48" w:rsidP="008F192A">
            <w:pPr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00777F">
              <w:rPr>
                <w:rFonts w:ascii="Times New Roman" w:hAnsi="Times New Roman"/>
                <w:sz w:val="24"/>
              </w:rPr>
              <w:t xml:space="preserve">TÊN CHUNG </w:t>
            </w:r>
            <w:r>
              <w:rPr>
                <w:rFonts w:ascii="Times New Roman" w:hAnsi="Times New Roman"/>
                <w:sz w:val="24"/>
              </w:rPr>
              <w:t xml:space="preserve">                    </w:t>
            </w:r>
            <w:r w:rsidRPr="0000777F">
              <w:rPr>
                <w:rFonts w:ascii="Times New Roman" w:hAnsi="Times New Roman"/>
                <w:sz w:val="24"/>
              </w:rPr>
              <w:t>(COMMON NAMES 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A48" w:rsidRPr="0000777F" w:rsidRDefault="00C90A48" w:rsidP="008F192A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 w:rsidRPr="0000777F">
              <w:rPr>
                <w:rFonts w:ascii="Times New Roman" w:hAnsi="Times New Roman"/>
                <w:sz w:val="24"/>
              </w:rPr>
              <w:t>MÃ HS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</w:rPr>
            </w:pPr>
            <w:r w:rsidRPr="0000777F">
              <w:rPr>
                <w:rFonts w:ascii="Times New Roman" w:hAnsi="Times New Roman"/>
                <w:sz w:val="24"/>
              </w:rPr>
              <w:t>TÊN TH</w:t>
            </w:r>
            <w:r w:rsidRPr="0000777F">
              <w:rPr>
                <w:rFonts w:ascii="Times New Roman" w:hAnsi="Times New Roman" w:hint="eastAsia"/>
                <w:sz w:val="24"/>
              </w:rPr>
              <w:t>ƯƠ</w:t>
            </w:r>
            <w:r w:rsidRPr="0000777F">
              <w:rPr>
                <w:rFonts w:ascii="Times New Roman" w:hAnsi="Times New Roman"/>
                <w:sz w:val="24"/>
              </w:rPr>
              <w:t xml:space="preserve">NG PHẨM 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</w:t>
            </w:r>
            <w:r w:rsidRPr="0000777F">
              <w:rPr>
                <w:rFonts w:ascii="Times New Roman" w:hAnsi="Times New Roman"/>
                <w:sz w:val="24"/>
              </w:rPr>
              <w:t>(TRADE NAMES )</w:t>
            </w:r>
          </w:p>
        </w:tc>
      </w:tr>
      <w:tr w:rsidR="00C90A48" w:rsidTr="008F192A">
        <w:tc>
          <w:tcPr>
            <w:tcW w:w="154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Default="00C90A48" w:rsidP="008F192A">
            <w:pPr>
              <w:pStyle w:val="xl24"/>
              <w:spacing w:before="120" w:beforeAutospacing="0" w:after="120" w:afterAutospacing="0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Thuốc trừ sâu, thuốc bảo quản lâm sản.  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pStyle w:val="BodyText3"/>
              <w:numPr>
                <w:ilvl w:val="0"/>
                <w:numId w:val="1"/>
              </w:num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xl24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</w:rPr>
            </w:pPr>
            <w:r w:rsidRPr="0000777F">
              <w:rPr>
                <w:rFonts w:ascii="Times New Roman" w:eastAsia="Times New Roman" w:hAnsi="Times New Roman" w:cs="Times New Roman"/>
              </w:rPr>
              <w:t>2903.82.00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BodyText3"/>
              <w:rPr>
                <w:sz w:val="24"/>
                <w:szCs w:val="24"/>
              </w:rPr>
            </w:pPr>
            <w:r w:rsidRPr="0000777F">
              <w:rPr>
                <w:sz w:val="24"/>
                <w:szCs w:val="24"/>
              </w:rPr>
              <w:t xml:space="preserve">Aldrin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Aldrex, Aldrite…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xl2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00777F">
              <w:rPr>
                <w:rFonts w:ascii="Times New Roman" w:eastAsia="Times New Roman" w:hAnsi="Times New Roman" w:cs="Times New Roman"/>
              </w:rPr>
              <w:t>2903.81.00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BHC, Lindane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Beta - BHC, Gamma - HCH, Gamatox 15 EC, 20 EC,  Lindafor , Carbadan  4/4 G;  Sevidol  4/4 G 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2620.91.00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Cadmium compound (Cd)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3808.91.99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Cadmium compound (Cd)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xl2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00777F">
              <w:rPr>
                <w:rFonts w:ascii="Times New Roman" w:eastAsia="Times New Roman" w:hAnsi="Times New Roman" w:cs="Times New Roman"/>
              </w:rPr>
              <w:t>2903.82.00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Chlordane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Chlorotox, Octachlor, Pentichlor...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xl2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00777F">
              <w:rPr>
                <w:rFonts w:ascii="Times New Roman" w:eastAsia="Times New Roman" w:hAnsi="Times New Roman" w:cs="Times New Roman"/>
              </w:rPr>
              <w:t>2903.92.00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DDT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Neocid, Pentachlorin , Chlorophenothane...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2910.40.00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Dieldrin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Dieldrex, Dieldrite, Octalox ...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xl24"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00777F">
              <w:rPr>
                <w:rFonts w:ascii="Times New Roman" w:eastAsia="Times New Roman" w:hAnsi="Times New Roman" w:cs="Times New Roman"/>
              </w:rPr>
              <w:t xml:space="preserve">  2920.90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BodyText3"/>
              <w:rPr>
                <w:sz w:val="24"/>
                <w:szCs w:val="24"/>
              </w:rPr>
            </w:pPr>
            <w:r w:rsidRPr="0000777F">
              <w:rPr>
                <w:sz w:val="24"/>
                <w:szCs w:val="24"/>
              </w:rPr>
              <w:t xml:space="preserve">Endosulfan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3808.91.19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Cyclodan 35EC, Endosol 35EC, Tigiodan 35ND, Thasodant 35EC, Thiodol 35ND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xl24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</w:rPr>
            </w:pPr>
            <w:r w:rsidRPr="0000777F">
              <w:rPr>
                <w:rFonts w:ascii="Times New Roman" w:eastAsia="Times New Roman" w:hAnsi="Times New Roman" w:cs="Times New Roman"/>
              </w:rPr>
              <w:t>2910.90 00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BodyText3"/>
              <w:rPr>
                <w:sz w:val="24"/>
                <w:szCs w:val="24"/>
              </w:rPr>
            </w:pPr>
            <w:r w:rsidRPr="0000777F">
              <w:rPr>
                <w:sz w:val="24"/>
                <w:szCs w:val="24"/>
              </w:rPr>
              <w:t xml:space="preserve">Endrin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3808.91.19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Hexadrin... 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xl24"/>
              <w:spacing w:before="20" w:beforeAutospacing="0" w:after="0" w:afterAutospacing="0"/>
              <w:jc w:val="center"/>
              <w:rPr>
                <w:rFonts w:ascii="Times New Roman" w:eastAsia="Times New Roman" w:hAnsi="Times New Roman" w:cs="Times New Roman"/>
              </w:rPr>
            </w:pPr>
            <w:r w:rsidRPr="0000777F">
              <w:rPr>
                <w:rFonts w:ascii="Times New Roman" w:eastAsia="Times New Roman" w:hAnsi="Times New Roman" w:cs="Times New Roman"/>
              </w:rPr>
              <w:t>2903.82.00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BodyText3"/>
              <w:spacing w:before="20"/>
              <w:rPr>
                <w:sz w:val="24"/>
                <w:szCs w:val="24"/>
              </w:rPr>
            </w:pPr>
            <w:r w:rsidRPr="0000777F">
              <w:rPr>
                <w:sz w:val="24"/>
                <w:szCs w:val="24"/>
              </w:rPr>
              <w:t xml:space="preserve">Heptachlor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Drimex, Heptamul, Heptox…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2903.89.00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20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Isobenzen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3808.91.19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Các loại thuốc BVTV có chứa Isobenzen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2903.89.00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20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Isodrin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3808.91.20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Các loại thuốc BVTV có chứa Isodrin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2620.29.00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Lead </w:t>
            </w:r>
            <w:r w:rsidRPr="0000777F">
              <w:rPr>
                <w:rFonts w:ascii="Times New Roman" w:hAnsi="Times New Roman"/>
                <w:sz w:val="24"/>
                <w:szCs w:val="24"/>
              </w:rPr>
              <w:t xml:space="preserve"> (Pb)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3808.91.19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Các loại thuốc BVTV có chứa Lead (Pb)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2930.50.00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20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Methamidophos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Dynamite 50 SC, Filitox 70 SC, Master 50 EC, 70 SC, Monitor 50EC,  60SC, Isometha 50 DD, 60 DD, Isosuper 70 DD, Tamaron 50 EC...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2920.11.00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20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Methyl Parathion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Danacap M 25, M 40; Folidol - M 50 EC; Isomethyl 50 ND;  Metaphos 40 EC, 50EC; (Methyl Parathion) 20 EC, 40 EC, 50 EC; Milion 50 EC; Proteon 50 EC; Romethyl 50ND; Wofatox 50 EC ...</w:t>
            </w:r>
          </w:p>
        </w:tc>
      </w:tr>
      <w:tr w:rsidR="00C90A48" w:rsidRPr="0000777F" w:rsidTr="008F192A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2924.12.00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Monocrotophos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Apadrin 50SL, Magic 50SL, Nuvacron 40 SCW/DD, 50 SCW/DD, Thunder 515DD...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2920.11.00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Parathion Ethyl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3808.91.19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Alkexon , Orthophos , Thiopphos ... </w:t>
            </w:r>
          </w:p>
        </w:tc>
      </w:tr>
      <w:tr w:rsidR="00C90A48" w:rsidRPr="0000777F" w:rsidTr="008F192A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40" w:after="4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2908.19.00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Sodium  Pentachlorophenate monohydrate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3808.91.19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Copas NAP 90 G, PMD </w:t>
            </w:r>
            <w:r w:rsidRPr="0000777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00777F">
              <w:rPr>
                <w:rFonts w:ascii="Times New Roman" w:hAnsi="Times New Roman"/>
                <w:sz w:val="24"/>
                <w:szCs w:val="24"/>
              </w:rPr>
              <w:t xml:space="preserve"> 90 bột,  PBB 100 bột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2908.11.00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Pentachlorophenol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CMM 7 dầu lỏng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2924.12.00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Phosphamidon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Dimecron 50 SCW/ DD...</w:t>
            </w:r>
          </w:p>
        </w:tc>
      </w:tr>
      <w:tr w:rsidR="00C90A48" w:rsidRPr="0000777F" w:rsidTr="008F192A"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40" w:after="4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2903.89.00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Polychlorocamphene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Toxaphene, Camphechlor</w:t>
            </w:r>
          </w:p>
        </w:tc>
      </w:tr>
      <w:tr w:rsidR="00C90A48" w:rsidRPr="0000777F" w:rsidTr="008F192A"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3808.91.91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Strobane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1"/>
              </w:numPr>
              <w:spacing w:before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2925.21.00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Chlordimeform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3808.50.10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Các loại thuốc BVTV có chứa Chlordimeform</w:t>
            </w:r>
          </w:p>
        </w:tc>
      </w:tr>
      <w:tr w:rsidR="00C90A48" w:rsidRPr="0000777F" w:rsidTr="008F192A">
        <w:tc>
          <w:tcPr>
            <w:tcW w:w="154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120" w:after="120"/>
              <w:rPr>
                <w:rFonts w:ascii="Times New Roman" w:hAnsi="Times New Roman"/>
                <w:b/>
                <w:sz w:val="26"/>
              </w:rPr>
            </w:pPr>
            <w:r w:rsidRPr="0000777F">
              <w:rPr>
                <w:rFonts w:ascii="Times New Roman" w:hAnsi="Times New Roman"/>
                <w:b/>
                <w:sz w:val="26"/>
              </w:rPr>
              <w:t>Thuốc trừ bệnh.</w:t>
            </w:r>
          </w:p>
        </w:tc>
      </w:tr>
      <w:tr w:rsidR="00C90A48" w:rsidRPr="0000777F" w:rsidTr="008F192A"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2931.90.10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Arsenic (As)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2931.9041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Các hợp chất hữu cơ của thạch tín (dạng lỏng)</w:t>
            </w:r>
          </w:p>
        </w:tc>
      </w:tr>
      <w:tr w:rsidR="00C90A48" w:rsidRPr="0000777F" w:rsidTr="008F192A"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ind w:left="227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2931.9049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Các hợp chất hữu cơ của thạch tín (dạng khác)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2930.90.90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Captan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3808.50.29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Captane 75 WP,  Merpan 75 WP...</w:t>
            </w:r>
          </w:p>
        </w:tc>
      </w:tr>
      <w:tr w:rsidR="00C90A48" w:rsidRPr="0000777F" w:rsidTr="008F192A"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2930.50.00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Captafol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3808.50.21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Difolatal  80 WP, Folcid 80 WP... (dạng bình xịt)</w:t>
            </w:r>
          </w:p>
        </w:tc>
      </w:tr>
      <w:tr w:rsidR="00C90A48" w:rsidRPr="0000777F" w:rsidTr="008F192A"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ind w:left="227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3808.50.29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Difolatal  80 WP, Folcid 80 WP... (dạng khác)</w:t>
            </w:r>
          </w:p>
        </w:tc>
      </w:tr>
      <w:tr w:rsidR="00C90A48" w:rsidRPr="0000777F" w:rsidTr="008F192A"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2903.92.00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Hexachlorobenzene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3808.50.21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Anticaric, HCB...  (dạng bình xịt)</w:t>
            </w:r>
          </w:p>
        </w:tc>
      </w:tr>
      <w:tr w:rsidR="00C90A48" w:rsidRPr="0000777F" w:rsidTr="008F192A"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ind w:left="227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Heading1"/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3808.50.29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Anticaric, HCB...  (dạng khác)</w:t>
            </w:r>
          </w:p>
        </w:tc>
      </w:tr>
      <w:tr w:rsidR="00C90A48" w:rsidRPr="0000777F" w:rsidTr="008F192A"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0777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2852.10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pStyle w:val="Heading1"/>
              <w:spacing w:before="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777F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Mercury (Hg)</w:t>
            </w:r>
            <w:r w:rsidRPr="000077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3808.50.21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Các hợp chất của thủy ngân (dạng bình xịt)</w:t>
            </w:r>
          </w:p>
        </w:tc>
      </w:tr>
      <w:tr w:rsidR="00C90A48" w:rsidRPr="0000777F" w:rsidTr="008F192A"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ind w:left="227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3808.50.29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Các hợp chất của thủy ngân (dạng khác)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2804.90.00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Selenium</w:t>
            </w:r>
            <w:r w:rsidRPr="0000777F">
              <w:rPr>
                <w:rFonts w:ascii="Times New Roman" w:hAnsi="Times New Roman"/>
                <w:sz w:val="24"/>
                <w:szCs w:val="24"/>
              </w:rPr>
              <w:t xml:space="preserve"> (Se)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3808.92.19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Các hợp chất của Selen</w:t>
            </w:r>
          </w:p>
        </w:tc>
      </w:tr>
      <w:tr w:rsidR="00C90A48" w:rsidRPr="0000777F" w:rsidTr="008F192A">
        <w:tc>
          <w:tcPr>
            <w:tcW w:w="154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00777F">
              <w:rPr>
                <w:rFonts w:ascii="Times New Roman" w:hAnsi="Times New Roman"/>
                <w:b/>
                <w:sz w:val="26"/>
              </w:rPr>
              <w:t>Thuốc trừ chuột.</w:t>
            </w:r>
          </w:p>
        </w:tc>
      </w:tr>
      <w:tr w:rsidR="00C90A48" w:rsidRPr="0000777F" w:rsidTr="008F192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3808.99.90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Hợp chất của Tali  (Talium compond (Tl))</w:t>
            </w:r>
          </w:p>
        </w:tc>
      </w:tr>
      <w:tr w:rsidR="00C90A48" w:rsidRPr="0000777F" w:rsidTr="008F192A">
        <w:tc>
          <w:tcPr>
            <w:tcW w:w="154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spacing w:before="120" w:after="120"/>
              <w:rPr>
                <w:rFonts w:ascii="Times New Roman" w:hAnsi="Times New Roman"/>
                <w:b/>
                <w:sz w:val="26"/>
              </w:rPr>
            </w:pPr>
            <w:r w:rsidRPr="0000777F">
              <w:rPr>
                <w:rFonts w:ascii="Times New Roman" w:hAnsi="Times New Roman"/>
                <w:b/>
                <w:sz w:val="26"/>
              </w:rPr>
              <w:t>Thuốc trừ cỏ.</w:t>
            </w:r>
          </w:p>
        </w:tc>
      </w:tr>
      <w:tr w:rsidR="00C90A48" w:rsidRPr="0000777F" w:rsidTr="008F192A"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C90A48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2918.91.00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2.4.5 T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3808.50.31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 xml:space="preserve">Brochtox , Decamine , Veon 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00777F">
              <w:rPr>
                <w:rFonts w:ascii="Times New Roman" w:hAnsi="Times New Roman"/>
                <w:sz w:val="24"/>
                <w:szCs w:val="24"/>
              </w:rPr>
              <w:t>(dạng bình xịt)</w:t>
            </w:r>
          </w:p>
        </w:tc>
      </w:tr>
      <w:tr w:rsidR="00C90A48" w:rsidRPr="0000777F" w:rsidTr="008F192A"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ind w:left="227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3808.50.39</w:t>
            </w:r>
          </w:p>
        </w:tc>
        <w:tc>
          <w:tcPr>
            <w:tcW w:w="7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A48" w:rsidRPr="0000777F" w:rsidRDefault="00C90A48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0777F">
              <w:rPr>
                <w:rFonts w:ascii="Times New Roman" w:hAnsi="Times New Roman"/>
                <w:sz w:val="24"/>
                <w:szCs w:val="24"/>
              </w:rPr>
              <w:t>Brochtox , Decamine , Veon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00777F">
              <w:rPr>
                <w:rFonts w:ascii="Times New Roman" w:hAnsi="Times New Roman"/>
                <w:sz w:val="24"/>
                <w:szCs w:val="24"/>
              </w:rPr>
              <w:t xml:space="preserve"> (dạng khác)</w:t>
            </w:r>
          </w:p>
        </w:tc>
      </w:tr>
    </w:tbl>
    <w:p w:rsidR="00C90A48" w:rsidRPr="00DD2D69" w:rsidRDefault="00C90A48" w:rsidP="00C90A48">
      <w:pPr>
        <w:jc w:val="both"/>
        <w:rPr>
          <w:rFonts w:ascii="Times New Roman" w:hAnsi="Times New Roman"/>
          <w:sz w:val="32"/>
        </w:rPr>
      </w:pPr>
      <w:r w:rsidRPr="00B731BA">
        <w:rPr>
          <w:rFonts w:ascii="Times New Roman" w:hAnsi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09"/>
        <w:gridCol w:w="7910"/>
      </w:tblGrid>
      <w:tr w:rsidR="00C90A48" w:rsidRPr="00C12B8D" w:rsidTr="008F192A">
        <w:tc>
          <w:tcPr>
            <w:tcW w:w="7909" w:type="dxa"/>
            <w:shd w:val="clear" w:color="auto" w:fill="auto"/>
          </w:tcPr>
          <w:p w:rsidR="00C90A48" w:rsidRPr="00C12B8D" w:rsidRDefault="00C90A48" w:rsidP="008F192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910" w:type="dxa"/>
            <w:shd w:val="clear" w:color="auto" w:fill="auto"/>
          </w:tcPr>
          <w:p w:rsidR="00C90A48" w:rsidRPr="00C12B8D" w:rsidRDefault="00C90A48" w:rsidP="008F192A">
            <w:pPr>
              <w:jc w:val="center"/>
              <w:rPr>
                <w:rFonts w:ascii=".VnTimeH" w:hAnsi=".VnTimeH"/>
                <w:b/>
                <w:sz w:val="26"/>
                <w:szCs w:val="28"/>
              </w:rPr>
            </w:pPr>
            <w:r w:rsidRPr="00C12B8D">
              <w:rPr>
                <w:rFonts w:ascii="Times New Roman" w:hAnsi="Times New Roman"/>
                <w:b/>
                <w:bCs/>
                <w:sz w:val="26"/>
                <w:szCs w:val="28"/>
              </w:rPr>
              <w:t>BỘ TR</w:t>
            </w:r>
            <w:r w:rsidRPr="00C12B8D">
              <w:rPr>
                <w:rFonts w:ascii="Times New Roman" w:hAnsi="Times New Roman" w:hint="eastAsia"/>
                <w:b/>
                <w:bCs/>
                <w:sz w:val="26"/>
                <w:szCs w:val="28"/>
              </w:rPr>
              <w:t>Ư</w:t>
            </w:r>
            <w:r w:rsidRPr="00C12B8D">
              <w:rPr>
                <w:rFonts w:ascii="Times New Roman" w:hAnsi="Times New Roman"/>
                <w:b/>
                <w:bCs/>
                <w:sz w:val="26"/>
                <w:szCs w:val="28"/>
              </w:rPr>
              <w:t>ỞNG</w:t>
            </w:r>
          </w:p>
          <w:p w:rsidR="00C90A48" w:rsidRPr="000E4123" w:rsidRDefault="00C90A48" w:rsidP="008F19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4123">
              <w:rPr>
                <w:rFonts w:ascii="Times New Roman" w:hAnsi="Times New Roman"/>
                <w:bCs/>
                <w:sz w:val="24"/>
                <w:szCs w:val="24"/>
              </w:rPr>
              <w:t>(Đã ký)</w:t>
            </w:r>
          </w:p>
          <w:p w:rsidR="00C90A48" w:rsidRPr="00C12B8D" w:rsidRDefault="00C90A48" w:rsidP="008F19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Cao Đức Phát</w:t>
            </w:r>
          </w:p>
        </w:tc>
      </w:tr>
    </w:tbl>
    <w:p w:rsidR="00C90A48" w:rsidRPr="00C12B8D" w:rsidRDefault="00C90A48" w:rsidP="00C90A48">
      <w:pPr>
        <w:rPr>
          <w:rFonts w:ascii=".VnTimeH" w:hAnsi=".VnTimeH"/>
          <w:b/>
          <w:sz w:val="26"/>
          <w:szCs w:val="28"/>
        </w:rPr>
      </w:pPr>
    </w:p>
    <w:p w:rsidR="00265888" w:rsidRPr="00C90A48" w:rsidRDefault="00265888" w:rsidP="00C90A48"/>
    <w:sectPr w:rsidR="00265888" w:rsidRPr="00C90A48" w:rsidSect="00291E86">
      <w:footerReference w:type="even" r:id="rId6"/>
      <w:footerReference w:type="default" r:id="rId7"/>
      <w:pgSz w:w="16839" w:h="11907" w:orient="landscape" w:code="9"/>
      <w:pgMar w:top="431" w:right="561" w:bottom="289" w:left="675" w:header="720" w:footer="561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B54" w:rsidRDefault="00C90A4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E5B54" w:rsidRDefault="00C90A48">
    <w:pPr>
      <w:pStyle w:val="Footer"/>
      <w:ind w:right="360"/>
    </w:pPr>
  </w:p>
  <w:p w:rsidR="00BE5B54" w:rsidRDefault="00C90A4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B54" w:rsidRDefault="00C90A48">
    <w:pPr>
      <w:pStyle w:val="Footer"/>
      <w:framePr w:wrap="around" w:vAnchor="text" w:hAnchor="margin" w:xAlign="right" w:y="1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BE5B54" w:rsidRDefault="00C90A48">
    <w:pPr>
      <w:pStyle w:val="Footer"/>
      <w:ind w:right="360"/>
    </w:pPr>
  </w:p>
  <w:p w:rsidR="00BE5B54" w:rsidRDefault="00C90A48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A5212"/>
    <w:multiLevelType w:val="hybridMultilevel"/>
    <w:tmpl w:val="A118A776"/>
    <w:lvl w:ilvl="0" w:tplc="18DCF054">
      <w:start w:val="1"/>
      <w:numFmt w:val="decimal"/>
      <w:lvlText w:val="%1"/>
      <w:lvlJc w:val="center"/>
      <w:pPr>
        <w:tabs>
          <w:tab w:val="num" w:pos="530"/>
        </w:tabs>
        <w:ind w:left="22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7562F7"/>
    <w:multiLevelType w:val="hybridMultilevel"/>
    <w:tmpl w:val="E3D867B8"/>
    <w:lvl w:ilvl="0" w:tplc="50AA1D98">
      <w:start w:val="1"/>
      <w:numFmt w:val="decimal"/>
      <w:lvlText w:val="%1"/>
      <w:lvlJc w:val="center"/>
      <w:pPr>
        <w:tabs>
          <w:tab w:val="num" w:pos="587"/>
        </w:tabs>
        <w:ind w:left="22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8D5B33"/>
    <w:multiLevelType w:val="hybridMultilevel"/>
    <w:tmpl w:val="FC060658"/>
    <w:lvl w:ilvl="0" w:tplc="75EA3526">
      <w:start w:val="1"/>
      <w:numFmt w:val="decimal"/>
      <w:lvlText w:val="%1"/>
      <w:lvlJc w:val="center"/>
      <w:pPr>
        <w:tabs>
          <w:tab w:val="num" w:pos="587"/>
        </w:tabs>
        <w:ind w:left="22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9677ED"/>
    <w:multiLevelType w:val="hybridMultilevel"/>
    <w:tmpl w:val="263C539E"/>
    <w:lvl w:ilvl="0" w:tplc="5778FAA0">
      <w:start w:val="1"/>
      <w:numFmt w:val="decimal"/>
      <w:lvlText w:val="%1"/>
      <w:lvlJc w:val="center"/>
      <w:pPr>
        <w:tabs>
          <w:tab w:val="num" w:pos="587"/>
        </w:tabs>
        <w:ind w:left="22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39A"/>
    <w:rsid w:val="000A3E9E"/>
    <w:rsid w:val="000E4362"/>
    <w:rsid w:val="00172C4E"/>
    <w:rsid w:val="0019482A"/>
    <w:rsid w:val="00265888"/>
    <w:rsid w:val="002B5957"/>
    <w:rsid w:val="003974B9"/>
    <w:rsid w:val="00444B79"/>
    <w:rsid w:val="006C232F"/>
    <w:rsid w:val="007F36A7"/>
    <w:rsid w:val="00804E6E"/>
    <w:rsid w:val="00865037"/>
    <w:rsid w:val="00873CAD"/>
    <w:rsid w:val="00C2439A"/>
    <w:rsid w:val="00C90A48"/>
    <w:rsid w:val="00EC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B9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C90A48"/>
    <w:pPr>
      <w:keepNext/>
      <w:spacing w:before="240" w:after="60"/>
      <w:outlineLvl w:val="0"/>
    </w:pPr>
    <w:rPr>
      <w:rFonts w:ascii="Arial" w:hAnsi="Arial"/>
      <w:b/>
      <w:kern w:val="28"/>
      <w:lang w:val="en-GB" w:eastAsia="x-none"/>
    </w:rPr>
  </w:style>
  <w:style w:type="paragraph" w:styleId="Heading8">
    <w:name w:val="heading 8"/>
    <w:basedOn w:val="Normal"/>
    <w:next w:val="Normal"/>
    <w:link w:val="Heading8Char"/>
    <w:qFormat/>
    <w:rsid w:val="00C90A48"/>
    <w:pPr>
      <w:keepNext/>
      <w:jc w:val="center"/>
      <w:outlineLvl w:val="7"/>
    </w:pPr>
    <w:rPr>
      <w:rFonts w:ascii="Times New Roman" w:hAnsi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39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rsid w:val="003974B9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974B9"/>
    <w:rPr>
      <w:rFonts w:ascii=".VnTime" w:eastAsia="Times New Roman" w:hAnsi=".VnTime" w:cs="Times New Roman"/>
      <w:sz w:val="28"/>
      <w:szCs w:val="20"/>
      <w:lang w:val="x-none" w:eastAsia="x-none"/>
    </w:rPr>
  </w:style>
  <w:style w:type="character" w:styleId="PageNumber">
    <w:name w:val="page number"/>
    <w:basedOn w:val="DefaultParagraphFont"/>
    <w:rsid w:val="003974B9"/>
  </w:style>
  <w:style w:type="character" w:customStyle="1" w:styleId="Heading1Char">
    <w:name w:val="Heading 1 Char"/>
    <w:basedOn w:val="DefaultParagraphFont"/>
    <w:link w:val="Heading1"/>
    <w:rsid w:val="00C90A48"/>
    <w:rPr>
      <w:rFonts w:ascii="Arial" w:eastAsia="Times New Roman" w:hAnsi="Arial" w:cs="Times New Roman"/>
      <w:b/>
      <w:kern w:val="28"/>
      <w:sz w:val="28"/>
      <w:szCs w:val="20"/>
      <w:lang w:val="en-GB" w:eastAsia="x-none"/>
    </w:rPr>
  </w:style>
  <w:style w:type="character" w:customStyle="1" w:styleId="Heading8Char">
    <w:name w:val="Heading 8 Char"/>
    <w:basedOn w:val="DefaultParagraphFont"/>
    <w:link w:val="Heading8"/>
    <w:rsid w:val="00C90A48"/>
    <w:rPr>
      <w:rFonts w:ascii="Times New Roman" w:eastAsia="Times New Roman" w:hAnsi="Times New Roman" w:cs="Times New Roman"/>
      <w:b/>
      <w:bCs/>
      <w:sz w:val="26"/>
      <w:szCs w:val="20"/>
    </w:rPr>
  </w:style>
  <w:style w:type="paragraph" w:customStyle="1" w:styleId="xl24">
    <w:name w:val="xl24"/>
    <w:basedOn w:val="Normal"/>
    <w:rsid w:val="00C90A48"/>
    <w:pPr>
      <w:spacing w:before="100" w:beforeAutospacing="1" w:after="100" w:afterAutospacing="1"/>
    </w:pPr>
    <w:rPr>
      <w:rFonts w:eastAsia="Arial Unicode MS" w:cs="Arial Unicode MS"/>
      <w:sz w:val="24"/>
      <w:szCs w:val="24"/>
    </w:rPr>
  </w:style>
  <w:style w:type="paragraph" w:styleId="BodyText3">
    <w:name w:val="Body Text 3"/>
    <w:basedOn w:val="Normal"/>
    <w:link w:val="BodyText3Char"/>
    <w:rsid w:val="00C90A48"/>
    <w:rPr>
      <w:rFonts w:ascii="Times New Roman" w:hAnsi="Times New Roman"/>
      <w:iCs/>
      <w:sz w:val="26"/>
    </w:rPr>
  </w:style>
  <w:style w:type="character" w:customStyle="1" w:styleId="BodyText3Char">
    <w:name w:val="Body Text 3 Char"/>
    <w:basedOn w:val="DefaultParagraphFont"/>
    <w:link w:val="BodyText3"/>
    <w:rsid w:val="00C90A48"/>
    <w:rPr>
      <w:rFonts w:ascii="Times New Roman" w:eastAsia="Times New Roman" w:hAnsi="Times New Roman" w:cs="Times New Roman"/>
      <w:iCs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B9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C90A48"/>
    <w:pPr>
      <w:keepNext/>
      <w:spacing w:before="240" w:after="60"/>
      <w:outlineLvl w:val="0"/>
    </w:pPr>
    <w:rPr>
      <w:rFonts w:ascii="Arial" w:hAnsi="Arial"/>
      <w:b/>
      <w:kern w:val="28"/>
      <w:lang w:val="en-GB" w:eastAsia="x-none"/>
    </w:rPr>
  </w:style>
  <w:style w:type="paragraph" w:styleId="Heading8">
    <w:name w:val="heading 8"/>
    <w:basedOn w:val="Normal"/>
    <w:next w:val="Normal"/>
    <w:link w:val="Heading8Char"/>
    <w:qFormat/>
    <w:rsid w:val="00C90A48"/>
    <w:pPr>
      <w:keepNext/>
      <w:jc w:val="center"/>
      <w:outlineLvl w:val="7"/>
    </w:pPr>
    <w:rPr>
      <w:rFonts w:ascii="Times New Roman" w:hAnsi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39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rsid w:val="003974B9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974B9"/>
    <w:rPr>
      <w:rFonts w:ascii=".VnTime" w:eastAsia="Times New Roman" w:hAnsi=".VnTime" w:cs="Times New Roman"/>
      <w:sz w:val="28"/>
      <w:szCs w:val="20"/>
      <w:lang w:val="x-none" w:eastAsia="x-none"/>
    </w:rPr>
  </w:style>
  <w:style w:type="character" w:styleId="PageNumber">
    <w:name w:val="page number"/>
    <w:basedOn w:val="DefaultParagraphFont"/>
    <w:rsid w:val="003974B9"/>
  </w:style>
  <w:style w:type="character" w:customStyle="1" w:styleId="Heading1Char">
    <w:name w:val="Heading 1 Char"/>
    <w:basedOn w:val="DefaultParagraphFont"/>
    <w:link w:val="Heading1"/>
    <w:rsid w:val="00C90A48"/>
    <w:rPr>
      <w:rFonts w:ascii="Arial" w:eastAsia="Times New Roman" w:hAnsi="Arial" w:cs="Times New Roman"/>
      <w:b/>
      <w:kern w:val="28"/>
      <w:sz w:val="28"/>
      <w:szCs w:val="20"/>
      <w:lang w:val="en-GB" w:eastAsia="x-none"/>
    </w:rPr>
  </w:style>
  <w:style w:type="character" w:customStyle="1" w:styleId="Heading8Char">
    <w:name w:val="Heading 8 Char"/>
    <w:basedOn w:val="DefaultParagraphFont"/>
    <w:link w:val="Heading8"/>
    <w:rsid w:val="00C90A48"/>
    <w:rPr>
      <w:rFonts w:ascii="Times New Roman" w:eastAsia="Times New Roman" w:hAnsi="Times New Roman" w:cs="Times New Roman"/>
      <w:b/>
      <w:bCs/>
      <w:sz w:val="26"/>
      <w:szCs w:val="20"/>
    </w:rPr>
  </w:style>
  <w:style w:type="paragraph" w:customStyle="1" w:styleId="xl24">
    <w:name w:val="xl24"/>
    <w:basedOn w:val="Normal"/>
    <w:rsid w:val="00C90A48"/>
    <w:pPr>
      <w:spacing w:before="100" w:beforeAutospacing="1" w:after="100" w:afterAutospacing="1"/>
    </w:pPr>
    <w:rPr>
      <w:rFonts w:eastAsia="Arial Unicode MS" w:cs="Arial Unicode MS"/>
      <w:sz w:val="24"/>
      <w:szCs w:val="24"/>
    </w:rPr>
  </w:style>
  <w:style w:type="paragraph" w:styleId="BodyText3">
    <w:name w:val="Body Text 3"/>
    <w:basedOn w:val="Normal"/>
    <w:link w:val="BodyText3Char"/>
    <w:rsid w:val="00C90A48"/>
    <w:rPr>
      <w:rFonts w:ascii="Times New Roman" w:hAnsi="Times New Roman"/>
      <w:iCs/>
      <w:sz w:val="26"/>
    </w:rPr>
  </w:style>
  <w:style w:type="character" w:customStyle="1" w:styleId="BodyText3Char">
    <w:name w:val="Body Text 3 Char"/>
    <w:basedOn w:val="DefaultParagraphFont"/>
    <w:link w:val="BodyText3"/>
    <w:rsid w:val="00C90A48"/>
    <w:rPr>
      <w:rFonts w:ascii="Times New Roman" w:eastAsia="Times New Roman" w:hAnsi="Times New Roman" w:cs="Times New Roman"/>
      <w:iCs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lh</cp:lastModifiedBy>
  <cp:revision>2</cp:revision>
  <cp:lastPrinted>2016-05-18T07:26:00Z</cp:lastPrinted>
  <dcterms:created xsi:type="dcterms:W3CDTF">2016-05-19T03:09:00Z</dcterms:created>
  <dcterms:modified xsi:type="dcterms:W3CDTF">2016-05-19T03:09:00Z</dcterms:modified>
</cp:coreProperties>
</file>