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5806"/>
      </w:tblGrid>
      <w:tr w:rsidR="00A302E5" w:rsidRPr="0030547E" w14:paraId="261E7395" w14:textId="77777777" w:rsidTr="00A302E5">
        <w:tc>
          <w:tcPr>
            <w:tcW w:w="3266"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loai_1"/>
          <w:p w14:paraId="1CDDADD7" w14:textId="77777777" w:rsidR="00A302E5" w:rsidRPr="0030547E" w:rsidRDefault="00A302E5" w:rsidP="00AD4F01">
            <w:pPr>
              <w:spacing w:before="120" w:after="120"/>
              <w:jc w:val="center"/>
              <w:rPr>
                <w:rFonts w:ascii="Times New Roman" w:hAnsi="Times New Roman" w:cs="Times New Roman"/>
                <w:sz w:val="4"/>
                <w:szCs w:val="26"/>
                <w:lang w:val="vi-VN"/>
              </w:rPr>
            </w:pPr>
            <w:r w:rsidRPr="0030547E">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1BAF0C0D" wp14:editId="256E1D06">
                      <wp:simplePos x="0" y="0"/>
                      <wp:positionH relativeFrom="column">
                        <wp:posOffset>581025</wp:posOffset>
                      </wp:positionH>
                      <wp:positionV relativeFrom="paragraph">
                        <wp:posOffset>466725</wp:posOffset>
                      </wp:positionV>
                      <wp:extent cx="714375" cy="0"/>
                      <wp:effectExtent l="0" t="0" r="28575" b="19050"/>
                      <wp:wrapNone/>
                      <wp:docPr id="176802816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3327F1F" id="_x0000_t32" coordsize="21600,21600" o:spt="32" o:oned="t" path="m,l21600,21600e" filled="f">
                      <v:path arrowok="t" fillok="f" o:connecttype="none"/>
                      <o:lock v:ext="edit" shapetype="t"/>
                    </v:shapetype>
                    <v:shape id="Straight Arrow Connector 3" o:spid="_x0000_s1026" type="#_x0000_t32" style="position:absolute;margin-left:45.75pt;margin-top:36.75pt;width:5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" strokeweight=".5pt"/>
                  </w:pict>
                </mc:Fallback>
              </mc:AlternateContent>
            </w:r>
            <w:r w:rsidRPr="0030547E">
              <w:rPr>
                <w:rFonts w:ascii="Times New Roman" w:hAnsi="Times New Roman" w:cs="Times New Roman"/>
                <w:b/>
                <w:bCs/>
                <w:sz w:val="26"/>
                <w:szCs w:val="26"/>
                <w:lang w:val="vi-VN"/>
              </w:rPr>
              <w:t>ỦY BAN NHÂN DÂN</w:t>
            </w:r>
            <w:r w:rsidRPr="0030547E">
              <w:rPr>
                <w:rFonts w:ascii="Times New Roman" w:hAnsi="Times New Roman" w:cs="Times New Roman"/>
                <w:b/>
                <w:bCs/>
                <w:sz w:val="26"/>
                <w:szCs w:val="26"/>
                <w:lang w:val="vi-VN"/>
              </w:rPr>
              <w:br/>
              <w:t xml:space="preserve">TỈNH </w:t>
            </w:r>
            <w:r w:rsidRPr="0030547E">
              <w:rPr>
                <w:rFonts w:ascii="Times New Roman" w:hAnsi="Times New Roman" w:cs="Times New Roman"/>
                <w:b/>
                <w:bCs/>
                <w:sz w:val="26"/>
                <w:szCs w:val="26"/>
              </w:rPr>
              <w:t>ĐẮK LẮK</w:t>
            </w:r>
            <w:r w:rsidRPr="0030547E">
              <w:rPr>
                <w:rFonts w:ascii="Times New Roman" w:hAnsi="Times New Roman" w:cs="Times New Roman"/>
                <w:b/>
                <w:bCs/>
                <w:sz w:val="26"/>
                <w:szCs w:val="26"/>
                <w:lang w:val="vi-VN"/>
              </w:rPr>
              <w:br/>
            </w:r>
          </w:p>
          <w:p w14:paraId="7F62DFA0" w14:textId="77777777" w:rsidR="00A302E5" w:rsidRPr="0030547E" w:rsidRDefault="00A302E5" w:rsidP="00166375">
            <w:pPr>
              <w:spacing w:before="120" w:after="120"/>
              <w:jc w:val="center"/>
              <w:rPr>
                <w:rFonts w:ascii="Times New Roman" w:hAnsi="Times New Roman" w:cs="Times New Roman"/>
                <w:sz w:val="26"/>
                <w:szCs w:val="26"/>
              </w:rPr>
            </w:pPr>
            <w:r w:rsidRPr="0030547E">
              <w:rPr>
                <w:rFonts w:ascii="Times New Roman" w:hAnsi="Times New Roman" w:cs="Times New Roman"/>
                <w:sz w:val="26"/>
                <w:szCs w:val="26"/>
                <w:lang w:val="vi-VN"/>
              </w:rPr>
              <w:t xml:space="preserve">Số: </w:t>
            </w:r>
            <w:r w:rsidRPr="0030547E">
              <w:rPr>
                <w:rFonts w:ascii="Times New Roman" w:hAnsi="Times New Roman" w:cs="Times New Roman"/>
                <w:sz w:val="26"/>
                <w:szCs w:val="26"/>
              </w:rPr>
              <w:t xml:space="preserve">      </w:t>
            </w:r>
            <w:r w:rsidR="00166375" w:rsidRPr="0030547E">
              <w:rPr>
                <w:rFonts w:ascii="Times New Roman" w:hAnsi="Times New Roman" w:cs="Times New Roman"/>
                <w:sz w:val="26"/>
                <w:szCs w:val="26"/>
              </w:rPr>
              <w:t>/2025</w:t>
            </w:r>
            <w:r w:rsidRPr="0030547E">
              <w:rPr>
                <w:rFonts w:ascii="Times New Roman" w:hAnsi="Times New Roman" w:cs="Times New Roman"/>
                <w:sz w:val="26"/>
                <w:szCs w:val="26"/>
                <w:lang w:val="vi-VN"/>
              </w:rPr>
              <w:t>/</w:t>
            </w:r>
            <w:r w:rsidRPr="0030547E">
              <w:rPr>
                <w:rFonts w:ascii="Times New Roman" w:hAnsi="Times New Roman" w:cs="Times New Roman"/>
                <w:sz w:val="26"/>
                <w:szCs w:val="26"/>
              </w:rPr>
              <w:t>QĐ</w:t>
            </w:r>
            <w:r w:rsidRPr="0030547E">
              <w:rPr>
                <w:rFonts w:ascii="Times New Roman" w:hAnsi="Times New Roman" w:cs="Times New Roman"/>
                <w:sz w:val="26"/>
                <w:szCs w:val="26"/>
                <w:lang w:val="vi-VN"/>
              </w:rPr>
              <w:t>-UBND</w:t>
            </w:r>
          </w:p>
        </w:tc>
        <w:tc>
          <w:tcPr>
            <w:tcW w:w="5806" w:type="dxa"/>
            <w:tcBorders>
              <w:top w:val="nil"/>
              <w:left w:val="nil"/>
              <w:bottom w:val="nil"/>
              <w:right w:val="nil"/>
              <w:tl2br w:val="nil"/>
              <w:tr2bl w:val="nil"/>
            </w:tcBorders>
            <w:shd w:val="clear" w:color="auto" w:fill="auto"/>
            <w:tcMar>
              <w:top w:w="0" w:type="dxa"/>
              <w:left w:w="108" w:type="dxa"/>
              <w:bottom w:w="0" w:type="dxa"/>
              <w:right w:w="108" w:type="dxa"/>
            </w:tcMar>
          </w:tcPr>
          <w:p w14:paraId="0F2A0B1E" w14:textId="77777777" w:rsidR="00A302E5" w:rsidRPr="0030547E" w:rsidRDefault="00A302E5" w:rsidP="00AD4F01">
            <w:pPr>
              <w:spacing w:before="120" w:after="120"/>
              <w:jc w:val="center"/>
              <w:rPr>
                <w:rFonts w:ascii="Times New Roman" w:hAnsi="Times New Roman" w:cs="Times New Roman"/>
                <w:i/>
                <w:iCs/>
                <w:sz w:val="2"/>
                <w:szCs w:val="26"/>
                <w:lang w:val="vi-VN"/>
              </w:rPr>
            </w:pPr>
            <w:r w:rsidRPr="0030547E">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0C5C41E7" wp14:editId="4A5902C6">
                      <wp:simplePos x="0" y="0"/>
                      <wp:positionH relativeFrom="column">
                        <wp:posOffset>838200</wp:posOffset>
                      </wp:positionH>
                      <wp:positionV relativeFrom="paragraph">
                        <wp:posOffset>476504</wp:posOffset>
                      </wp:positionV>
                      <wp:extent cx="1975485" cy="0"/>
                      <wp:effectExtent l="0" t="0" r="24765" b="19050"/>
                      <wp:wrapNone/>
                      <wp:docPr id="16284494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FEF638" id="Straight Arrow Connector 2" o:spid="_x0000_s1026" type="#_x0000_t32" style="position:absolute;margin-left:66pt;margin-top:37.5pt;width:155.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" strokeweight=".5pt"/>
                  </w:pict>
                </mc:Fallback>
              </mc:AlternateContent>
            </w:r>
            <w:r w:rsidRPr="0030547E">
              <w:rPr>
                <w:rFonts w:ascii="Times New Roman" w:hAnsi="Times New Roman" w:cs="Times New Roman"/>
                <w:b/>
                <w:bCs/>
                <w:sz w:val="26"/>
                <w:szCs w:val="26"/>
                <w:lang w:val="vi-VN"/>
              </w:rPr>
              <w:t>CỘNG HÒA XÃ HỘI CHỦ NGHĨA VIỆT NAM</w:t>
            </w:r>
            <w:r w:rsidRPr="0030547E">
              <w:rPr>
                <w:rFonts w:ascii="Times New Roman" w:hAnsi="Times New Roman" w:cs="Times New Roman"/>
                <w:b/>
                <w:bCs/>
                <w:sz w:val="26"/>
                <w:szCs w:val="26"/>
                <w:lang w:val="vi-VN"/>
              </w:rPr>
              <w:br/>
              <w:t xml:space="preserve">Độc lập - Tự do - Hạnh phúc </w:t>
            </w:r>
            <w:r w:rsidRPr="0030547E">
              <w:rPr>
                <w:rFonts w:ascii="Times New Roman" w:hAnsi="Times New Roman" w:cs="Times New Roman"/>
                <w:b/>
                <w:bCs/>
                <w:sz w:val="26"/>
                <w:szCs w:val="26"/>
                <w:lang w:val="vi-VN"/>
              </w:rPr>
              <w:br/>
            </w:r>
          </w:p>
          <w:p w14:paraId="5AF93977" w14:textId="77777777" w:rsidR="00A302E5" w:rsidRPr="0030547E" w:rsidRDefault="00A302E5" w:rsidP="00AD4F01">
            <w:pPr>
              <w:spacing w:before="120" w:after="120"/>
              <w:jc w:val="center"/>
              <w:rPr>
                <w:rFonts w:ascii="Times New Roman" w:hAnsi="Times New Roman" w:cs="Times New Roman"/>
                <w:sz w:val="26"/>
                <w:szCs w:val="26"/>
              </w:rPr>
            </w:pPr>
            <w:r w:rsidRPr="0030547E">
              <w:rPr>
                <w:rFonts w:ascii="Times New Roman" w:hAnsi="Times New Roman" w:cs="Times New Roman"/>
                <w:i/>
                <w:iCs/>
                <w:sz w:val="26"/>
                <w:szCs w:val="26"/>
                <w:lang w:val="vi-VN"/>
              </w:rPr>
              <w:t xml:space="preserve">Đắk Lắk, ngày </w:t>
            </w:r>
            <w:r w:rsidRPr="0030547E">
              <w:rPr>
                <w:rFonts w:ascii="Times New Roman" w:hAnsi="Times New Roman" w:cs="Times New Roman"/>
                <w:i/>
                <w:iCs/>
                <w:sz w:val="26"/>
                <w:szCs w:val="26"/>
              </w:rPr>
              <w:t xml:space="preserve">   </w:t>
            </w:r>
            <w:r w:rsidRPr="0030547E">
              <w:rPr>
                <w:rFonts w:ascii="Times New Roman" w:hAnsi="Times New Roman" w:cs="Times New Roman"/>
                <w:i/>
                <w:iCs/>
                <w:sz w:val="26"/>
                <w:szCs w:val="26"/>
                <w:lang w:val="vi-VN"/>
              </w:rPr>
              <w:t xml:space="preserve"> tháng </w:t>
            </w:r>
            <w:r w:rsidRPr="0030547E">
              <w:rPr>
                <w:rFonts w:ascii="Times New Roman" w:hAnsi="Times New Roman" w:cs="Times New Roman"/>
                <w:i/>
                <w:iCs/>
                <w:sz w:val="26"/>
                <w:szCs w:val="26"/>
              </w:rPr>
              <w:t xml:space="preserve">   </w:t>
            </w:r>
            <w:r w:rsidRPr="0030547E">
              <w:rPr>
                <w:rFonts w:ascii="Times New Roman" w:hAnsi="Times New Roman" w:cs="Times New Roman"/>
                <w:i/>
                <w:iCs/>
                <w:sz w:val="26"/>
                <w:szCs w:val="26"/>
                <w:lang w:val="vi-VN"/>
              </w:rPr>
              <w:t xml:space="preserve"> năm </w:t>
            </w:r>
            <w:r w:rsidRPr="0030547E">
              <w:rPr>
                <w:rFonts w:ascii="Times New Roman" w:hAnsi="Times New Roman" w:cs="Times New Roman"/>
                <w:i/>
                <w:iCs/>
                <w:sz w:val="26"/>
                <w:szCs w:val="26"/>
              </w:rPr>
              <w:t>2025</w:t>
            </w:r>
          </w:p>
        </w:tc>
      </w:tr>
    </w:tbl>
    <w:p w14:paraId="7944DD70" w14:textId="53929E5E" w:rsidR="00A302E5" w:rsidRPr="0030547E" w:rsidRDefault="00B75510" w:rsidP="00673775">
      <w:pPr>
        <w:shd w:val="clear" w:color="auto" w:fill="FFFFFF"/>
        <w:spacing w:after="0" w:line="23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3AD26486" wp14:editId="1574E458">
                <wp:simplePos x="0" y="0"/>
                <wp:positionH relativeFrom="column">
                  <wp:posOffset>-60960</wp:posOffset>
                </wp:positionH>
                <wp:positionV relativeFrom="paragraph">
                  <wp:posOffset>147955</wp:posOffset>
                </wp:positionV>
                <wp:extent cx="1019175" cy="3619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019175" cy="361950"/>
                        </a:xfrm>
                        <a:prstGeom prst="rect">
                          <a:avLst/>
                        </a:prstGeom>
                        <a:solidFill>
                          <a:schemeClr val="lt1"/>
                        </a:solidFill>
                        <a:ln w="6350">
                          <a:solidFill>
                            <a:prstClr val="black"/>
                          </a:solidFill>
                        </a:ln>
                      </wps:spPr>
                      <wps:txbx>
                        <w:txbxContent>
                          <w:p w14:paraId="42A882FC" w14:textId="236C2E46" w:rsidR="00B75510" w:rsidRPr="00B75510" w:rsidRDefault="00B75510" w:rsidP="00B75510">
                            <w:pPr>
                              <w:jc w:val="center"/>
                              <w:rPr>
                                <w:rFonts w:ascii="Times New Roman" w:hAnsi="Times New Roman" w:cs="Times New Roman"/>
                                <w:b/>
                                <w:sz w:val="24"/>
                                <w:szCs w:val="24"/>
                              </w:rPr>
                            </w:pPr>
                            <w:r w:rsidRPr="00B75510">
                              <w:rPr>
                                <w:rFonts w:ascii="Times New Roman" w:hAnsi="Times New Roman" w:cs="Times New Roman"/>
                                <w:b/>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D26486" id="_x0000_t202" coordsize="21600,21600" o:spt="202" path="m,l,21600r21600,l21600,xe">
                <v:stroke joinstyle="miter"/>
                <v:path gradientshapeok="t" o:connecttype="rect"/>
              </v:shapetype>
              <v:shape id="Text Box 2" o:spid="_x0000_s1026" type="#_x0000_t202" style="position:absolute;left:0;text-align:left;margin-left:-4.8pt;margin-top:11.65pt;width:80.25pt;height:2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" fillcolor="white [3201]" strokeweight=".5pt">
                <v:textbox>
                  <w:txbxContent>
                    <w:p w14:paraId="42A882FC" w14:textId="236C2E46" w:rsidR="00B75510" w:rsidRPr="00B75510" w:rsidRDefault="00B75510" w:rsidP="00B75510">
                      <w:pPr>
                        <w:jc w:val="center"/>
                        <w:rPr>
                          <w:rFonts w:ascii="Times New Roman" w:hAnsi="Times New Roman" w:cs="Times New Roman"/>
                          <w:b/>
                          <w:sz w:val="24"/>
                          <w:szCs w:val="24"/>
                        </w:rPr>
                      </w:pPr>
                      <w:r w:rsidRPr="00B75510">
                        <w:rPr>
                          <w:rFonts w:ascii="Times New Roman" w:hAnsi="Times New Roman" w:cs="Times New Roman"/>
                          <w:b/>
                          <w:sz w:val="24"/>
                          <w:szCs w:val="24"/>
                        </w:rPr>
                        <w:t>DỰ THẢO</w:t>
                      </w:r>
                    </w:p>
                  </w:txbxContent>
                </v:textbox>
              </v:shape>
            </w:pict>
          </mc:Fallback>
        </mc:AlternateContent>
      </w:r>
    </w:p>
    <w:p w14:paraId="61F0085F" w14:textId="77777777" w:rsidR="00673775" w:rsidRPr="0030547E" w:rsidRDefault="00673775" w:rsidP="00673775">
      <w:pPr>
        <w:shd w:val="clear" w:color="auto" w:fill="FFFFFF"/>
        <w:spacing w:after="0" w:line="234" w:lineRule="atLeast"/>
        <w:jc w:val="center"/>
        <w:rPr>
          <w:rFonts w:ascii="Times New Roman" w:eastAsia="Times New Roman" w:hAnsi="Times New Roman" w:cs="Times New Roman"/>
          <w:sz w:val="28"/>
          <w:szCs w:val="28"/>
        </w:rPr>
      </w:pPr>
      <w:r w:rsidRPr="0030547E">
        <w:rPr>
          <w:rFonts w:ascii="Times New Roman" w:eastAsia="Times New Roman" w:hAnsi="Times New Roman" w:cs="Times New Roman"/>
          <w:b/>
          <w:bCs/>
          <w:sz w:val="28"/>
          <w:szCs w:val="28"/>
        </w:rPr>
        <w:t>QUYẾT ĐỊNH</w:t>
      </w:r>
      <w:bookmarkEnd w:id="0"/>
    </w:p>
    <w:p w14:paraId="507E19EC" w14:textId="77777777" w:rsidR="00166375" w:rsidRPr="0030547E" w:rsidRDefault="00A302E5" w:rsidP="00673775">
      <w:pPr>
        <w:shd w:val="clear" w:color="auto" w:fill="FFFFFF"/>
        <w:spacing w:after="0" w:line="234" w:lineRule="atLeast"/>
        <w:jc w:val="center"/>
        <w:rPr>
          <w:rFonts w:ascii="Times New Roman" w:eastAsia="Times New Roman" w:hAnsi="Times New Roman" w:cs="Times New Roman"/>
          <w:b/>
          <w:sz w:val="28"/>
          <w:szCs w:val="28"/>
        </w:rPr>
      </w:pPr>
      <w:r w:rsidRPr="0030547E">
        <w:rPr>
          <w:rFonts w:ascii="Times New Roman" w:eastAsia="Times New Roman" w:hAnsi="Times New Roman" w:cs="Times New Roman"/>
          <w:b/>
          <w:sz w:val="28"/>
          <w:szCs w:val="28"/>
        </w:rPr>
        <w:t xml:space="preserve">Quy định </w:t>
      </w:r>
      <w:r w:rsidR="00166375" w:rsidRPr="0030547E">
        <w:rPr>
          <w:rFonts w:ascii="Times New Roman" w:eastAsia="Times New Roman" w:hAnsi="Times New Roman" w:cs="Times New Roman"/>
          <w:b/>
          <w:sz w:val="28"/>
          <w:szCs w:val="28"/>
        </w:rPr>
        <w:t>chức năng, nhiệm vụ</w:t>
      </w:r>
      <w:r w:rsidR="00C91909" w:rsidRPr="0030547E">
        <w:rPr>
          <w:rFonts w:ascii="Times New Roman" w:eastAsia="Times New Roman" w:hAnsi="Times New Roman" w:cs="Times New Roman"/>
          <w:b/>
          <w:sz w:val="28"/>
          <w:szCs w:val="28"/>
        </w:rPr>
        <w:t>,</w:t>
      </w:r>
      <w:r w:rsidR="00166375" w:rsidRPr="0030547E">
        <w:rPr>
          <w:rFonts w:ascii="Times New Roman" w:eastAsia="Times New Roman" w:hAnsi="Times New Roman" w:cs="Times New Roman"/>
          <w:b/>
          <w:sz w:val="28"/>
          <w:szCs w:val="28"/>
        </w:rPr>
        <w:t xml:space="preserve"> quyền hạn</w:t>
      </w:r>
      <w:r w:rsidRPr="0030547E">
        <w:rPr>
          <w:rFonts w:ascii="Times New Roman" w:eastAsia="Times New Roman" w:hAnsi="Times New Roman" w:cs="Times New Roman"/>
          <w:b/>
          <w:sz w:val="28"/>
          <w:szCs w:val="28"/>
        </w:rPr>
        <w:t xml:space="preserve"> của </w:t>
      </w:r>
    </w:p>
    <w:p w14:paraId="10B564C7" w14:textId="77777777" w:rsidR="00673775" w:rsidRPr="0030547E" w:rsidRDefault="00A302E5" w:rsidP="00673775">
      <w:pPr>
        <w:shd w:val="clear" w:color="auto" w:fill="FFFFFF"/>
        <w:spacing w:after="0" w:line="234" w:lineRule="atLeast"/>
        <w:jc w:val="center"/>
        <w:rPr>
          <w:rFonts w:ascii="Times New Roman" w:eastAsia="Times New Roman" w:hAnsi="Times New Roman" w:cs="Times New Roman"/>
          <w:b/>
          <w:sz w:val="28"/>
          <w:szCs w:val="28"/>
        </w:rPr>
      </w:pPr>
      <w:r w:rsidRPr="0030547E">
        <w:rPr>
          <w:rFonts w:ascii="Times New Roman" w:eastAsia="Times New Roman" w:hAnsi="Times New Roman" w:cs="Times New Roman"/>
          <w:b/>
          <w:sz w:val="28"/>
          <w:szCs w:val="28"/>
        </w:rPr>
        <w:t>Sở Nông nghiệp và Môi trường</w:t>
      </w:r>
    </w:p>
    <w:p w14:paraId="19E7EB4E" w14:textId="77777777" w:rsidR="00A302E5" w:rsidRPr="0030547E" w:rsidRDefault="00516C50" w:rsidP="00673775">
      <w:pPr>
        <w:shd w:val="clear" w:color="auto" w:fill="FFFFFF"/>
        <w:spacing w:after="0" w:line="234" w:lineRule="atLeast"/>
        <w:jc w:val="center"/>
        <w:rPr>
          <w:rFonts w:ascii="Times New Roman" w:eastAsia="Times New Roman" w:hAnsi="Times New Roman" w:cs="Times New Roman"/>
          <w:sz w:val="28"/>
          <w:szCs w:val="28"/>
        </w:rPr>
      </w:pPr>
      <w:r w:rsidRPr="0030547E">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53CC4730" wp14:editId="5ED3CD6F">
                <wp:simplePos x="0" y="0"/>
                <wp:positionH relativeFrom="margin">
                  <wp:posOffset>1880235</wp:posOffset>
                </wp:positionH>
                <wp:positionV relativeFrom="paragraph">
                  <wp:posOffset>24384</wp:posOffset>
                </wp:positionV>
                <wp:extent cx="1975485" cy="0"/>
                <wp:effectExtent l="0" t="0" r="24765"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255586" id="Straight Arrow Connector 2" o:spid="_x0000_s1026" type="#_x0000_t32" style="position:absolute;margin-left:148.05pt;margin-top:1.9pt;width:155.5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ydJgIAAEo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" strokeweight=".5pt">
                <w10:wrap anchorx="margin"/>
              </v:shape>
            </w:pict>
          </mc:Fallback>
        </mc:AlternateContent>
      </w:r>
    </w:p>
    <w:p w14:paraId="713ACDF9" w14:textId="7FDDEE7A" w:rsidR="00673775" w:rsidRPr="0030547E" w:rsidRDefault="00244268" w:rsidP="00673775">
      <w:pPr>
        <w:shd w:val="clear" w:color="auto" w:fill="FFFFFF"/>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UBND TỈNH</w:t>
      </w:r>
      <w:r w:rsidR="00673775" w:rsidRPr="0030547E">
        <w:rPr>
          <w:rFonts w:ascii="Times New Roman" w:eastAsia="Times New Roman" w:hAnsi="Times New Roman" w:cs="Times New Roman"/>
          <w:b/>
          <w:bCs/>
          <w:sz w:val="28"/>
          <w:szCs w:val="28"/>
        </w:rPr>
        <w:t xml:space="preserve"> ĐẮK LẮK</w:t>
      </w:r>
    </w:p>
    <w:p w14:paraId="77FCC3F6" w14:textId="77777777" w:rsidR="00673775" w:rsidRPr="0030547E" w:rsidRDefault="00673775" w:rsidP="001B559F">
      <w:pPr>
        <w:shd w:val="clear" w:color="auto" w:fill="FFFFFF"/>
        <w:spacing w:before="120" w:after="120" w:line="240" w:lineRule="auto"/>
        <w:ind w:firstLine="709"/>
        <w:jc w:val="both"/>
        <w:rPr>
          <w:rFonts w:ascii="Times New Roman" w:eastAsia="Times New Roman" w:hAnsi="Times New Roman" w:cs="Times New Roman"/>
          <w:sz w:val="28"/>
          <w:szCs w:val="28"/>
        </w:rPr>
      </w:pPr>
      <w:r w:rsidRPr="0030547E">
        <w:rPr>
          <w:rFonts w:ascii="Times New Roman" w:eastAsia="Times New Roman" w:hAnsi="Times New Roman" w:cs="Times New Roman"/>
          <w:i/>
          <w:iCs/>
          <w:sz w:val="28"/>
          <w:szCs w:val="28"/>
        </w:rPr>
        <w:t>Căn cứ Luật Tổ chức chính quyền địa phương ngày</w:t>
      </w:r>
      <w:r w:rsidR="0019404D" w:rsidRPr="0030547E">
        <w:rPr>
          <w:rFonts w:ascii="Times New Roman" w:eastAsia="Times New Roman" w:hAnsi="Times New Roman" w:cs="Times New Roman"/>
          <w:i/>
          <w:iCs/>
          <w:sz w:val="28"/>
          <w:szCs w:val="28"/>
        </w:rPr>
        <w:t xml:space="preserve"> 19/02/2025</w:t>
      </w:r>
      <w:r w:rsidRPr="0030547E">
        <w:rPr>
          <w:rFonts w:ascii="Times New Roman" w:eastAsia="Times New Roman" w:hAnsi="Times New Roman" w:cs="Times New Roman"/>
          <w:i/>
          <w:iCs/>
          <w:sz w:val="28"/>
          <w:szCs w:val="28"/>
        </w:rPr>
        <w:t>;</w:t>
      </w:r>
    </w:p>
    <w:p w14:paraId="36F6B3F9" w14:textId="2B059F38" w:rsidR="00673775" w:rsidRDefault="00673775" w:rsidP="001B559F">
      <w:pPr>
        <w:shd w:val="clear" w:color="auto" w:fill="FFFFFF"/>
        <w:spacing w:before="120" w:after="120" w:line="240" w:lineRule="auto"/>
        <w:ind w:firstLine="709"/>
        <w:jc w:val="both"/>
        <w:rPr>
          <w:rFonts w:ascii="Times New Roman" w:eastAsia="Times New Roman" w:hAnsi="Times New Roman" w:cs="Times New Roman"/>
          <w:i/>
          <w:iCs/>
          <w:sz w:val="28"/>
          <w:szCs w:val="28"/>
        </w:rPr>
      </w:pPr>
      <w:r w:rsidRPr="0030547E">
        <w:rPr>
          <w:rFonts w:ascii="Times New Roman" w:eastAsia="Times New Roman" w:hAnsi="Times New Roman" w:cs="Times New Roman"/>
          <w:i/>
          <w:iCs/>
          <w:sz w:val="28"/>
          <w:szCs w:val="28"/>
        </w:rPr>
        <w:t>Căn cứ Nghị định số </w:t>
      </w:r>
      <w:hyperlink r:id="rId7" w:tgtFrame="_blank" w:tooltip="Nghị định 24/2014/NĐ-CP" w:history="1">
        <w:r w:rsidR="00645DEE" w:rsidRPr="0030547E">
          <w:rPr>
            <w:rFonts w:ascii="Times New Roman" w:eastAsia="Times New Roman" w:hAnsi="Times New Roman" w:cs="Times New Roman"/>
            <w:i/>
            <w:iCs/>
            <w:sz w:val="28"/>
            <w:szCs w:val="28"/>
          </w:rPr>
          <w:t>45</w:t>
        </w:r>
        <w:r w:rsidRPr="0030547E">
          <w:rPr>
            <w:rFonts w:ascii="Times New Roman" w:eastAsia="Times New Roman" w:hAnsi="Times New Roman" w:cs="Times New Roman"/>
            <w:i/>
            <w:iCs/>
            <w:sz w:val="28"/>
            <w:szCs w:val="28"/>
          </w:rPr>
          <w:t>/20</w:t>
        </w:r>
        <w:r w:rsidR="00A302E5" w:rsidRPr="0030547E">
          <w:rPr>
            <w:rFonts w:ascii="Times New Roman" w:eastAsia="Times New Roman" w:hAnsi="Times New Roman" w:cs="Times New Roman"/>
            <w:i/>
            <w:iCs/>
            <w:sz w:val="28"/>
            <w:szCs w:val="28"/>
          </w:rPr>
          <w:t>25</w:t>
        </w:r>
        <w:r w:rsidRPr="0030547E">
          <w:rPr>
            <w:rFonts w:ascii="Times New Roman" w:eastAsia="Times New Roman" w:hAnsi="Times New Roman" w:cs="Times New Roman"/>
            <w:i/>
            <w:iCs/>
            <w:sz w:val="28"/>
            <w:szCs w:val="28"/>
          </w:rPr>
          <w:t>/NĐ-CP</w:t>
        </w:r>
      </w:hyperlink>
      <w:r w:rsidRPr="0030547E">
        <w:rPr>
          <w:rFonts w:ascii="Times New Roman" w:eastAsia="Times New Roman" w:hAnsi="Times New Roman" w:cs="Times New Roman"/>
          <w:i/>
          <w:iCs/>
          <w:sz w:val="28"/>
          <w:szCs w:val="28"/>
        </w:rPr>
        <w:t xml:space="preserve"> ngày </w:t>
      </w:r>
      <w:r w:rsidR="00645DEE" w:rsidRPr="0030547E">
        <w:rPr>
          <w:rFonts w:ascii="Times New Roman" w:eastAsia="Times New Roman" w:hAnsi="Times New Roman" w:cs="Times New Roman"/>
          <w:i/>
          <w:iCs/>
          <w:sz w:val="28"/>
          <w:szCs w:val="28"/>
        </w:rPr>
        <w:t>28</w:t>
      </w:r>
      <w:r w:rsidRPr="0030547E">
        <w:rPr>
          <w:rFonts w:ascii="Times New Roman" w:eastAsia="Times New Roman" w:hAnsi="Times New Roman" w:cs="Times New Roman"/>
          <w:i/>
          <w:iCs/>
          <w:sz w:val="28"/>
          <w:szCs w:val="28"/>
        </w:rPr>
        <w:t>/</w:t>
      </w:r>
      <w:r w:rsidR="00645DEE" w:rsidRPr="0030547E">
        <w:rPr>
          <w:rFonts w:ascii="Times New Roman" w:eastAsia="Times New Roman" w:hAnsi="Times New Roman" w:cs="Times New Roman"/>
          <w:i/>
          <w:iCs/>
          <w:sz w:val="28"/>
          <w:szCs w:val="28"/>
        </w:rPr>
        <w:t>02</w:t>
      </w:r>
      <w:r w:rsidR="00A302E5" w:rsidRPr="0030547E">
        <w:rPr>
          <w:rFonts w:ascii="Times New Roman" w:eastAsia="Times New Roman" w:hAnsi="Times New Roman" w:cs="Times New Roman"/>
          <w:i/>
          <w:iCs/>
          <w:sz w:val="28"/>
          <w:szCs w:val="28"/>
        </w:rPr>
        <w:t>/2025</w:t>
      </w:r>
      <w:r w:rsidRPr="0030547E">
        <w:rPr>
          <w:rFonts w:ascii="Times New Roman" w:eastAsia="Times New Roman" w:hAnsi="Times New Roman" w:cs="Times New Roman"/>
          <w:i/>
          <w:iCs/>
          <w:sz w:val="28"/>
          <w:szCs w:val="28"/>
        </w:rPr>
        <w:t xml:space="preserve"> của Chính phủ quy định tổ chức các cơ quan chuyên môn thuộc </w:t>
      </w:r>
      <w:r w:rsidR="00244268">
        <w:rPr>
          <w:rFonts w:ascii="Times New Roman" w:eastAsia="Times New Roman" w:hAnsi="Times New Roman" w:cs="Times New Roman"/>
          <w:i/>
          <w:iCs/>
          <w:sz w:val="28"/>
          <w:szCs w:val="28"/>
        </w:rPr>
        <w:t>UBND tỉnh</w:t>
      </w:r>
      <w:r w:rsidRPr="0030547E">
        <w:rPr>
          <w:rFonts w:ascii="Times New Roman" w:eastAsia="Times New Roman" w:hAnsi="Times New Roman" w:cs="Times New Roman"/>
          <w:i/>
          <w:iCs/>
          <w:sz w:val="28"/>
          <w:szCs w:val="28"/>
        </w:rPr>
        <w:t xml:space="preserve">, </w:t>
      </w:r>
      <w:r w:rsidR="00A302E5" w:rsidRPr="0030547E">
        <w:rPr>
          <w:rFonts w:ascii="Times New Roman" w:eastAsia="Times New Roman" w:hAnsi="Times New Roman" w:cs="Times New Roman"/>
          <w:i/>
          <w:iCs/>
          <w:sz w:val="28"/>
          <w:szCs w:val="28"/>
        </w:rPr>
        <w:t>thành phố trực thuộc Trung ương</w:t>
      </w:r>
      <w:r w:rsidR="00645DEE" w:rsidRPr="0030547E">
        <w:rPr>
          <w:rFonts w:ascii="Times New Roman" w:hAnsi="Times New Roman" w:cs="Times New Roman"/>
          <w:i/>
          <w:sz w:val="28"/>
          <w:szCs w:val="28"/>
        </w:rPr>
        <w:t xml:space="preserve"> và Ủy ban nhân dân huyện, quận, thị xã, thành phố thuộc tỉnh, thành phố thuộc thành phố trực thuộc trung ương</w:t>
      </w:r>
      <w:r w:rsidRPr="0030547E">
        <w:rPr>
          <w:rFonts w:ascii="Times New Roman" w:eastAsia="Times New Roman" w:hAnsi="Times New Roman" w:cs="Times New Roman"/>
          <w:i/>
          <w:iCs/>
          <w:sz w:val="28"/>
          <w:szCs w:val="28"/>
        </w:rPr>
        <w:t>;</w:t>
      </w:r>
    </w:p>
    <w:p w14:paraId="11B9F1E7" w14:textId="2A1B82A4" w:rsidR="00244268" w:rsidRDefault="00244268" w:rsidP="001B559F">
      <w:pPr>
        <w:shd w:val="clear" w:color="auto" w:fill="FFFFFF"/>
        <w:spacing w:before="120" w:after="12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Căn cứ </w:t>
      </w:r>
      <w:r w:rsidRPr="00244268">
        <w:rPr>
          <w:rFonts w:ascii="Times New Roman" w:eastAsia="Times New Roman" w:hAnsi="Times New Roman" w:cs="Times New Roman"/>
          <w:i/>
          <w:iCs/>
          <w:sz w:val="28"/>
          <w:szCs w:val="28"/>
        </w:rPr>
        <w:t>Thông tư số 30/2022/TT-BNNPTNT ngày 30/12/2022 của Bộ trưởng Bộ Nông nghiệp và PTNT về việc hướng dẫn chức năng, nhiệm vụ, quyền hạn của cơ quan chuyên môn về Nông nghiệp và Phát triển nông thôn thuộc Ủy ban nhân dân cấp tỉnh, cấp huyện</w:t>
      </w:r>
      <w:r>
        <w:rPr>
          <w:rFonts w:ascii="Times New Roman" w:eastAsia="Times New Roman" w:hAnsi="Times New Roman" w:cs="Times New Roman"/>
          <w:i/>
          <w:iCs/>
          <w:sz w:val="28"/>
          <w:szCs w:val="28"/>
        </w:rPr>
        <w:t>;</w:t>
      </w:r>
    </w:p>
    <w:p w14:paraId="7C6F8F70" w14:textId="7384282B" w:rsidR="00244268" w:rsidRPr="00244268" w:rsidRDefault="00244268" w:rsidP="001B559F">
      <w:pPr>
        <w:shd w:val="clear" w:color="auto" w:fill="FFFFFF"/>
        <w:spacing w:before="120" w:after="12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Căn cứ </w:t>
      </w:r>
      <w:r w:rsidRPr="00244268">
        <w:rPr>
          <w:rFonts w:ascii="Times New Roman" w:eastAsia="Times New Roman" w:hAnsi="Times New Roman" w:cs="Times New Roman"/>
          <w:i/>
          <w:iCs/>
          <w:sz w:val="28"/>
          <w:szCs w:val="28"/>
          <w:lang w:val="vi-VN"/>
        </w:rPr>
        <w:t>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r>
        <w:rPr>
          <w:rFonts w:ascii="Times New Roman" w:eastAsia="Times New Roman" w:hAnsi="Times New Roman" w:cs="Times New Roman"/>
          <w:i/>
          <w:iCs/>
          <w:sz w:val="28"/>
          <w:szCs w:val="28"/>
        </w:rPr>
        <w:t>;</w:t>
      </w:r>
    </w:p>
    <w:p w14:paraId="316317D2" w14:textId="1ECC0AC8" w:rsidR="003563BE" w:rsidRPr="0030547E" w:rsidRDefault="003563BE" w:rsidP="001B559F">
      <w:pPr>
        <w:shd w:val="clear" w:color="auto" w:fill="FFFFFF"/>
        <w:spacing w:before="120" w:after="120" w:line="240" w:lineRule="auto"/>
        <w:ind w:firstLine="709"/>
        <w:jc w:val="both"/>
        <w:rPr>
          <w:rFonts w:ascii="Times New Roman" w:eastAsia="Times New Roman" w:hAnsi="Times New Roman" w:cs="Times New Roman"/>
          <w:i/>
          <w:iCs/>
          <w:sz w:val="28"/>
          <w:szCs w:val="28"/>
          <w:lang w:val="vi-VN"/>
        </w:rPr>
      </w:pPr>
      <w:r w:rsidRPr="0030547E">
        <w:rPr>
          <w:rFonts w:ascii="Times New Roman" w:eastAsia="Times New Roman" w:hAnsi="Times New Roman" w:cs="Times New Roman"/>
          <w:i/>
          <w:iCs/>
          <w:sz w:val="28"/>
          <w:szCs w:val="28"/>
        </w:rPr>
        <w:t xml:space="preserve">Căn cứ </w:t>
      </w:r>
      <w:r w:rsidR="001225CE" w:rsidRPr="0030547E">
        <w:rPr>
          <w:rFonts w:ascii="Times New Roman" w:eastAsia="Times New Roman" w:hAnsi="Times New Roman" w:cs="Times New Roman"/>
          <w:i/>
          <w:iCs/>
          <w:sz w:val="28"/>
          <w:szCs w:val="28"/>
        </w:rPr>
        <w:t>Công</w:t>
      </w:r>
      <w:r w:rsidR="001225CE" w:rsidRPr="0030547E">
        <w:rPr>
          <w:rFonts w:ascii="Times New Roman" w:eastAsia="Times New Roman" w:hAnsi="Times New Roman" w:cs="Times New Roman"/>
          <w:i/>
          <w:iCs/>
          <w:sz w:val="28"/>
          <w:szCs w:val="28"/>
          <w:lang w:val="vi-VN"/>
        </w:rPr>
        <w:t xml:space="preserve"> </w:t>
      </w:r>
      <w:r w:rsidR="001225CE" w:rsidRPr="0030547E">
        <w:rPr>
          <w:rFonts w:ascii="Times New Roman" w:eastAsia="Times New Roman" w:hAnsi="Times New Roman" w:cs="Times New Roman"/>
          <w:i/>
          <w:iCs/>
          <w:sz w:val="28"/>
          <w:szCs w:val="28"/>
        </w:rPr>
        <w:t>văn số 11-CV/ĐU ngày 07/3/2025 của Đảng ủy Bộ Nông nghiệp và Môi trường về việc lãnh đạo, chỉ đạo công tác sắp xếp, kiện toàn tổ chức bộ máy các cơ quan, đơn vị thuộc ngành Nông nghiệp và Môi trường;</w:t>
      </w:r>
    </w:p>
    <w:p w14:paraId="3B977E05" w14:textId="048A85A0" w:rsidR="00917367" w:rsidRPr="0030547E" w:rsidRDefault="00917367" w:rsidP="001B559F">
      <w:pPr>
        <w:shd w:val="clear" w:color="auto" w:fill="FFFFFF"/>
        <w:spacing w:before="120" w:after="120" w:line="240" w:lineRule="auto"/>
        <w:ind w:firstLine="709"/>
        <w:jc w:val="both"/>
        <w:rPr>
          <w:rFonts w:ascii="Times New Roman" w:eastAsia="Times New Roman" w:hAnsi="Times New Roman" w:cs="Times New Roman"/>
          <w:i/>
          <w:iCs/>
          <w:sz w:val="28"/>
          <w:szCs w:val="28"/>
          <w:lang w:val="vi-VN"/>
        </w:rPr>
      </w:pPr>
      <w:r w:rsidRPr="0030547E">
        <w:rPr>
          <w:rFonts w:ascii="Times New Roman" w:eastAsia="Times New Roman" w:hAnsi="Times New Roman" w:cs="Times New Roman"/>
          <w:i/>
          <w:iCs/>
          <w:sz w:val="28"/>
          <w:szCs w:val="28"/>
          <w:lang w:val="vi-VN"/>
        </w:rPr>
        <w:t>Căn cứ Nghị quyết số 08/NQ-HĐND ngày 19/02/2025 của Hội đồng Nhân dân tỉnh Đắk Lắk về việc thành lập Sở Nông nghiệp và Môi trường tỉnh Đắk Lắk;</w:t>
      </w:r>
    </w:p>
    <w:p w14:paraId="4195AE41" w14:textId="2AEEB8E5" w:rsidR="00673775" w:rsidRPr="0030547E" w:rsidRDefault="00673775" w:rsidP="001B559F">
      <w:pPr>
        <w:shd w:val="clear" w:color="auto" w:fill="FFFFFF"/>
        <w:spacing w:before="120" w:after="120" w:line="240" w:lineRule="auto"/>
        <w:ind w:firstLine="709"/>
        <w:jc w:val="both"/>
        <w:rPr>
          <w:rFonts w:ascii="Times New Roman" w:eastAsia="Times New Roman" w:hAnsi="Times New Roman" w:cs="Times New Roman"/>
          <w:sz w:val="28"/>
          <w:szCs w:val="28"/>
        </w:rPr>
      </w:pPr>
      <w:r w:rsidRPr="0030547E">
        <w:rPr>
          <w:rFonts w:ascii="Times New Roman" w:eastAsia="Times New Roman" w:hAnsi="Times New Roman" w:cs="Times New Roman"/>
          <w:i/>
          <w:iCs/>
          <w:sz w:val="28"/>
          <w:szCs w:val="28"/>
        </w:rPr>
        <w:t xml:space="preserve">Theo đề nghị của Giám đốc </w:t>
      </w:r>
      <w:r w:rsidR="00A302E5" w:rsidRPr="0030547E">
        <w:rPr>
          <w:rFonts w:ascii="Times New Roman" w:eastAsia="Times New Roman" w:hAnsi="Times New Roman" w:cs="Times New Roman"/>
          <w:i/>
          <w:iCs/>
          <w:sz w:val="28"/>
          <w:szCs w:val="28"/>
        </w:rPr>
        <w:t>Sở Nông nghiệp và Môi trường</w:t>
      </w:r>
      <w:r w:rsidRPr="0030547E">
        <w:rPr>
          <w:rFonts w:ascii="Times New Roman" w:eastAsia="Times New Roman" w:hAnsi="Times New Roman" w:cs="Times New Roman"/>
          <w:i/>
          <w:iCs/>
          <w:sz w:val="28"/>
          <w:szCs w:val="28"/>
        </w:rPr>
        <w:t xml:space="preserve"> tại Tờ trình số </w:t>
      </w:r>
      <w:r w:rsidR="00A302E5" w:rsidRPr="0030547E">
        <w:rPr>
          <w:rFonts w:ascii="Times New Roman" w:eastAsia="Times New Roman" w:hAnsi="Times New Roman" w:cs="Times New Roman"/>
          <w:i/>
          <w:iCs/>
          <w:sz w:val="28"/>
          <w:szCs w:val="28"/>
        </w:rPr>
        <w:t xml:space="preserve">    </w:t>
      </w:r>
      <w:r w:rsidRPr="0030547E">
        <w:rPr>
          <w:rFonts w:ascii="Times New Roman" w:eastAsia="Times New Roman" w:hAnsi="Times New Roman" w:cs="Times New Roman"/>
          <w:i/>
          <w:iCs/>
          <w:sz w:val="28"/>
          <w:szCs w:val="28"/>
        </w:rPr>
        <w:t>/TTr-</w:t>
      </w:r>
      <w:r w:rsidR="00A302E5" w:rsidRPr="0030547E">
        <w:rPr>
          <w:rFonts w:ascii="Times New Roman" w:eastAsia="Times New Roman" w:hAnsi="Times New Roman" w:cs="Times New Roman"/>
          <w:i/>
          <w:iCs/>
          <w:sz w:val="28"/>
          <w:szCs w:val="28"/>
        </w:rPr>
        <w:t>SNNMT</w:t>
      </w:r>
      <w:r w:rsidRPr="0030547E">
        <w:rPr>
          <w:rFonts w:ascii="Times New Roman" w:eastAsia="Times New Roman" w:hAnsi="Times New Roman" w:cs="Times New Roman"/>
          <w:i/>
          <w:iCs/>
          <w:sz w:val="28"/>
          <w:szCs w:val="28"/>
        </w:rPr>
        <w:t xml:space="preserve"> ngày </w:t>
      </w:r>
      <w:r w:rsidR="00A302E5" w:rsidRPr="0030547E">
        <w:rPr>
          <w:rFonts w:ascii="Times New Roman" w:eastAsia="Times New Roman" w:hAnsi="Times New Roman" w:cs="Times New Roman"/>
          <w:i/>
          <w:iCs/>
          <w:sz w:val="28"/>
          <w:szCs w:val="28"/>
        </w:rPr>
        <w:t xml:space="preserve">    </w:t>
      </w:r>
      <w:r w:rsidRPr="0030547E">
        <w:rPr>
          <w:rFonts w:ascii="Times New Roman" w:eastAsia="Times New Roman" w:hAnsi="Times New Roman" w:cs="Times New Roman"/>
          <w:i/>
          <w:iCs/>
          <w:sz w:val="28"/>
          <w:szCs w:val="28"/>
        </w:rPr>
        <w:t>/</w:t>
      </w:r>
      <w:r w:rsidR="00A302E5" w:rsidRPr="0030547E">
        <w:rPr>
          <w:rFonts w:ascii="Times New Roman" w:eastAsia="Times New Roman" w:hAnsi="Times New Roman" w:cs="Times New Roman"/>
          <w:i/>
          <w:iCs/>
          <w:sz w:val="28"/>
          <w:szCs w:val="28"/>
        </w:rPr>
        <w:t xml:space="preserve">      </w:t>
      </w:r>
      <w:r w:rsidRPr="0030547E">
        <w:rPr>
          <w:rFonts w:ascii="Times New Roman" w:eastAsia="Times New Roman" w:hAnsi="Times New Roman" w:cs="Times New Roman"/>
          <w:i/>
          <w:iCs/>
          <w:sz w:val="28"/>
          <w:szCs w:val="28"/>
        </w:rPr>
        <w:t>/202</w:t>
      </w:r>
      <w:r w:rsidR="00A302E5" w:rsidRPr="0030547E">
        <w:rPr>
          <w:rFonts w:ascii="Times New Roman" w:eastAsia="Times New Roman" w:hAnsi="Times New Roman" w:cs="Times New Roman"/>
          <w:i/>
          <w:iCs/>
          <w:sz w:val="28"/>
          <w:szCs w:val="28"/>
        </w:rPr>
        <w:t>5</w:t>
      </w:r>
      <w:r w:rsidRPr="0030547E">
        <w:rPr>
          <w:rFonts w:ascii="Times New Roman" w:eastAsia="Times New Roman" w:hAnsi="Times New Roman" w:cs="Times New Roman"/>
          <w:i/>
          <w:iCs/>
          <w:sz w:val="28"/>
          <w:szCs w:val="28"/>
        </w:rPr>
        <w:t>.</w:t>
      </w:r>
    </w:p>
    <w:p w14:paraId="264ABAB9" w14:textId="77777777" w:rsidR="00673775" w:rsidRPr="0030547E" w:rsidRDefault="00673775" w:rsidP="001B559F">
      <w:pPr>
        <w:shd w:val="clear" w:color="auto" w:fill="FFFFFF"/>
        <w:spacing w:before="120" w:after="120" w:line="240" w:lineRule="auto"/>
        <w:jc w:val="center"/>
        <w:rPr>
          <w:rFonts w:ascii="Times New Roman" w:eastAsia="Times New Roman" w:hAnsi="Times New Roman" w:cs="Times New Roman"/>
          <w:sz w:val="28"/>
          <w:szCs w:val="28"/>
        </w:rPr>
      </w:pPr>
      <w:r w:rsidRPr="0030547E">
        <w:rPr>
          <w:rFonts w:ascii="Times New Roman" w:eastAsia="Times New Roman" w:hAnsi="Times New Roman" w:cs="Times New Roman"/>
          <w:b/>
          <w:bCs/>
          <w:sz w:val="28"/>
          <w:szCs w:val="28"/>
        </w:rPr>
        <w:t>QUYẾT ĐỊNH:</w:t>
      </w:r>
    </w:p>
    <w:p w14:paraId="1BEA0D25" w14:textId="77777777" w:rsidR="00673775" w:rsidRPr="0030547E" w:rsidRDefault="00673775" w:rsidP="001B559F">
      <w:pPr>
        <w:shd w:val="clear" w:color="auto" w:fill="FFFFFF"/>
        <w:spacing w:before="120" w:after="120" w:line="240" w:lineRule="auto"/>
        <w:ind w:firstLine="709"/>
        <w:jc w:val="both"/>
        <w:rPr>
          <w:rFonts w:ascii="Times New Roman" w:eastAsia="Times New Roman" w:hAnsi="Times New Roman" w:cs="Times New Roman"/>
          <w:sz w:val="28"/>
          <w:szCs w:val="28"/>
        </w:rPr>
      </w:pPr>
      <w:bookmarkStart w:id="1" w:name="dieu_1"/>
      <w:r w:rsidRPr="0030547E">
        <w:rPr>
          <w:rFonts w:ascii="Times New Roman" w:eastAsia="Times New Roman" w:hAnsi="Times New Roman" w:cs="Times New Roman"/>
          <w:b/>
          <w:bCs/>
          <w:sz w:val="28"/>
          <w:szCs w:val="28"/>
        </w:rPr>
        <w:t xml:space="preserve">Điều 1. </w:t>
      </w:r>
      <w:bookmarkEnd w:id="1"/>
      <w:r w:rsidR="003563BE" w:rsidRPr="0030547E">
        <w:rPr>
          <w:rFonts w:ascii="Times New Roman" w:eastAsia="Times New Roman" w:hAnsi="Times New Roman" w:cs="Times New Roman"/>
          <w:b/>
          <w:bCs/>
          <w:sz w:val="28"/>
          <w:szCs w:val="28"/>
        </w:rPr>
        <w:t>Vị trí và chức năng</w:t>
      </w:r>
    </w:p>
    <w:p w14:paraId="1BC7A58A" w14:textId="52ED0530" w:rsidR="00E15CCC" w:rsidRPr="0030547E" w:rsidRDefault="00E15CCC" w:rsidP="001B559F">
      <w:pPr>
        <w:widowControl w:val="0"/>
        <w:spacing w:before="120" w:after="120" w:line="240" w:lineRule="auto"/>
        <w:ind w:firstLine="709"/>
        <w:jc w:val="both"/>
        <w:rPr>
          <w:rFonts w:ascii="Times New Roman" w:hAnsi="Times New Roman" w:cs="Times New Roman"/>
          <w:sz w:val="28"/>
          <w:szCs w:val="28"/>
          <w:lang w:val="vi-VN"/>
        </w:rPr>
      </w:pPr>
      <w:bookmarkStart w:id="2" w:name="dieu_2"/>
      <w:r w:rsidRPr="0030547E">
        <w:rPr>
          <w:rFonts w:ascii="Times New Roman" w:hAnsi="Times New Roman" w:cs="Times New Roman"/>
          <w:sz w:val="28"/>
          <w:szCs w:val="28"/>
          <w:lang w:val="pt-BR"/>
        </w:rPr>
        <w:t>1</w:t>
      </w:r>
      <w:r w:rsidRPr="0030547E">
        <w:rPr>
          <w:rFonts w:ascii="Times New Roman" w:hAnsi="Times New Roman" w:cs="Times New Roman"/>
          <w:sz w:val="28"/>
          <w:szCs w:val="28"/>
          <w:lang w:val="vi-VN"/>
        </w:rPr>
        <w:t>.</w:t>
      </w:r>
      <w:r w:rsidRPr="0030547E">
        <w:rPr>
          <w:rFonts w:ascii="Times New Roman" w:hAnsi="Times New Roman" w:cs="Times New Roman"/>
          <w:sz w:val="28"/>
          <w:szCs w:val="28"/>
          <w:lang w:val="pt-BR"/>
        </w:rPr>
        <w:t xml:space="preserve"> Sở Nông nghiệp và Môi trường là cơ quan chuyên môn thuộc </w:t>
      </w:r>
      <w:r w:rsidR="00244268">
        <w:rPr>
          <w:rFonts w:ascii="Times New Roman" w:hAnsi="Times New Roman" w:cs="Times New Roman"/>
          <w:sz w:val="28"/>
          <w:szCs w:val="28"/>
          <w:lang w:val="pt-BR"/>
        </w:rPr>
        <w:t>UBND tỉnh</w:t>
      </w:r>
      <w:r w:rsidRPr="0030547E">
        <w:rPr>
          <w:rFonts w:ascii="Times New Roman" w:hAnsi="Times New Roman" w:cs="Times New Roman"/>
          <w:sz w:val="28"/>
          <w:szCs w:val="28"/>
          <w:lang w:val="pt-BR"/>
        </w:rPr>
        <w:t xml:space="preserve">; thực hiện chức năng tham mưu, giúp </w:t>
      </w:r>
      <w:r w:rsidR="00244268">
        <w:rPr>
          <w:rFonts w:ascii="Times New Roman" w:hAnsi="Times New Roman" w:cs="Times New Roman"/>
          <w:sz w:val="28"/>
          <w:szCs w:val="28"/>
          <w:lang w:val="pt-BR"/>
        </w:rPr>
        <w:t>UBND tỉnh</w:t>
      </w:r>
      <w:r w:rsidRPr="0030547E">
        <w:rPr>
          <w:rFonts w:ascii="Times New Roman" w:hAnsi="Times New Roman" w:cs="Times New Roman"/>
          <w:sz w:val="28"/>
          <w:szCs w:val="28"/>
          <w:lang w:val="pt-BR"/>
        </w:rPr>
        <w:t xml:space="preserve"> quản lý Nhà</w:t>
      </w:r>
      <w:r w:rsidRPr="0030547E">
        <w:rPr>
          <w:rFonts w:ascii="Times New Roman" w:hAnsi="Times New Roman" w:cs="Times New Roman"/>
          <w:sz w:val="28"/>
          <w:szCs w:val="28"/>
          <w:lang w:val="vi-VN"/>
        </w:rPr>
        <w:t xml:space="preserve"> </w:t>
      </w:r>
      <w:r w:rsidRPr="0030547E">
        <w:rPr>
          <w:rFonts w:ascii="Times New Roman" w:hAnsi="Times New Roman" w:cs="Times New Roman"/>
          <w:sz w:val="28"/>
          <w:szCs w:val="28"/>
          <w:lang w:val="pt-BR"/>
        </w:rPr>
        <w:t>nước về: Nông nghiệp; lâm nghiệp; thủy sản; thủy lợi; phòng, chống thiên tai; giảm nghèo; phát triển nông thôn; đất đai; tài nguyên nước; tài nguyên khoáng sản, địa chất; môi trường; khí tượng thủy văn; biến đổi khí hậu; đo đạc và bản đồ theo quy định của pháp luật.</w:t>
      </w:r>
    </w:p>
    <w:p w14:paraId="552659A7" w14:textId="3F8BF8CD" w:rsidR="00E15CCC" w:rsidRPr="0030547E" w:rsidRDefault="003D3256" w:rsidP="001B559F">
      <w:pPr>
        <w:shd w:val="clear" w:color="auto" w:fill="FFFFFF"/>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lang w:val="pt-BR"/>
        </w:rPr>
        <w:t>2</w:t>
      </w:r>
      <w:r w:rsidRPr="0030547E">
        <w:rPr>
          <w:rFonts w:ascii="Times New Roman" w:hAnsi="Times New Roman" w:cs="Times New Roman"/>
          <w:sz w:val="28"/>
          <w:szCs w:val="28"/>
          <w:lang w:val="vi-VN"/>
        </w:rPr>
        <w:t xml:space="preserve">. </w:t>
      </w:r>
      <w:r w:rsidR="00E15CCC" w:rsidRPr="0030547E">
        <w:rPr>
          <w:rFonts w:ascii="Times New Roman" w:hAnsi="Times New Roman" w:cs="Times New Roman"/>
          <w:sz w:val="28"/>
          <w:szCs w:val="28"/>
          <w:lang w:val="pt-BR"/>
        </w:rPr>
        <w:t>Sở Nông nghiệp và Môi trường có tư cách pháp nhân, có con dấu và tài</w:t>
      </w:r>
      <w:r w:rsidR="00E15CCC" w:rsidRPr="0030547E">
        <w:rPr>
          <w:rFonts w:ascii="Times New Roman" w:hAnsi="Times New Roman" w:cs="Times New Roman"/>
          <w:sz w:val="28"/>
          <w:szCs w:val="28"/>
          <w:lang w:val="pt-BR"/>
        </w:rPr>
        <w:br/>
        <w:t>khoản riêng theo quy định của pháp luật; chịu sự chỉ đạo, quản lý và điều hành</w:t>
      </w:r>
      <w:r w:rsidR="00E15CCC" w:rsidRPr="0030547E">
        <w:rPr>
          <w:rFonts w:ascii="Times New Roman" w:hAnsi="Times New Roman" w:cs="Times New Roman"/>
          <w:sz w:val="28"/>
          <w:szCs w:val="28"/>
          <w:lang w:val="pt-BR"/>
        </w:rPr>
        <w:br/>
      </w:r>
      <w:r w:rsidR="00E15CCC" w:rsidRPr="0030547E">
        <w:rPr>
          <w:rFonts w:ascii="Times New Roman" w:hAnsi="Times New Roman" w:cs="Times New Roman"/>
          <w:sz w:val="28"/>
          <w:szCs w:val="28"/>
          <w:lang w:val="pt-BR"/>
        </w:rPr>
        <w:lastRenderedPageBreak/>
        <w:t xml:space="preserve">của </w:t>
      </w:r>
      <w:r w:rsidR="00244268">
        <w:rPr>
          <w:rFonts w:ascii="Times New Roman" w:hAnsi="Times New Roman" w:cs="Times New Roman"/>
          <w:sz w:val="28"/>
          <w:szCs w:val="28"/>
          <w:lang w:val="pt-BR"/>
        </w:rPr>
        <w:t>UBND tỉnh</w:t>
      </w:r>
      <w:r w:rsidR="00E15CCC" w:rsidRPr="0030547E">
        <w:rPr>
          <w:rFonts w:ascii="Times New Roman" w:hAnsi="Times New Roman" w:cs="Times New Roman"/>
          <w:sz w:val="28"/>
          <w:szCs w:val="28"/>
          <w:lang w:val="pt-BR"/>
        </w:rPr>
        <w:t>; đồng thời chịu sự chỉ đạo, kiểm tra, hướng dẫn về chuyên môn, nghiệp vụ của Bộ Nông nghiệp và Môi trường.</w:t>
      </w:r>
    </w:p>
    <w:p w14:paraId="247DC287" w14:textId="3B4A3030" w:rsidR="003563BE" w:rsidRPr="0030547E" w:rsidRDefault="00E15CCC" w:rsidP="001B559F">
      <w:pPr>
        <w:shd w:val="clear" w:color="auto" w:fill="FFFFFF"/>
        <w:spacing w:before="120" w:after="120" w:line="240" w:lineRule="auto"/>
        <w:ind w:firstLine="709"/>
        <w:jc w:val="both"/>
        <w:rPr>
          <w:rFonts w:ascii="Times New Roman" w:eastAsia="Times New Roman" w:hAnsi="Times New Roman" w:cs="Times New Roman"/>
          <w:bCs/>
          <w:sz w:val="28"/>
          <w:szCs w:val="28"/>
        </w:rPr>
      </w:pPr>
      <w:r w:rsidRPr="0030547E">
        <w:rPr>
          <w:rFonts w:ascii="Times New Roman" w:eastAsia="Times New Roman" w:hAnsi="Times New Roman" w:cs="Times New Roman"/>
          <w:b/>
          <w:bCs/>
          <w:sz w:val="28"/>
          <w:szCs w:val="28"/>
        </w:rPr>
        <w:t xml:space="preserve">Điều 2. </w:t>
      </w:r>
      <w:bookmarkEnd w:id="2"/>
      <w:r w:rsidR="003563BE" w:rsidRPr="0030547E">
        <w:rPr>
          <w:rFonts w:ascii="Times New Roman" w:eastAsia="Times New Roman" w:hAnsi="Times New Roman" w:cs="Times New Roman"/>
          <w:b/>
          <w:bCs/>
          <w:sz w:val="28"/>
          <w:szCs w:val="28"/>
        </w:rPr>
        <w:t>Nhiệm vụ và quyền hạn</w:t>
      </w:r>
      <w:r w:rsidR="003563BE" w:rsidRPr="0030547E">
        <w:rPr>
          <w:rFonts w:ascii="Times New Roman" w:eastAsia="Times New Roman" w:hAnsi="Times New Roman" w:cs="Times New Roman"/>
          <w:bCs/>
          <w:sz w:val="28"/>
          <w:szCs w:val="28"/>
        </w:rPr>
        <w:t xml:space="preserve"> </w:t>
      </w:r>
    </w:p>
    <w:p w14:paraId="079C85BF" w14:textId="4D447A06"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1. Trình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0905C1FE" w14:textId="1A87604E" w:rsidR="00031332" w:rsidRPr="0030547E" w:rsidRDefault="007469E9" w:rsidP="001B559F">
      <w:pPr>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rPr>
        <w:t xml:space="preserve">a) </w:t>
      </w:r>
      <w:r w:rsidRPr="0030547E">
        <w:rPr>
          <w:rFonts w:ascii="Times New Roman" w:hAnsi="Times New Roman" w:cs="Times New Roman"/>
          <w:sz w:val="28"/>
          <w:szCs w:val="28"/>
          <w:lang w:val="vi-VN"/>
        </w:rPr>
        <w:t xml:space="preserve">Dự thảo </w:t>
      </w:r>
      <w:r w:rsidR="00031332" w:rsidRPr="0030547E">
        <w:rPr>
          <w:rFonts w:ascii="Times New Roman" w:hAnsi="Times New Roman" w:cs="Times New Roman"/>
          <w:sz w:val="28"/>
          <w:szCs w:val="28"/>
          <w:lang w:val="vi-VN"/>
        </w:rPr>
        <w:t xml:space="preserve">nghị quyết của Hội đồng nhân dân tỉnh, dự thảo quyết định của </w:t>
      </w:r>
      <w:r w:rsidR="00244268">
        <w:rPr>
          <w:rFonts w:ascii="Times New Roman" w:hAnsi="Times New Roman" w:cs="Times New Roman"/>
          <w:sz w:val="28"/>
          <w:szCs w:val="28"/>
          <w:lang w:val="vi-VN"/>
        </w:rPr>
        <w:t>UBND tỉnh</w:t>
      </w:r>
      <w:r w:rsidR="00244268">
        <w:rPr>
          <w:rFonts w:ascii="Times New Roman" w:hAnsi="Times New Roman" w:cs="Times New Roman"/>
          <w:sz w:val="28"/>
          <w:szCs w:val="28"/>
        </w:rPr>
        <w:t xml:space="preserve"> </w:t>
      </w:r>
      <w:r w:rsidR="00031332" w:rsidRPr="0030547E">
        <w:rPr>
          <w:rFonts w:ascii="Times New Roman" w:hAnsi="Times New Roman" w:cs="Times New Roman"/>
          <w:sz w:val="28"/>
          <w:szCs w:val="28"/>
          <w:lang w:val="vi-VN"/>
        </w:rPr>
        <w:t>liên quan đến ngành nông nghiệp và môi trường thuộc phạm vi quản lý của Sở Nông nghiệp và Môi trường và các văn bản khác theo phân công của UBND tỉnh;</w:t>
      </w:r>
    </w:p>
    <w:p w14:paraId="5C4D1FA8"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b) Dự thảo kế hoạch, chương trình, dự án, đề án, biện pháp tổ chức thực hiện các nhiệm vụ về nông nghiệp, phát triển nông thôn, </w:t>
      </w:r>
      <w:r w:rsidRPr="0030547E">
        <w:rPr>
          <w:rFonts w:ascii="Times New Roman" w:hAnsi="Times New Roman" w:cs="Times New Roman"/>
          <w:sz w:val="28"/>
          <w:szCs w:val="28"/>
          <w:lang w:val="vi-VN"/>
        </w:rPr>
        <w:t>tài nguyên</w:t>
      </w:r>
      <w:r w:rsidRPr="0030547E">
        <w:rPr>
          <w:rFonts w:ascii="Times New Roman" w:hAnsi="Times New Roman" w:cs="Times New Roman"/>
          <w:sz w:val="28"/>
          <w:szCs w:val="28"/>
        </w:rPr>
        <w:t>,</w:t>
      </w:r>
      <w:r w:rsidRPr="0030547E">
        <w:rPr>
          <w:rFonts w:ascii="Times New Roman" w:hAnsi="Times New Roman" w:cs="Times New Roman"/>
          <w:sz w:val="28"/>
          <w:szCs w:val="28"/>
          <w:lang w:val="vi-VN"/>
        </w:rPr>
        <w:t xml:space="preserve"> môi trường</w:t>
      </w:r>
      <w:r w:rsidRPr="0030547E">
        <w:rPr>
          <w:rFonts w:ascii="Times New Roman" w:hAnsi="Times New Roman" w:cs="Times New Roman"/>
          <w:sz w:val="28"/>
          <w:szCs w:val="28"/>
        </w:rPr>
        <w:t xml:space="preserve"> </w:t>
      </w:r>
      <w:r w:rsidRPr="0030547E">
        <w:rPr>
          <w:rFonts w:ascii="Times New Roman" w:hAnsi="Times New Roman" w:cs="Times New Roman"/>
          <w:sz w:val="28"/>
          <w:szCs w:val="28"/>
          <w:lang w:val="vi-VN"/>
        </w:rPr>
        <w:t>và</w:t>
      </w:r>
      <w:r w:rsidRPr="0030547E">
        <w:rPr>
          <w:rFonts w:ascii="Times New Roman" w:hAnsi="Times New Roman" w:cs="Times New Roman"/>
          <w:sz w:val="28"/>
          <w:szCs w:val="28"/>
        </w:rPr>
        <w:t xml:space="preserve"> giảm nghèo thuộc phạm vi quản lý của Sở Nông nghiệp và Môi trường trên địa bàn tỉnh;</w:t>
      </w:r>
    </w:p>
    <w:p w14:paraId="15C45D48"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c) Dự thảo quyết định việc phân cấp, ủy quyền nhiệm vụ quản lý nhà nước trong lĩnh vực nông nghiệp, phát triển nông thôn, </w:t>
      </w:r>
      <w:r w:rsidRPr="0030547E">
        <w:rPr>
          <w:rFonts w:ascii="Times New Roman" w:hAnsi="Times New Roman" w:cs="Times New Roman"/>
          <w:sz w:val="28"/>
          <w:szCs w:val="28"/>
          <w:lang w:val="vi-VN"/>
        </w:rPr>
        <w:t>tài nguyên</w:t>
      </w:r>
      <w:r w:rsidRPr="0030547E">
        <w:rPr>
          <w:rFonts w:ascii="Times New Roman" w:hAnsi="Times New Roman" w:cs="Times New Roman"/>
          <w:sz w:val="28"/>
          <w:szCs w:val="28"/>
        </w:rPr>
        <w:t>,</w:t>
      </w:r>
      <w:r w:rsidRPr="0030547E">
        <w:rPr>
          <w:rFonts w:ascii="Times New Roman" w:hAnsi="Times New Roman" w:cs="Times New Roman"/>
          <w:sz w:val="28"/>
          <w:szCs w:val="28"/>
          <w:lang w:val="vi-VN"/>
        </w:rPr>
        <w:t xml:space="preserve"> môi trường</w:t>
      </w:r>
      <w:r w:rsidRPr="0030547E">
        <w:rPr>
          <w:rFonts w:ascii="Times New Roman" w:hAnsi="Times New Roman" w:cs="Times New Roman"/>
          <w:sz w:val="28"/>
          <w:szCs w:val="28"/>
        </w:rPr>
        <w:t xml:space="preserve"> </w:t>
      </w:r>
      <w:r w:rsidRPr="0030547E">
        <w:rPr>
          <w:rFonts w:ascii="Times New Roman" w:hAnsi="Times New Roman" w:cs="Times New Roman"/>
          <w:sz w:val="28"/>
          <w:szCs w:val="28"/>
          <w:lang w:val="vi-VN"/>
        </w:rPr>
        <w:t>và</w:t>
      </w:r>
      <w:r w:rsidRPr="0030547E">
        <w:rPr>
          <w:rFonts w:ascii="Times New Roman" w:hAnsi="Times New Roman" w:cs="Times New Roman"/>
          <w:sz w:val="28"/>
          <w:szCs w:val="28"/>
        </w:rPr>
        <w:t xml:space="preserve"> giảm nghèo đối với Sở Nông nghiệp và Môi trường và Ủy ban nhân dân cấp huyện theo quy định;</w:t>
      </w:r>
    </w:p>
    <w:p w14:paraId="293B4031"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d) Dự thảo quyết định quy định chức năng, nhiệm vụ, quyền hạn và cơ cấu tổ chức của Sở, chi cục trực thuộc Sở; dự thảo quyết định thành lập, tổ chức lại, giải thể đơn vị sự nghiệp công lập trực thuộc Sở theo quy định của pháp luật; </w:t>
      </w:r>
    </w:p>
    <w:p w14:paraId="611A51A5" w14:textId="3282B99B"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đ) Dự thảo quyết định thực hiện xã hội hóa các hoạt động cung ứng dịch vụ sự nghiệp công trong lĩnh vực nông nghiệp, phát triển nông thôn, </w:t>
      </w:r>
      <w:r w:rsidRPr="0030547E">
        <w:rPr>
          <w:rFonts w:ascii="Times New Roman" w:hAnsi="Times New Roman" w:cs="Times New Roman"/>
          <w:sz w:val="28"/>
          <w:szCs w:val="28"/>
          <w:lang w:val="vi-VN"/>
        </w:rPr>
        <w:t>tài nguyên</w:t>
      </w:r>
      <w:r w:rsidRPr="0030547E">
        <w:rPr>
          <w:rFonts w:ascii="Times New Roman" w:hAnsi="Times New Roman" w:cs="Times New Roman"/>
          <w:sz w:val="28"/>
          <w:szCs w:val="28"/>
        </w:rPr>
        <w:t>,</w:t>
      </w:r>
      <w:r w:rsidRPr="0030547E">
        <w:rPr>
          <w:rFonts w:ascii="Times New Roman" w:hAnsi="Times New Roman" w:cs="Times New Roman"/>
          <w:sz w:val="28"/>
          <w:szCs w:val="28"/>
          <w:lang w:val="vi-VN"/>
        </w:rPr>
        <w:t xml:space="preserve"> môi trường</w:t>
      </w:r>
      <w:r w:rsidRPr="0030547E">
        <w:rPr>
          <w:rFonts w:ascii="Times New Roman" w:hAnsi="Times New Roman" w:cs="Times New Roman"/>
          <w:sz w:val="28"/>
          <w:szCs w:val="28"/>
        </w:rPr>
        <w:t xml:space="preserve"> </w:t>
      </w:r>
      <w:r w:rsidRPr="0030547E">
        <w:rPr>
          <w:rFonts w:ascii="Times New Roman" w:hAnsi="Times New Roman" w:cs="Times New Roman"/>
          <w:sz w:val="28"/>
          <w:szCs w:val="28"/>
          <w:lang w:val="vi-VN"/>
        </w:rPr>
        <w:t>và</w:t>
      </w:r>
      <w:r w:rsidRPr="0030547E">
        <w:rPr>
          <w:rFonts w:ascii="Times New Roman" w:hAnsi="Times New Roman" w:cs="Times New Roman"/>
          <w:sz w:val="28"/>
          <w:szCs w:val="28"/>
        </w:rPr>
        <w:t xml:space="preserve"> giảm nghèo thuộc thẩm quyền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và theo phân cấp của cơ quan nhà nước cấp trên.</w:t>
      </w:r>
    </w:p>
    <w:p w14:paraId="49BB0979" w14:textId="043B8A08"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2. Trình Chủ tịch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27673B54" w14:textId="3E8596E9"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a) Dự thảo các văn bản thuộc thẩm quyền ban hành của Chủ tịch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theo phân công; </w:t>
      </w:r>
    </w:p>
    <w:p w14:paraId="62DCD707" w14:textId="78DA43FC" w:rsidR="007469E9" w:rsidRPr="0030547E" w:rsidRDefault="007929C8"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b</w:t>
      </w:r>
      <w:r w:rsidR="007469E9" w:rsidRPr="0030547E">
        <w:rPr>
          <w:rFonts w:ascii="Times New Roman" w:hAnsi="Times New Roman" w:cs="Times New Roman"/>
          <w:sz w:val="28"/>
          <w:szCs w:val="28"/>
        </w:rPr>
        <w:t xml:space="preserve">) Dự thảo quy chế quản lý, phối hợp công tác và chế độ thông tin báo cáo của các tổ chức ngành nông nghiệp </w:t>
      </w:r>
      <w:r w:rsidR="007469E9" w:rsidRPr="0030547E">
        <w:rPr>
          <w:rFonts w:ascii="Times New Roman" w:hAnsi="Times New Roman" w:cs="Times New Roman"/>
          <w:sz w:val="28"/>
          <w:szCs w:val="28"/>
          <w:lang w:val="vi-VN"/>
        </w:rPr>
        <w:t>và môi trường</w:t>
      </w:r>
      <w:r w:rsidR="007469E9" w:rsidRPr="0030547E">
        <w:rPr>
          <w:rFonts w:ascii="Times New Roman" w:hAnsi="Times New Roman" w:cs="Times New Roman"/>
          <w:sz w:val="28"/>
          <w:szCs w:val="28"/>
        </w:rPr>
        <w:t xml:space="preserve"> tỉnh đặt tại địa bàn cấp huyện với Ủy ban nhân dân cấp huyện; các nhân viên chuyên môn, kỹ thuật ngành nông nghiệp và môi trường công tác trên địa bàn cấp xã với Ủy ban nhân dân cấp xã.</w:t>
      </w:r>
    </w:p>
    <w:p w14:paraId="4D3200C8" w14:textId="1EBF63CE"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3. Tổ chức thực hiện các văn bản quy phạm pháp luật, chiến lược, quy hoạch, kế hoạch, chương trình, đề án, dự án, tiêu chuẩn quốc gia, quy chuẩn kỹ thuật quốc gia, định mức kinh tế - kỹ thuật trong lĩnh vực nông nghiệp, phát triển nông thôn, </w:t>
      </w:r>
      <w:r w:rsidRPr="0030547E">
        <w:rPr>
          <w:rFonts w:ascii="Times New Roman" w:hAnsi="Times New Roman" w:cs="Times New Roman"/>
          <w:sz w:val="28"/>
          <w:szCs w:val="28"/>
          <w:lang w:val="vi-VN"/>
        </w:rPr>
        <w:t>tài nguyên</w:t>
      </w:r>
      <w:r w:rsidRPr="0030547E">
        <w:rPr>
          <w:rFonts w:ascii="Times New Roman" w:hAnsi="Times New Roman" w:cs="Times New Roman"/>
          <w:sz w:val="28"/>
          <w:szCs w:val="28"/>
        </w:rPr>
        <w:t>,</w:t>
      </w:r>
      <w:r w:rsidRPr="0030547E">
        <w:rPr>
          <w:rFonts w:ascii="Times New Roman" w:hAnsi="Times New Roman" w:cs="Times New Roman"/>
          <w:sz w:val="28"/>
          <w:szCs w:val="28"/>
          <w:lang w:val="vi-VN"/>
        </w:rPr>
        <w:t xml:space="preserve"> môi trường</w:t>
      </w:r>
      <w:r w:rsidRPr="0030547E">
        <w:rPr>
          <w:rFonts w:ascii="Times New Roman" w:hAnsi="Times New Roman" w:cs="Times New Roman"/>
          <w:sz w:val="28"/>
          <w:szCs w:val="28"/>
        </w:rPr>
        <w:t xml:space="preserve"> </w:t>
      </w:r>
      <w:r w:rsidRPr="0030547E">
        <w:rPr>
          <w:rFonts w:ascii="Times New Roman" w:hAnsi="Times New Roman" w:cs="Times New Roman"/>
          <w:sz w:val="28"/>
          <w:szCs w:val="28"/>
          <w:lang w:val="vi-VN"/>
        </w:rPr>
        <w:t>và</w:t>
      </w:r>
      <w:r w:rsidRPr="0030547E">
        <w:rPr>
          <w:rFonts w:ascii="Times New Roman" w:hAnsi="Times New Roman" w:cs="Times New Roman"/>
          <w:sz w:val="28"/>
          <w:szCs w:val="28"/>
        </w:rPr>
        <w:t xml:space="preserve"> giảm nghèo được cấp có thẩm quyền quyết định, phê duyệt; thông tin tuyên truyền, hướng dẫn, </w:t>
      </w:r>
      <w:r w:rsidR="00AC731B" w:rsidRPr="0030547E">
        <w:rPr>
          <w:rFonts w:ascii="Times New Roman" w:hAnsi="Times New Roman" w:cs="Times New Roman"/>
          <w:sz w:val="28"/>
          <w:szCs w:val="28"/>
        </w:rPr>
        <w:t>phổ</w:t>
      </w:r>
      <w:r w:rsidR="00AC731B" w:rsidRPr="0030547E">
        <w:rPr>
          <w:rFonts w:ascii="Times New Roman" w:hAnsi="Times New Roman" w:cs="Times New Roman"/>
          <w:sz w:val="28"/>
          <w:szCs w:val="28"/>
          <w:lang w:val="vi-VN"/>
        </w:rPr>
        <w:t xml:space="preserve"> biến, giáo dục, </w:t>
      </w:r>
      <w:r w:rsidRPr="0030547E">
        <w:rPr>
          <w:rFonts w:ascii="Times New Roman" w:hAnsi="Times New Roman" w:cs="Times New Roman"/>
          <w:sz w:val="28"/>
          <w:szCs w:val="28"/>
        </w:rPr>
        <w:t>theo dõi thi hành pháp luật về các lĩnh vực thuộc phạm vi quản lý nhà nước được giao.</w:t>
      </w:r>
    </w:p>
    <w:p w14:paraId="1254DF50"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4. Về trồng trọt, bảo vệ thực vật: </w:t>
      </w:r>
    </w:p>
    <w:p w14:paraId="5D07ADB1" w14:textId="31AB724F"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a) Tham mưu, trình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ban hành theo thẩm quyền hoặc trình cấp có thẩm quyền: Kế hoạch chuyển đổi cơ cấu cây trồng phù hợp với địa phương, cơ cấu cây trồng trên đất trồng lúa trên địa bàn; kế hoạch phát triển trồng trọt của </w:t>
      </w:r>
      <w:r w:rsidRPr="0030547E">
        <w:rPr>
          <w:rFonts w:ascii="Times New Roman" w:hAnsi="Times New Roman" w:cs="Times New Roman"/>
          <w:sz w:val="28"/>
          <w:szCs w:val="28"/>
        </w:rPr>
        <w:lastRenderedPageBreak/>
        <w:t xml:space="preserve">địa phương; chính sách hỗ trợ sản xuất, buôn bán, sử dụng giống cây trồng, phân bón, thuốc bảo vệ thực vật; kế hoạch phòng chống sinh vật gây hại, kiểm dịch thực vật nội địa; </w:t>
      </w:r>
    </w:p>
    <w:p w14:paraId="0A9F50E5" w14:textId="3BAFCC72"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b) Giúp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 </w:t>
      </w:r>
    </w:p>
    <w:p w14:paraId="1CEF22C2"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mã số cơ sở đóng gói trên địa bàn tỉnh theo quy định của pháp luật; </w:t>
      </w:r>
    </w:p>
    <w:p w14:paraId="1D151D7B"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d) Hướng dẫn và tổ chức thực hiện kiểm dịch nội địa về thực vật trên địa bàn tỉnh theo quy định; </w:t>
      </w:r>
    </w:p>
    <w:p w14:paraId="4E18C994"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 </w:t>
      </w:r>
    </w:p>
    <w:p w14:paraId="27FA2110" w14:textId="41C0068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e) Quản lý và sử dụng dự trữ địa phương về giống cây trồng, thuốc bảo vệ thực vật và các vật tư hàng hóa thuộc lĩnh vực trồng trọt trên địa bàn tỉnh sau khi được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phê duyệt.</w:t>
      </w:r>
    </w:p>
    <w:p w14:paraId="41D324AD"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5. Về chăn nuôi, thú y: </w:t>
      </w:r>
    </w:p>
    <w:p w14:paraId="5C32CDB9" w14:textId="3ABD0809"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a) Tham mưu, trình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về chính sách, cơ cấu tổ chức và hoạt động của mạng lưới thú y xã, phường, thị trấn;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chính sách hỗ trợ, kế hoạch xây dựng vùng, cơ sở an toàn dịch bệnh động vật; </w:t>
      </w:r>
    </w:p>
    <w:p w14:paraId="240B19FC" w14:textId="30D6CA91"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b) Giúp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w:t>
      </w:r>
      <w:r w:rsidRPr="0030547E">
        <w:rPr>
          <w:rFonts w:ascii="Times New Roman" w:hAnsi="Times New Roman" w:cs="Times New Roman"/>
          <w:sz w:val="28"/>
          <w:szCs w:val="28"/>
        </w:rPr>
        <w:lastRenderedPageBreak/>
        <w:t xml:space="preserve">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w:t>
      </w:r>
    </w:p>
    <w:p w14:paraId="58F0A1FA"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c) Hướng dẫn, kiểm tra thực hiện hoạt động chăn nuôi, hoạt động thú y trên địa bàn tỉnh theo quy định của pháp luật; </w:t>
      </w:r>
    </w:p>
    <w:p w14:paraId="2282CDF6"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 </w:t>
      </w:r>
    </w:p>
    <w:p w14:paraId="0F241D8D"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 </w:t>
      </w:r>
    </w:p>
    <w:p w14:paraId="778E7320" w14:textId="3B15BBA0"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e) Quản lý và sử dụng dự trữ địa phương về thuốc thú y, vật tư, hàng hóa thuộc lĩnh vực chăn nuôi, thú y trên địa bàn tỉnh sau khi được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phê duyệt; </w:t>
      </w:r>
    </w:p>
    <w:p w14:paraId="2EE388B7"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g) Thực hiện nhiệm vụ quản lý về kiểm soát giết mổ động vật, sơ chế, chế biến động vật, sản phẩm động vật; kiểm tra vệ sinh thú y; hành nghề thú y; quản lý thuốc thú y theo quy định của pháp luật; </w:t>
      </w:r>
    </w:p>
    <w:p w14:paraId="6A009225"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 </w:t>
      </w:r>
    </w:p>
    <w:p w14:paraId="32F38217"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6. Về lâm nghiệp: </w:t>
      </w:r>
    </w:p>
    <w:p w14:paraId="42D26E5E" w14:textId="313840D2"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a) Tham mưu, trình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w:t>
      </w:r>
      <w:r w:rsidR="006225C7" w:rsidRPr="0030547E">
        <w:rPr>
          <w:rFonts w:ascii="Times New Roman" w:hAnsi="Times New Roman" w:cs="Times New Roman"/>
          <w:sz w:val="28"/>
          <w:szCs w:val="28"/>
        </w:rPr>
        <w:t>tổ</w:t>
      </w:r>
      <w:r w:rsidR="006225C7" w:rsidRPr="0030547E">
        <w:rPr>
          <w:rFonts w:ascii="Times New Roman" w:hAnsi="Times New Roman" w:cs="Times New Roman"/>
          <w:sz w:val="28"/>
          <w:szCs w:val="28"/>
          <w:lang w:val="vi-VN"/>
        </w:rPr>
        <w:t xml:space="preserve"> chức, hoạt động, </w:t>
      </w:r>
      <w:r w:rsidRPr="0030547E">
        <w:rPr>
          <w:rFonts w:ascii="Times New Roman" w:hAnsi="Times New Roman" w:cs="Times New Roman"/>
          <w:sz w:val="28"/>
          <w:szCs w:val="28"/>
        </w:rPr>
        <w:t>quản lý</w:t>
      </w:r>
      <w:r w:rsidR="006225C7" w:rsidRPr="0030547E">
        <w:rPr>
          <w:rFonts w:ascii="Times New Roman" w:hAnsi="Times New Roman" w:cs="Times New Roman"/>
          <w:sz w:val="28"/>
          <w:szCs w:val="28"/>
          <w:lang w:val="vi-VN"/>
        </w:rPr>
        <w:t xml:space="preserve"> </w:t>
      </w:r>
      <w:r w:rsidRPr="0030547E">
        <w:rPr>
          <w:rFonts w:ascii="Times New Roman" w:hAnsi="Times New Roman" w:cs="Times New Roman"/>
          <w:sz w:val="28"/>
          <w:szCs w:val="28"/>
        </w:rPr>
        <w:t xml:space="preserve">Quỹ bảo </w:t>
      </w:r>
      <w:r w:rsidR="006225C7" w:rsidRPr="0030547E">
        <w:rPr>
          <w:rFonts w:ascii="Times New Roman" w:hAnsi="Times New Roman" w:cs="Times New Roman"/>
          <w:sz w:val="28"/>
          <w:szCs w:val="28"/>
        </w:rPr>
        <w:t>vệ</w:t>
      </w:r>
      <w:r w:rsidR="006225C7" w:rsidRPr="0030547E">
        <w:rPr>
          <w:rFonts w:ascii="Times New Roman" w:hAnsi="Times New Roman" w:cs="Times New Roman"/>
          <w:sz w:val="28"/>
          <w:szCs w:val="28"/>
          <w:lang w:val="vi-VN"/>
        </w:rPr>
        <w:t xml:space="preserve">, </w:t>
      </w:r>
      <w:r w:rsidRPr="0030547E">
        <w:rPr>
          <w:rFonts w:ascii="Times New Roman" w:hAnsi="Times New Roman" w:cs="Times New Roman"/>
          <w:sz w:val="28"/>
          <w:szCs w:val="28"/>
        </w:rPr>
        <w:t>phát triển rừng</w:t>
      </w:r>
      <w:r w:rsidR="006225C7" w:rsidRPr="0030547E">
        <w:rPr>
          <w:rFonts w:ascii="Times New Roman" w:hAnsi="Times New Roman" w:cs="Times New Roman"/>
          <w:sz w:val="28"/>
          <w:szCs w:val="28"/>
          <w:lang w:val="vi-VN"/>
        </w:rPr>
        <w:t xml:space="preserve"> và Môi trường</w:t>
      </w:r>
      <w:r w:rsidRPr="0030547E">
        <w:rPr>
          <w:rFonts w:ascii="Times New Roman" w:hAnsi="Times New Roman" w:cs="Times New Roman"/>
          <w:sz w:val="28"/>
          <w:szCs w:val="28"/>
        </w:rPr>
        <w:t xml:space="preserve">; phương án huy động các lực lượng, vật tư, phương tiện, thiết bị của tổ chức, hộ gia đình, cá nhân trên địa bàn tỉnh để ứng phó khẩn cấp chữa cháy rừng theo thẩm quyền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1DE0E6F7" w14:textId="7B6B660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lastRenderedPageBreak/>
        <w:t xml:space="preserve">b) Giúp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 </w:t>
      </w:r>
    </w:p>
    <w:p w14:paraId="58094AE6" w14:textId="4EAA5A35"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c) Tổ chức thực hiện các văn bản quy phạm pháp luật về lâm nghiệp, chiến lược phát triển lâm nghiệp, quy hoạch lâm nghiệp; chương trình, kế hoạch, dự án, đề án về lâm nghiệp theo quyết định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778B4A18"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d) Thực hiện đầy đủ chức năng, nhiệm vụ của kiểm lâm tại địa phương theo quy định của pháp luật; </w:t>
      </w:r>
    </w:p>
    <w:p w14:paraId="35A6742E" w14:textId="717F62B4"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đ) Hướng dẫn, kiểm tra về sản xuất lâm nghiệp, nông nghiệp, thủy sản kết hợp </w:t>
      </w:r>
      <w:r w:rsidR="00250400" w:rsidRPr="0030547E">
        <w:rPr>
          <w:rFonts w:ascii="Times New Roman" w:hAnsi="Times New Roman" w:cs="Times New Roman"/>
          <w:sz w:val="28"/>
          <w:szCs w:val="28"/>
        </w:rPr>
        <w:t>trồ</w:t>
      </w:r>
      <w:r w:rsidRPr="0030547E">
        <w:rPr>
          <w:rFonts w:ascii="Times New Roman" w:hAnsi="Times New Roman" w:cs="Times New Roman"/>
          <w:sz w:val="28"/>
          <w:szCs w:val="28"/>
        </w:rPr>
        <w:t xml:space="preserve">ng rừng theo quy định của pháp luật trên địa bàn tỉnh; </w:t>
      </w:r>
    </w:p>
    <w:p w14:paraId="4DC3CD1F"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 </w:t>
      </w:r>
    </w:p>
    <w:p w14:paraId="6BA0F1E1" w14:textId="57218FFB"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g) Tổ chức thẩm định, trình cấp có thẩm quyền phê duyệt phương án quản lý rừng bền vững, đề án du lịch sinh thái, nghỉ dưỡng, giải trí trong rừng đặc dụng, phòng </w:t>
      </w:r>
      <w:r w:rsidR="00866F4B" w:rsidRPr="0030547E">
        <w:rPr>
          <w:rFonts w:ascii="Times New Roman" w:hAnsi="Times New Roman" w:cs="Times New Roman"/>
          <w:sz w:val="28"/>
          <w:szCs w:val="28"/>
        </w:rPr>
        <w:t>hộ</w:t>
      </w:r>
      <w:r w:rsidR="00866F4B" w:rsidRPr="0030547E">
        <w:rPr>
          <w:rFonts w:ascii="Times New Roman" w:hAnsi="Times New Roman" w:cs="Times New Roman"/>
          <w:sz w:val="28"/>
          <w:szCs w:val="28"/>
          <w:lang w:val="vi-VN"/>
        </w:rPr>
        <w:t>, sản xuất</w:t>
      </w:r>
      <w:r w:rsidRPr="0030547E">
        <w:rPr>
          <w:rFonts w:ascii="Times New Roman" w:hAnsi="Times New Roman" w:cs="Times New Roman"/>
          <w:sz w:val="28"/>
          <w:szCs w:val="28"/>
        </w:rPr>
        <w:t xml:space="preserve"> thuộc địa phương quản lý, thiết kế, dự toán công trình lâm sinh theo quy định của pháp luật; </w:t>
      </w:r>
    </w:p>
    <w:p w14:paraId="186C39DB" w14:textId="3731E509"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h) Tham mưu, giúp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chỉ đạo, hướng dẫn, kiểm tra việc thực hiện chính sách chi trả dịch vụ môi trường rừng tại địa phương; </w:t>
      </w:r>
      <w:r w:rsidR="006225C7" w:rsidRPr="0030547E">
        <w:rPr>
          <w:rFonts w:ascii="Times New Roman" w:hAnsi="Times New Roman" w:cs="Times New Roman"/>
          <w:sz w:val="28"/>
          <w:szCs w:val="28"/>
        </w:rPr>
        <w:t>tổ</w:t>
      </w:r>
      <w:r w:rsidR="006225C7" w:rsidRPr="0030547E">
        <w:rPr>
          <w:rFonts w:ascii="Times New Roman" w:hAnsi="Times New Roman" w:cs="Times New Roman"/>
          <w:sz w:val="28"/>
          <w:szCs w:val="28"/>
          <w:lang w:val="vi-VN"/>
        </w:rPr>
        <w:t xml:space="preserve"> chức </w:t>
      </w:r>
      <w:r w:rsidR="006225C7" w:rsidRPr="0030547E">
        <w:rPr>
          <w:rFonts w:ascii="Times New Roman" w:hAnsi="Times New Roman" w:cs="Times New Roman"/>
          <w:sz w:val="28"/>
          <w:szCs w:val="28"/>
        </w:rPr>
        <w:t>quản lý</w:t>
      </w:r>
      <w:r w:rsidR="006225C7" w:rsidRPr="0030547E">
        <w:rPr>
          <w:rFonts w:ascii="Times New Roman" w:hAnsi="Times New Roman" w:cs="Times New Roman"/>
          <w:sz w:val="28"/>
          <w:szCs w:val="28"/>
          <w:lang w:val="vi-VN"/>
        </w:rPr>
        <w:t xml:space="preserve"> </w:t>
      </w:r>
      <w:r w:rsidR="006225C7" w:rsidRPr="0030547E">
        <w:rPr>
          <w:rFonts w:ascii="Times New Roman" w:hAnsi="Times New Roman" w:cs="Times New Roman"/>
          <w:sz w:val="28"/>
          <w:szCs w:val="28"/>
        </w:rPr>
        <w:t>Quỹ bảo vệ</w:t>
      </w:r>
      <w:r w:rsidR="006225C7" w:rsidRPr="0030547E">
        <w:rPr>
          <w:rFonts w:ascii="Times New Roman" w:hAnsi="Times New Roman" w:cs="Times New Roman"/>
          <w:sz w:val="28"/>
          <w:szCs w:val="28"/>
          <w:lang w:val="vi-VN"/>
        </w:rPr>
        <w:t xml:space="preserve">, </w:t>
      </w:r>
      <w:r w:rsidR="006225C7" w:rsidRPr="0030547E">
        <w:rPr>
          <w:rFonts w:ascii="Times New Roman" w:hAnsi="Times New Roman" w:cs="Times New Roman"/>
          <w:sz w:val="28"/>
          <w:szCs w:val="28"/>
        </w:rPr>
        <w:t>phát triển rừng</w:t>
      </w:r>
      <w:r w:rsidR="006225C7" w:rsidRPr="0030547E">
        <w:rPr>
          <w:rFonts w:ascii="Times New Roman" w:hAnsi="Times New Roman" w:cs="Times New Roman"/>
          <w:sz w:val="28"/>
          <w:szCs w:val="28"/>
          <w:lang w:val="vi-VN"/>
        </w:rPr>
        <w:t xml:space="preserve"> và Môi trường</w:t>
      </w:r>
      <w:r w:rsidRPr="0030547E">
        <w:rPr>
          <w:rFonts w:ascii="Times New Roman" w:hAnsi="Times New Roman" w:cs="Times New Roman"/>
          <w:sz w:val="28"/>
          <w:szCs w:val="28"/>
        </w:rPr>
        <w:t>;</w:t>
      </w:r>
    </w:p>
    <w:p w14:paraId="0AF43671"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 </w:t>
      </w:r>
    </w:p>
    <w:p w14:paraId="55D94326"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7. Về thủy sản: </w:t>
      </w:r>
    </w:p>
    <w:p w14:paraId="0AF1E831" w14:textId="126B1373"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a) Tham mưu, trình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w:t>
      </w:r>
      <w:r w:rsidRPr="0030547E">
        <w:rPr>
          <w:rFonts w:ascii="Times New Roman" w:hAnsi="Times New Roman" w:cs="Times New Roman"/>
          <w:sz w:val="28"/>
          <w:szCs w:val="28"/>
        </w:rPr>
        <w:lastRenderedPageBreak/>
        <w:t xml:space="preserve">Quỹ bảo vệ và phát triển nguồn lợi thủy sản tỉnh căn cứ nhu cầu và nguồn lực huy động của địa phương; quy định bổ sung nghề, ngư cụ, khu vực cấm khai thác thủy sản chưa có tên trong danh mục theo quy định của pháp luật; </w:t>
      </w:r>
    </w:p>
    <w:p w14:paraId="7D655C0A" w14:textId="1877B70B"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b) Giúp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 </w:t>
      </w:r>
    </w:p>
    <w:p w14:paraId="3488ED56"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trong nuôi trồng thủy sản; phòng, chống dịch bệnh thủy sản theo quy định pháp luật; </w:t>
      </w:r>
    </w:p>
    <w:p w14:paraId="0405BFE8"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d) Tổ chức thực hiện tuần tra, kiểm soát, phát hiện và xử lý vi phạm pháp luật về thủy sản trên địa bàn thuộc phạm vi quản lý theo quy định; </w:t>
      </w:r>
    </w:p>
    <w:p w14:paraId="6B9FDB94"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đ) Quản lý khai thác thủy sản nội địa trên địa bàn tỉnh theo quy định; </w:t>
      </w:r>
    </w:p>
    <w:p w14:paraId="6EB7B4B9"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e) Tổ chức quản lý mua, bán, sơ chế, chế biến, bảo quản, xuất khẩu, nhập khẩu thủy sản, sản phẩm thủy sản trên địa bàn tỉnh theo quy định. </w:t>
      </w:r>
    </w:p>
    <w:p w14:paraId="189D1612"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8. Về thủy lợi: </w:t>
      </w:r>
    </w:p>
    <w:p w14:paraId="5D646390" w14:textId="349615BF"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a) Tham mưu, trình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 </w:t>
      </w:r>
    </w:p>
    <w:p w14:paraId="6F4C7FE6" w14:textId="628DFF16"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b) Chủ trì, phối hợp với cơ quan, đơn vị liên quan tại địa phương tham mưu, trình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báo cáo Hội đồng nhân dân tỉnh thông qua các mức giá và phê duyệt giá cụ thể của sản phẩm, dịch vụ thủy lợi theo quy định của pháp luật; </w:t>
      </w:r>
    </w:p>
    <w:p w14:paraId="64D38CAB"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w:t>
      </w:r>
      <w:r w:rsidRPr="0030547E">
        <w:rPr>
          <w:rFonts w:ascii="Times New Roman" w:hAnsi="Times New Roman" w:cs="Times New Roman"/>
          <w:sz w:val="28"/>
          <w:szCs w:val="28"/>
        </w:rPr>
        <w:lastRenderedPageBreak/>
        <w:t xml:space="preserve">hoạch tỉnh, quy hoạch thủy lợi và quy hoạch ngành quốc gia theo quy định của pháp luật; </w:t>
      </w:r>
    </w:p>
    <w:p w14:paraId="22C86E8A" w14:textId="6B5A569B"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d) Hướng dẫn, kiểm tra việc thực hiện các quy định của pháp luật và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tổ chức thực hiện Chiến lược quốc gia về cấp nước sạch và vệ sinh nông thôn trên địa bàn theo phân cấp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7E45659E" w14:textId="27FCACAB"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đ) Tiếp nhận và quản lý hồ sơ, giấy phép các hoạt động trong phạm vi bảo vệ công trình thủy lợi thuộc thẩm quyền quản lý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47585529"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 </w:t>
      </w:r>
    </w:p>
    <w:p w14:paraId="22C7DBFD"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g) Hướng dẫn, kiểm tra công tác tưới, tiêu, thoát nước phục vụ sản xuất nông nghiệp trên địa bàn tỉnh theo quy định; </w:t>
      </w:r>
    </w:p>
    <w:p w14:paraId="684F476F"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 </w:t>
      </w:r>
    </w:p>
    <w:p w14:paraId="447454F3" w14:textId="7266D133"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i) Chủ trì xây dựng, trình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về cơ chế, chính sách, hướng dẫn thực hiện về phát triển thủy lợi nhỏ, thủy lợi nội đồng, tưới tiên tiến, tiết kiệm nước; cấp nước sạch nông thôn trên địa bàn tỉnh theo quy định của pháp luật. </w:t>
      </w:r>
    </w:p>
    <w:p w14:paraId="3DEBD022"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9. Về phòng, chống thiên tai: </w:t>
      </w:r>
    </w:p>
    <w:p w14:paraId="1A9C8ABC" w14:textId="2096D776"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a) Tham mưu, trình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ban hành theo thẩm quyền hoặc trình cấp có thẩm quyền: </w:t>
      </w:r>
      <w:r w:rsidR="009527B4" w:rsidRPr="0030547E">
        <w:rPr>
          <w:rFonts w:ascii="Times New Roman" w:hAnsi="Times New Roman" w:cs="Times New Roman"/>
          <w:sz w:val="28"/>
          <w:szCs w:val="28"/>
        </w:rPr>
        <w:t xml:space="preserve">Phương án Ứng phó thiên tai; </w:t>
      </w:r>
      <w:r w:rsidRPr="0030547E">
        <w:rPr>
          <w:rFonts w:ascii="Times New Roman" w:hAnsi="Times New Roman" w:cs="Times New Roman"/>
          <w:sz w:val="28"/>
          <w:szCs w:val="28"/>
        </w:rPr>
        <w:t xml:space="preserve">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quyết định về lực lượng chuyên trách quản lý đê </w:t>
      </w:r>
      <w:r w:rsidRPr="0030547E">
        <w:rPr>
          <w:rFonts w:ascii="Times New Roman" w:hAnsi="Times New Roman" w:cs="Times New Roman"/>
          <w:sz w:val="28"/>
          <w:szCs w:val="28"/>
        </w:rPr>
        <w:lastRenderedPageBreak/>
        <w:t xml:space="preserve">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w:t>
      </w:r>
    </w:p>
    <w:p w14:paraId="028314BC" w14:textId="5782807B"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79BF19E1"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 </w:t>
      </w:r>
    </w:p>
    <w:p w14:paraId="3350C5AD" w14:textId="27F6906C"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d) Hướng dẫn, kiểm tra việc đầu tư xây dựng, duy tu, bảo dưỡng, vận hành và bảo vệ công trình phòng, chống thiên tai trên địa bàn tỉnh theo quy định của pháp luật và phân công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3CBC4ED8"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 </w:t>
      </w:r>
    </w:p>
    <w:p w14:paraId="1F299BDF"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 </w:t>
      </w:r>
    </w:p>
    <w:p w14:paraId="1A4D86F7" w14:textId="1B29D2FA"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g) Thực hiện nhiệm vụ cơ quan thường trực phòng chống thiên tai; tham mưu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quản lý về công tác phòng chống thiên tai. </w:t>
      </w:r>
    </w:p>
    <w:p w14:paraId="2B3F7A1D" w14:textId="77777777" w:rsidR="005F2D79" w:rsidRPr="0030547E" w:rsidRDefault="005F2D7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i) Tổ chức quản lý Quỹ phòng chống thiên tai.</w:t>
      </w:r>
    </w:p>
    <w:p w14:paraId="3D3C6FD8"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10. Về phát triển nông thôn: </w:t>
      </w:r>
    </w:p>
    <w:p w14:paraId="529B8BFB" w14:textId="5102D28E" w:rsidR="007469E9" w:rsidRPr="0030547E" w:rsidRDefault="007469E9" w:rsidP="001B559F">
      <w:pPr>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rPr>
        <w:t xml:space="preserve">a) Tham mưu, trình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 </w:t>
      </w:r>
      <w:r w:rsidR="00F959B9" w:rsidRPr="0030547E">
        <w:rPr>
          <w:rFonts w:ascii="Times New Roman" w:hAnsi="Times New Roman" w:cs="Times New Roman"/>
          <w:sz w:val="28"/>
          <w:szCs w:val="28"/>
        </w:rPr>
        <w:t>công</w:t>
      </w:r>
      <w:r w:rsidR="00F959B9" w:rsidRPr="0030547E">
        <w:rPr>
          <w:rFonts w:ascii="Times New Roman" w:hAnsi="Times New Roman" w:cs="Times New Roman"/>
          <w:sz w:val="28"/>
          <w:szCs w:val="28"/>
          <w:lang w:val="vi-VN"/>
        </w:rPr>
        <w:t xml:space="preserve"> tác giảm nghèo.</w:t>
      </w:r>
    </w:p>
    <w:p w14:paraId="34560635" w14:textId="67FA2BA0"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b) Hướng dẫn, kiểm tra và tổ chức thực hiện các quy định về phân công, phân cấp thẩm định các chương trình, dự án liên quan đến phát triển kinh tế hộ, </w:t>
      </w:r>
      <w:r w:rsidRPr="0030547E">
        <w:rPr>
          <w:rFonts w:ascii="Times New Roman" w:hAnsi="Times New Roman" w:cs="Times New Roman"/>
          <w:sz w:val="28"/>
          <w:szCs w:val="28"/>
        </w:rPr>
        <w:lastRenderedPageBreak/>
        <w:t xml:space="preserve">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về phát triển nông thôn trên địa bàn; </w:t>
      </w:r>
    </w:p>
    <w:p w14:paraId="6338F9EA" w14:textId="32E6B341"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c) Hướng dẫn, kiểm tra việc thực hiện công tác định canh; bố trí dân cư và di dân, tái định cư trong nông thôn gắn với tiêu chí đạt chuẩn nông thôn mới; </w:t>
      </w:r>
    </w:p>
    <w:p w14:paraId="1BD87DF8" w14:textId="5E00067F"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d) Tổ chức thực hiện chương trình, dự án hoặc hợp phần của chương trình, dự án xoá đói giảm nghèo và an sinh xã hội nông thôn; chương trình hành động không còn nạn đói; bảo hiểm nông nghiệp; </w:t>
      </w:r>
      <w:r w:rsidR="00F959B9" w:rsidRPr="0030547E">
        <w:rPr>
          <w:rFonts w:ascii="Times New Roman" w:hAnsi="Times New Roman" w:cs="Times New Roman"/>
          <w:sz w:val="28"/>
          <w:szCs w:val="28"/>
        </w:rPr>
        <w:t>Chương</w:t>
      </w:r>
      <w:r w:rsidR="00F959B9" w:rsidRPr="0030547E">
        <w:rPr>
          <w:rFonts w:ascii="Times New Roman" w:hAnsi="Times New Roman" w:cs="Times New Roman"/>
          <w:sz w:val="28"/>
          <w:szCs w:val="28"/>
          <w:lang w:val="vi-VN"/>
        </w:rPr>
        <w:t xml:space="preserve"> trình mục tiêu Quốc gia </w:t>
      </w:r>
      <w:r w:rsidRPr="0030547E">
        <w:rPr>
          <w:rFonts w:ascii="Times New Roman" w:hAnsi="Times New Roman" w:cs="Times New Roman"/>
          <w:sz w:val="28"/>
          <w:szCs w:val="28"/>
        </w:rPr>
        <w:t xml:space="preserve">xây dựng nông thôn mới; xây dựng khu dân cư; xây dựng cơ sở hạ tầng nông thôn theo phân công hoặc ủy quyền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và quy định của pháp luật; </w:t>
      </w:r>
    </w:p>
    <w:p w14:paraId="5B656583"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đ) Hướng dẫn, kiểm tra các chương trình, dự án xây dựng công trình kỹ thuật hạ tầng nông thôn trên địa bàn tỉnh theo phân công và quy định của pháp luật chuyên ngành. </w:t>
      </w:r>
    </w:p>
    <w:p w14:paraId="5BF44B4C"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11. Về chế biến và phát triển thị trường nông sản, lâm sản, thủy sản và muối: </w:t>
      </w:r>
    </w:p>
    <w:p w14:paraId="45F9945A"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a) Tham mưu, hướng dẫn, kiểm tra việc thực hiện quy hoạch, chương trình, cơ chế, chính sách phát triển lĩnh vực chế biến gắn với sản xuất và thị trường các ngành hàng thuộc phạm vi quản lý nhà nước của Sở; </w:t>
      </w:r>
    </w:p>
    <w:p w14:paraId="12BD1033"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b) Hướng dẫn, kiểm tra, đánh giá tình hình phát triển chế biến, bảo quản đối với các ngành hàng nông sản, lâm sản, thủy sản và muối thuộc phạm vi quản lý nhà nước của Sở; </w:t>
      </w:r>
    </w:p>
    <w:p w14:paraId="7A231D49"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c) Thực hiện công tác thu thập thông tin, phân tích, dự báo tình hình thị trường, chương trình phát triển thị trường, xúc tiến thương mại nông sản, lâm sản, thủy sản và muối; </w:t>
      </w:r>
    </w:p>
    <w:p w14:paraId="30277288"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d) Chủ trì, phối hợp với cơ quan liên quan tổ chức công tác xúc tiến thương mại đối với sản phẩm nông sản, lâm sản, thủy sản và muối; </w:t>
      </w:r>
    </w:p>
    <w:p w14:paraId="74618C5E" w14:textId="521EEECE"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đ) Quản lý về chế biến các sản phẩm thuộc thẩm quyền quản lý của Bộ Nông nghiệp và </w:t>
      </w:r>
      <w:r w:rsidR="00250400" w:rsidRPr="0030547E">
        <w:rPr>
          <w:rFonts w:ascii="Times New Roman" w:hAnsi="Times New Roman" w:cs="Times New Roman"/>
          <w:sz w:val="28"/>
          <w:szCs w:val="28"/>
        </w:rPr>
        <w:t>Môi</w:t>
      </w:r>
      <w:r w:rsidR="00250400" w:rsidRPr="0030547E">
        <w:rPr>
          <w:rFonts w:ascii="Times New Roman" w:hAnsi="Times New Roman" w:cs="Times New Roman"/>
          <w:sz w:val="28"/>
          <w:szCs w:val="28"/>
          <w:lang w:val="vi-VN"/>
        </w:rPr>
        <w:t xml:space="preserve"> trường</w:t>
      </w:r>
      <w:r w:rsidRPr="0030547E">
        <w:rPr>
          <w:rFonts w:ascii="Times New Roman" w:hAnsi="Times New Roman" w:cs="Times New Roman"/>
          <w:sz w:val="28"/>
          <w:szCs w:val="28"/>
        </w:rPr>
        <w:t xml:space="preserve">. </w:t>
      </w:r>
    </w:p>
    <w:p w14:paraId="5D52DE7E"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12. Về chất lượng, an toàn thực phẩm nông sản, lâm sản, thủy sản và muối: </w:t>
      </w:r>
    </w:p>
    <w:p w14:paraId="4F2E7ACA"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 </w:t>
      </w:r>
    </w:p>
    <w:p w14:paraId="45296A41"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lastRenderedPageBreak/>
        <w:t xml:space="preserve">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 </w:t>
      </w:r>
    </w:p>
    <w:p w14:paraId="60DE1568"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c) Thực hiện các chương trình giám sát an toàn thực phẩm, đánh giá nguy cơ và truy xuất nguồn gốc, điều tra nguyên nhân gây mất an toàn thực phẩm trong phạm vi được phân công trên địa bàn tỉnh theo quy định; </w:t>
      </w:r>
    </w:p>
    <w:p w14:paraId="42E80FCC"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d) Kiểm tra, truy xuất, thu hồi, xử lý thực phẩm không bảo đảm an toàn theo hướng dẫn của cơ quan quản lý chuyên ngành và quy định của pháp luật; </w:t>
      </w:r>
    </w:p>
    <w:p w14:paraId="5BB2D6DB"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đ) Quản lý hoạt động chứng nhận hợp quy, công bố hợp quy thuộc phạm vi quản lý theo quy định của pháp luật; </w:t>
      </w:r>
    </w:p>
    <w:p w14:paraId="76E96FEA"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e) Quản lý hoạt động kiểm nghiệm, tổ chức cung ứng dịch vụ công về chất lượng, an toàn thực phẩm nông, lâm, thủy sản và muối theo quy định của pháp luật; </w:t>
      </w:r>
    </w:p>
    <w:p w14:paraId="74775479" w14:textId="01C74BA5"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g) Quản lý an toàn thực phẩm đối với khu vực và trung tâm logistics nông sản, chợ đầu mối, chợ đấu giá nông sản trên địa bàn theo phân công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w:t>
      </w:r>
    </w:p>
    <w:p w14:paraId="20F09886"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13</w:t>
      </w:r>
      <w:r w:rsidRPr="0030547E">
        <w:rPr>
          <w:rFonts w:ascii="Times New Roman" w:hAnsi="Times New Roman" w:cs="Times New Roman"/>
          <w:sz w:val="28"/>
          <w:szCs w:val="28"/>
          <w:lang w:val="vi-VN"/>
        </w:rPr>
        <w:t>. Về đất đai</w:t>
      </w:r>
      <w:r w:rsidRPr="0030547E">
        <w:rPr>
          <w:rFonts w:ascii="Times New Roman" w:hAnsi="Times New Roman" w:cs="Times New Roman"/>
          <w:sz w:val="28"/>
          <w:szCs w:val="28"/>
        </w:rPr>
        <w:t>:</w:t>
      </w:r>
    </w:p>
    <w:p w14:paraId="49181C2E"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của tỉnh;</w:t>
      </w:r>
    </w:p>
    <w:p w14:paraId="3CFDDFD6" w14:textId="0420C683"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b) Tổ chức thẩm định quy hoạch, kế hoạch sử dụng đất do Ủy ban nhân dân cấp huyện trình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phê duyệt; tổng hợp, theo dõi, kiểm tra việc thực hiện quy hoạch, kế hoạch sử dụng đất đã được phê duyệt;</w:t>
      </w:r>
    </w:p>
    <w:p w14:paraId="7280E763" w14:textId="6DDF8321"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c) Chủ trì tham mưu giúp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14:paraId="5652D8F8" w14:textId="71B11004" w:rsidR="00820610" w:rsidRPr="00622574" w:rsidRDefault="00820610" w:rsidP="001B559F">
      <w:pPr>
        <w:spacing w:before="60" w:line="240" w:lineRule="auto"/>
        <w:ind w:firstLine="720"/>
        <w:jc w:val="both"/>
        <w:rPr>
          <w:rFonts w:ascii="Times New Roman" w:hAnsi="Times New Roman" w:cs="Times New Roman"/>
          <w:sz w:val="28"/>
          <w:szCs w:val="28"/>
        </w:rPr>
      </w:pPr>
      <w:r w:rsidRPr="00DB4E21">
        <w:rPr>
          <w:rFonts w:ascii="Times New Roman" w:hAnsi="Times New Roman" w:cs="Times New Roman"/>
          <w:sz w:val="28"/>
          <w:szCs w:val="28"/>
          <w:lang w:val="vi-VN"/>
        </w:rPr>
        <w:t xml:space="preserve">d) </w:t>
      </w:r>
      <w:r w:rsidRPr="00DB4E21">
        <w:rPr>
          <w:rFonts w:ascii="Times New Roman" w:hAnsi="Times New Roman" w:cs="Times New Roman"/>
          <w:spacing w:val="-6"/>
          <w:sz w:val="28"/>
          <w:szCs w:val="28"/>
          <w:lang w:val="vi-VN"/>
        </w:rPr>
        <w:t xml:space="preserve">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w:t>
      </w:r>
      <w:r w:rsidRPr="0068634B">
        <w:rPr>
          <w:rFonts w:ascii="Times New Roman" w:hAnsi="Times New Roman" w:cs="Times New Roman"/>
          <w:color w:val="00B050"/>
          <w:spacing w:val="-6"/>
          <w:sz w:val="28"/>
          <w:szCs w:val="28"/>
        </w:rPr>
        <w:t>c</w:t>
      </w:r>
      <w:r w:rsidRPr="0068634B">
        <w:rPr>
          <w:rFonts w:ascii="Times New Roman" w:hAnsi="Times New Roman" w:cs="Times New Roman"/>
          <w:color w:val="00B050"/>
          <w:sz w:val="28"/>
          <w:szCs w:val="28"/>
        </w:rPr>
        <w:t xml:space="preserve">hủ trì, phối hợp với các Sở, ngành và địa phương xem xét tham mưu </w:t>
      </w:r>
      <w:r w:rsidR="00244268">
        <w:rPr>
          <w:rFonts w:ascii="Times New Roman" w:hAnsi="Times New Roman" w:cs="Times New Roman"/>
          <w:color w:val="00B050"/>
          <w:sz w:val="28"/>
          <w:szCs w:val="28"/>
        </w:rPr>
        <w:t>UBND tỉnh</w:t>
      </w:r>
      <w:r w:rsidRPr="0068634B">
        <w:rPr>
          <w:rFonts w:ascii="Times New Roman" w:hAnsi="Times New Roman" w:cs="Times New Roman"/>
          <w:color w:val="00B050"/>
          <w:sz w:val="28"/>
          <w:szCs w:val="28"/>
        </w:rPr>
        <w:t>việc hỗ trợ đối với các trường hợp, dự án cụ thể theo quy định;</w:t>
      </w:r>
      <w:r>
        <w:rPr>
          <w:rFonts w:ascii="Times New Roman" w:hAnsi="Times New Roman" w:cs="Times New Roman"/>
          <w:sz w:val="28"/>
          <w:szCs w:val="28"/>
        </w:rPr>
        <w:t xml:space="preserve"> </w:t>
      </w:r>
      <w:r w:rsidRPr="00DB4E21">
        <w:rPr>
          <w:rFonts w:ascii="Times New Roman" w:hAnsi="Times New Roman" w:cs="Times New Roman"/>
          <w:spacing w:val="-6"/>
          <w:sz w:val="28"/>
          <w:szCs w:val="28"/>
          <w:lang w:val="vi-VN"/>
        </w:rPr>
        <w:t xml:space="preserve">giúp Chủ tịch </w:t>
      </w:r>
      <w:r w:rsidR="00244268">
        <w:rPr>
          <w:rFonts w:ascii="Times New Roman" w:hAnsi="Times New Roman" w:cs="Times New Roman"/>
          <w:spacing w:val="-6"/>
          <w:sz w:val="28"/>
          <w:szCs w:val="28"/>
          <w:lang w:val="vi-VN"/>
        </w:rPr>
        <w:t>UBND tỉnh</w:t>
      </w:r>
      <w:r w:rsidRPr="00DB4E21">
        <w:rPr>
          <w:rFonts w:ascii="Times New Roman" w:hAnsi="Times New Roman" w:cs="Times New Roman"/>
          <w:spacing w:val="-6"/>
          <w:sz w:val="28"/>
          <w:szCs w:val="28"/>
          <w:lang w:val="vi-VN"/>
        </w:rPr>
        <w:t xml:space="preserve"> thực hiện việc trưng dụng đất theo quy định;</w:t>
      </w:r>
    </w:p>
    <w:p w14:paraId="7CF72B81" w14:textId="5F71717C"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đ) Thực hiện việc đăng ký đất đai và tài sản gắn liền với đất, cấp giấy chứng nhận quyền sử dụng đất, quyền sở hữu nhà ở và tài sản khác gắn liền với đất theo thẩm quyền và theo ủy quyền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ký hợp đồng thuê đất; lập, quản lý, cập nhật và chỉnh lý hồ sơ địa chính đối với các tổ chức, cơ sở tôn giáo, tổ chức </w:t>
      </w:r>
      <w:r w:rsidRPr="0030547E">
        <w:rPr>
          <w:rFonts w:ascii="Times New Roman" w:hAnsi="Times New Roman" w:cs="Times New Roman"/>
          <w:sz w:val="28"/>
          <w:szCs w:val="28"/>
          <w:lang w:val="vi-VN"/>
        </w:rPr>
        <w:lastRenderedPageBreak/>
        <w:t>và cá nhân nước ngoài, người Việt Nam định cư ở nước ngoài thực hiện dự án đầu tư theo quy định;</w:t>
      </w:r>
    </w:p>
    <w:p w14:paraId="314CF8CA"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14:paraId="70F119D9" w14:textId="229FC048"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g) Chủ trì việc tổ chức xây dựng, điều chỉnh bảng giá đất trình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quy định; lập bản đồ giá đất;</w:t>
      </w:r>
    </w:p>
    <w:p w14:paraId="6C798A12" w14:textId="518E48D2"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quyết định;</w:t>
      </w:r>
    </w:p>
    <w:p w14:paraId="0DB2D8A4" w14:textId="77777777" w:rsidR="007469E9" w:rsidRPr="0030547E" w:rsidRDefault="007469E9" w:rsidP="001B559F">
      <w:pPr>
        <w:widowControl w:val="0"/>
        <w:spacing w:before="120" w:after="120" w:line="240" w:lineRule="auto"/>
        <w:ind w:firstLine="709"/>
        <w:jc w:val="both"/>
        <w:rPr>
          <w:rFonts w:ascii="Times New Roman" w:hAnsi="Times New Roman" w:cs="Times New Roman"/>
          <w:spacing w:val="-2"/>
          <w:sz w:val="28"/>
          <w:szCs w:val="28"/>
          <w:lang w:val="vi-VN"/>
        </w:rPr>
      </w:pPr>
      <w:r w:rsidRPr="0030547E">
        <w:rPr>
          <w:rFonts w:ascii="Times New Roman" w:hAnsi="Times New Roman" w:cs="Times New Roman"/>
          <w:spacing w:val="-2"/>
          <w:sz w:val="28"/>
          <w:szCs w:val="28"/>
          <w:lang w:val="vi-VN"/>
        </w:rPr>
        <w:t>i) Tổ chức xây dựng, quản lý, vận hành, khai thác và sử dụng cơ sở dữ liệu đất đai ở địa phương và tích hợp, cập nhật vào cơ sở dữ liệu đất đai quốc gia;</w:t>
      </w:r>
    </w:p>
    <w:p w14:paraId="212DC80C" w14:textId="7521DBAC"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k) Chủ trì, phối hợp với các cơ quan có liên quan hướng dẫn, kiểm tra, tổ chức thực hiện việc bồi thường, hỗ trợ</w:t>
      </w:r>
      <w:r w:rsidR="00820610">
        <w:rPr>
          <w:rFonts w:ascii="Times New Roman" w:hAnsi="Times New Roman" w:cs="Times New Roman"/>
          <w:sz w:val="28"/>
          <w:szCs w:val="28"/>
        </w:rPr>
        <w:t>,</w:t>
      </w:r>
      <w:r w:rsidRPr="0030547E">
        <w:rPr>
          <w:rFonts w:ascii="Times New Roman" w:hAnsi="Times New Roman" w:cs="Times New Roman"/>
          <w:sz w:val="28"/>
          <w:szCs w:val="28"/>
          <w:lang w:val="vi-VN"/>
        </w:rPr>
        <w:t xml:space="preserve"> tái định cư đối với các trường hợp bị thu hồi đất theo quy định của pháp luật;</w:t>
      </w:r>
    </w:p>
    <w:p w14:paraId="74603E3C" w14:textId="2419FCE3" w:rsidR="007469E9" w:rsidRPr="0030547E" w:rsidRDefault="00820610" w:rsidP="001B559F">
      <w:pPr>
        <w:widowControl w:val="0"/>
        <w:spacing w:before="120" w:after="120" w:line="240" w:lineRule="auto"/>
        <w:ind w:firstLine="709"/>
        <w:jc w:val="both"/>
        <w:rPr>
          <w:rFonts w:ascii="Times New Roman" w:hAnsi="Times New Roman" w:cs="Times New Roman"/>
          <w:sz w:val="28"/>
          <w:szCs w:val="28"/>
          <w:lang w:val="vi-VN"/>
        </w:rPr>
      </w:pPr>
      <w:r w:rsidRPr="00DB4E21">
        <w:rPr>
          <w:rFonts w:ascii="Times New Roman" w:hAnsi="Times New Roman" w:cs="Times New Roman"/>
          <w:sz w:val="28"/>
          <w:szCs w:val="28"/>
          <w:lang w:val="vi-VN"/>
        </w:rPr>
        <w:t xml:space="preserve">l) </w:t>
      </w:r>
      <w:r w:rsidRPr="00AF14DA">
        <w:rPr>
          <w:rFonts w:ascii="Times New Roman" w:hAnsi="Times New Roman" w:cs="Times New Roman"/>
          <w:color w:val="00B050"/>
          <w:sz w:val="28"/>
          <w:szCs w:val="28"/>
          <w:lang w:val="vi-VN"/>
        </w:rPr>
        <w:t xml:space="preserve">Kiểm tra </w:t>
      </w:r>
      <w:r w:rsidRPr="00AF14DA">
        <w:rPr>
          <w:rFonts w:ascii="Times New Roman" w:hAnsi="Times New Roman" w:cs="Times New Roman"/>
          <w:color w:val="00B050"/>
          <w:sz w:val="28"/>
          <w:szCs w:val="28"/>
        </w:rPr>
        <w:t>việc</w:t>
      </w:r>
      <w:r w:rsidRPr="00AF14DA">
        <w:rPr>
          <w:rFonts w:ascii="Times New Roman" w:hAnsi="Times New Roman" w:cs="Times New Roman"/>
          <w:color w:val="00B050"/>
          <w:sz w:val="28"/>
          <w:szCs w:val="28"/>
          <w:lang w:val="vi-VN"/>
        </w:rPr>
        <w:t xml:space="preserve"> thực hiện phát triển</w:t>
      </w:r>
      <w:r w:rsidRPr="00AF14DA">
        <w:rPr>
          <w:rFonts w:ascii="Times New Roman" w:hAnsi="Times New Roman" w:cs="Times New Roman"/>
          <w:color w:val="00B050"/>
          <w:sz w:val="28"/>
          <w:szCs w:val="28"/>
        </w:rPr>
        <w:t xml:space="preserve">, </w:t>
      </w:r>
      <w:r w:rsidRPr="00AF14DA">
        <w:rPr>
          <w:rFonts w:ascii="Times New Roman" w:hAnsi="Times New Roman" w:cs="Times New Roman"/>
          <w:color w:val="00B050"/>
          <w:sz w:val="28"/>
          <w:szCs w:val="28"/>
          <w:lang w:val="vi-VN"/>
        </w:rPr>
        <w:t>quản lý, khai thác quỹ đấ</w:t>
      </w:r>
      <w:r w:rsidRPr="00AF14DA">
        <w:rPr>
          <w:rFonts w:ascii="Times New Roman" w:hAnsi="Times New Roman" w:cs="Times New Roman"/>
          <w:color w:val="00B050"/>
          <w:sz w:val="28"/>
          <w:szCs w:val="28"/>
        </w:rPr>
        <w:t>t theo quy định</w:t>
      </w:r>
      <w:r w:rsidRPr="00AF14DA">
        <w:rPr>
          <w:rFonts w:ascii="Times New Roman" w:hAnsi="Times New Roman" w:cs="Times New Roman"/>
          <w:color w:val="00B050"/>
          <w:sz w:val="28"/>
          <w:szCs w:val="28"/>
          <w:lang w:val="vi-VN"/>
        </w:rPr>
        <w:t xml:space="preserve">; </w:t>
      </w:r>
    </w:p>
    <w:p w14:paraId="2B4087BF"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m) Theo dõi, đánh giá, kiểm tra việc quản lý, sử dụng đất đai của tỉnh theo quy định của pháp luật.</w:t>
      </w:r>
    </w:p>
    <w:p w14:paraId="65A47F47"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14</w:t>
      </w:r>
      <w:r w:rsidRPr="0030547E">
        <w:rPr>
          <w:rFonts w:ascii="Times New Roman" w:hAnsi="Times New Roman" w:cs="Times New Roman"/>
          <w:sz w:val="28"/>
          <w:szCs w:val="28"/>
          <w:lang w:val="vi-VN"/>
        </w:rPr>
        <w:t>. Về tài nguyên nước</w:t>
      </w:r>
      <w:r w:rsidRPr="0030547E">
        <w:rPr>
          <w:rFonts w:ascii="Times New Roman" w:hAnsi="Times New Roman" w:cs="Times New Roman"/>
          <w:sz w:val="28"/>
          <w:szCs w:val="28"/>
        </w:rPr>
        <w:t>:</w:t>
      </w:r>
    </w:p>
    <w:p w14:paraId="72B3BF46"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14:paraId="74BDE3A0"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14:paraId="33D2736D"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14:paraId="2BA2F1A5"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w:t>
      </w:r>
      <w:r w:rsidRPr="0030547E">
        <w:rPr>
          <w:rFonts w:ascii="Times New Roman" w:hAnsi="Times New Roman" w:cs="Times New Roman"/>
          <w:sz w:val="28"/>
          <w:szCs w:val="28"/>
          <w:lang w:val="vi-VN"/>
        </w:rPr>
        <w:lastRenderedPageBreak/>
        <w:t>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14:paraId="251D00A3"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14:paraId="64AE41CF"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e) Tổ chức điều tra cơ bản, giám sát tài nguyên nước theo phân cấp; kiểm kê, thống kê, lưu trữ số liệu tài nguyên nước trên địa bàn; báo cáo Bộ </w:t>
      </w:r>
      <w:r w:rsidRPr="0030547E">
        <w:rPr>
          <w:rFonts w:ascii="Times New Roman" w:hAnsi="Times New Roman" w:cs="Times New Roman"/>
          <w:sz w:val="28"/>
          <w:szCs w:val="28"/>
        </w:rPr>
        <w:t>Nông nghiệp</w:t>
      </w:r>
      <w:r w:rsidRPr="0030547E">
        <w:rPr>
          <w:rFonts w:ascii="Times New Roman" w:hAnsi="Times New Roman" w:cs="Times New Roman"/>
          <w:sz w:val="28"/>
          <w:szCs w:val="28"/>
          <w:lang w:val="vi-VN"/>
        </w:rPr>
        <w:t xml:space="preserve"> và Môi trường kết quả điều tra cơ bản tài nguyên nước, tình hình quản lý, khai thác, sử dụng, bảo vệ tài nguyên nước, phòng, chống và khắc phục hậu quả tác hại do nước gây ra trên địa bàn;</w:t>
      </w:r>
    </w:p>
    <w:p w14:paraId="0C1F7ED0"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14:paraId="2F50B885"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14:paraId="46C3A0AE"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i) Tổng hợp tình hình khai thác, sử dụng nước, các nguồn thải vào nguồn nước trên địa bàn; lập danh mục các nguồn nước bị ô nhiễm, suy thoái, cạn kiệt;</w:t>
      </w:r>
    </w:p>
    <w:p w14:paraId="59F80F4C"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14:paraId="1C6FB984"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l) Giải quyết các vấn đề phát sinh trong việc phối hợp thực hiện của các cơ quan tham gia điều phối, giám sát đối với lưu vực sông nội tỉnh.</w:t>
      </w:r>
    </w:p>
    <w:p w14:paraId="052CCDCE"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15</w:t>
      </w:r>
      <w:r w:rsidRPr="0030547E">
        <w:rPr>
          <w:rFonts w:ascii="Times New Roman" w:hAnsi="Times New Roman" w:cs="Times New Roman"/>
          <w:sz w:val="28"/>
          <w:szCs w:val="28"/>
          <w:lang w:val="vi-VN"/>
        </w:rPr>
        <w:t>. Về tài nguyên khoáng sản</w:t>
      </w:r>
      <w:r w:rsidRPr="0030547E">
        <w:rPr>
          <w:rFonts w:ascii="Times New Roman" w:hAnsi="Times New Roman" w:cs="Times New Roman"/>
          <w:sz w:val="28"/>
          <w:szCs w:val="28"/>
        </w:rPr>
        <w:t>:</w:t>
      </w:r>
    </w:p>
    <w:p w14:paraId="22E00AF0" w14:textId="66CC3E01"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a) Khoanh định các khu vực cấm hoạt động khoáng sản, khu vực tạm thời cấm hoạt động khoáng sản; xác định các khu vực không đấu giá quyền khai thác khoáng sản thuộc thẩm quyền cấp phép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đề xuất với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các biện pháp bảo vệ khoáng sản chưa khai thác; lập kế hoạch và tổ chức đấu giá quyền khai thác khoáng sản thuộc thẩm quyền cấp phép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sau khi được phê duyệt;</w:t>
      </w:r>
    </w:p>
    <w:p w14:paraId="08106E62" w14:textId="40500D5D" w:rsidR="007469E9" w:rsidRPr="0030547E" w:rsidRDefault="007469E9" w:rsidP="001B559F">
      <w:pPr>
        <w:widowControl w:val="0"/>
        <w:spacing w:before="120" w:after="120" w:line="240" w:lineRule="auto"/>
        <w:ind w:firstLine="709"/>
        <w:jc w:val="both"/>
        <w:rPr>
          <w:rFonts w:ascii="Times New Roman" w:hAnsi="Times New Roman" w:cs="Times New Roman"/>
          <w:spacing w:val="-2"/>
          <w:sz w:val="28"/>
          <w:szCs w:val="28"/>
          <w:lang w:val="vi-VN"/>
        </w:rPr>
      </w:pPr>
      <w:r w:rsidRPr="0030547E">
        <w:rPr>
          <w:rFonts w:ascii="Times New Roman" w:hAnsi="Times New Roman" w:cs="Times New Roman"/>
          <w:spacing w:val="-2"/>
          <w:sz w:val="28"/>
          <w:szCs w:val="28"/>
          <w:lang w:val="vi-VN"/>
        </w:rPr>
        <w:t xml:space="preserve">b) Lập phương án thăm dò, khai thác, sử dụng khoáng sản của địa phương theo quy định; kịp thời phát hiện và báo cáo </w:t>
      </w:r>
      <w:r w:rsidR="00244268">
        <w:rPr>
          <w:rFonts w:ascii="Times New Roman" w:hAnsi="Times New Roman" w:cs="Times New Roman"/>
          <w:spacing w:val="-2"/>
          <w:sz w:val="28"/>
          <w:szCs w:val="28"/>
          <w:lang w:val="vi-VN"/>
        </w:rPr>
        <w:t>UBND tỉnh</w:t>
      </w:r>
      <w:r w:rsidRPr="0030547E">
        <w:rPr>
          <w:rFonts w:ascii="Times New Roman" w:hAnsi="Times New Roman" w:cs="Times New Roman"/>
          <w:spacing w:val="-2"/>
          <w:sz w:val="28"/>
          <w:szCs w:val="28"/>
          <w:lang w:val="vi-VN"/>
        </w:rPr>
        <w:t xml:space="preserve"> và </w:t>
      </w:r>
      <w:r w:rsidRPr="0030547E">
        <w:rPr>
          <w:rFonts w:ascii="Times New Roman" w:hAnsi="Times New Roman" w:cs="Times New Roman"/>
          <w:sz w:val="28"/>
          <w:szCs w:val="28"/>
          <w:lang w:val="vi-VN"/>
        </w:rPr>
        <w:t xml:space="preserve">Bộ </w:t>
      </w:r>
      <w:r w:rsidRPr="0030547E">
        <w:rPr>
          <w:rFonts w:ascii="Times New Roman" w:hAnsi="Times New Roman" w:cs="Times New Roman"/>
          <w:sz w:val="28"/>
          <w:szCs w:val="28"/>
        </w:rPr>
        <w:t>Nông nghiệp</w:t>
      </w:r>
      <w:r w:rsidRPr="0030547E">
        <w:rPr>
          <w:rFonts w:ascii="Times New Roman" w:hAnsi="Times New Roman" w:cs="Times New Roman"/>
          <w:sz w:val="28"/>
          <w:szCs w:val="28"/>
          <w:lang w:val="vi-VN"/>
        </w:rPr>
        <w:t xml:space="preserve"> và Môi trường</w:t>
      </w:r>
      <w:r w:rsidRPr="0030547E">
        <w:rPr>
          <w:rFonts w:ascii="Times New Roman" w:hAnsi="Times New Roman" w:cs="Times New Roman"/>
          <w:spacing w:val="-2"/>
          <w:sz w:val="28"/>
          <w:szCs w:val="28"/>
          <w:lang w:val="vi-VN"/>
        </w:rPr>
        <w:t xml:space="preserve"> khi phát hiện có thông tin khoáng sản mới; thống kê, kiểm kê trữ lượng khoáng sản thuộc thẩm quyền cấp phép của </w:t>
      </w:r>
      <w:r w:rsidR="00244268">
        <w:rPr>
          <w:rFonts w:ascii="Times New Roman" w:hAnsi="Times New Roman" w:cs="Times New Roman"/>
          <w:spacing w:val="-2"/>
          <w:sz w:val="28"/>
          <w:szCs w:val="28"/>
          <w:lang w:val="vi-VN"/>
        </w:rPr>
        <w:t>UBND tỉnh</w:t>
      </w:r>
      <w:r w:rsidRPr="0030547E">
        <w:rPr>
          <w:rFonts w:ascii="Times New Roman" w:hAnsi="Times New Roman" w:cs="Times New Roman"/>
          <w:spacing w:val="-2"/>
          <w:sz w:val="28"/>
          <w:szCs w:val="28"/>
          <w:lang w:val="vi-VN"/>
        </w:rPr>
        <w:t>;</w:t>
      </w:r>
    </w:p>
    <w:p w14:paraId="79676D3B"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lastRenderedPageBreak/>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14:paraId="0FD66327" w14:textId="38BEAA95"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w:t>
      </w:r>
    </w:p>
    <w:p w14:paraId="2EA6863E" w14:textId="56A63139"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đ) Tổ chức thẩm định, trình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giải quyết việc khảo sát thực địa, lấy mẫu trên mặt đất để lựa chọn diện tích lập đề án thăm dò khoáng sản của tổ chức, cá nhân theo quy định của pháp luật;</w:t>
      </w:r>
    </w:p>
    <w:p w14:paraId="4578BF68" w14:textId="6893B79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e) Tổ chức thẩm định báo cáo kết quả thăm dò khoáng sản, hồ sơ phê duyệt trữ lượng khoáng sản đối với các khoáng sản thuộc thẩm quyền phê duyệt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thống kê, kiểm kê trữ lượng khoáng sản đã được phê duyệt và định kỳ báo cáo Bộ </w:t>
      </w:r>
      <w:r w:rsidRPr="0030547E">
        <w:rPr>
          <w:rFonts w:ascii="Times New Roman" w:hAnsi="Times New Roman" w:cs="Times New Roman"/>
          <w:sz w:val="28"/>
          <w:szCs w:val="28"/>
        </w:rPr>
        <w:t>Nông nghiệp</w:t>
      </w:r>
      <w:r w:rsidRPr="0030547E">
        <w:rPr>
          <w:rFonts w:ascii="Times New Roman" w:hAnsi="Times New Roman" w:cs="Times New Roman"/>
          <w:sz w:val="28"/>
          <w:szCs w:val="28"/>
          <w:lang w:val="vi-VN"/>
        </w:rPr>
        <w:t xml:space="preserve"> và Môi trường theo quy định.</w:t>
      </w:r>
    </w:p>
    <w:p w14:paraId="4453CC2D"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16</w:t>
      </w:r>
      <w:r w:rsidRPr="0030547E">
        <w:rPr>
          <w:rFonts w:ascii="Times New Roman" w:hAnsi="Times New Roman" w:cs="Times New Roman"/>
          <w:sz w:val="28"/>
          <w:szCs w:val="28"/>
          <w:lang w:val="vi-VN"/>
        </w:rPr>
        <w:t>. Về môi trường</w:t>
      </w:r>
      <w:r w:rsidRPr="0030547E">
        <w:rPr>
          <w:rFonts w:ascii="Times New Roman" w:hAnsi="Times New Roman" w:cs="Times New Roman"/>
          <w:sz w:val="28"/>
          <w:szCs w:val="28"/>
        </w:rPr>
        <w:t>:</w:t>
      </w:r>
    </w:p>
    <w:p w14:paraId="65742DF9" w14:textId="70674660" w:rsidR="006D256F"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a) Tổ chức thẩm định báo cáo đánh giá tác động môi </w:t>
      </w:r>
      <w:r w:rsidR="006D256F" w:rsidRPr="0030547E">
        <w:rPr>
          <w:rFonts w:ascii="Times New Roman" w:hAnsi="Times New Roman" w:cs="Times New Roman"/>
          <w:sz w:val="28"/>
          <w:szCs w:val="28"/>
          <w:lang w:val="vi-VN"/>
        </w:rPr>
        <w:t xml:space="preserve">trường; tổ chức thẩm định cấp giấy phép môi trường; cấp đổi, cấp điều chỉnh, cấp lại phương án cải tạo, phục hồi môi trường trong hoạt động khai thác khoáng sản thuộc thẩm quyền phê duyệt của </w:t>
      </w:r>
      <w:r w:rsidR="00244268">
        <w:rPr>
          <w:rFonts w:ascii="Times New Roman" w:hAnsi="Times New Roman" w:cs="Times New Roman"/>
          <w:sz w:val="28"/>
          <w:szCs w:val="28"/>
          <w:lang w:val="vi-VN"/>
        </w:rPr>
        <w:t>UBND tỉnh</w:t>
      </w:r>
      <w:r w:rsidR="006D256F" w:rsidRPr="0030547E">
        <w:rPr>
          <w:rFonts w:ascii="Times New Roman" w:hAnsi="Times New Roman" w:cs="Times New Roman"/>
          <w:sz w:val="28"/>
          <w:szCs w:val="28"/>
          <w:lang w:val="vi-VN"/>
        </w:rPr>
        <w:t xml:space="preserve"> theo quy định của pháp luật</w:t>
      </w:r>
      <w:r w:rsidR="006D256F" w:rsidRPr="0030547E">
        <w:rPr>
          <w:rFonts w:ascii="Times New Roman" w:hAnsi="Times New Roman" w:cs="Times New Roman"/>
          <w:sz w:val="28"/>
          <w:szCs w:val="28"/>
        </w:rPr>
        <w:t>.</w:t>
      </w:r>
    </w:p>
    <w:p w14:paraId="121DBC1F" w14:textId="0C174FE8"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phối hợp kiểm tra, xác nhận hoàn thành toàn bộ cải tạo, phục hồi môi trường trong hoạt động khai thác khoáng sản khi tiến hành thủ tục đóng cửa mỏ thuộc thẩm quyền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14:paraId="19C69F45"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w:t>
      </w:r>
      <w:r w:rsidRPr="0030547E">
        <w:rPr>
          <w:rFonts w:ascii="Times New Roman" w:hAnsi="Times New Roman" w:cs="Times New Roman"/>
          <w:sz w:val="28"/>
          <w:szCs w:val="28"/>
          <w:lang w:val="vi-VN"/>
        </w:rPr>
        <w:lastRenderedPageBreak/>
        <w:t>các cơ sở sản xuất, kinh doanh, dịch vụ trên địa bàn quản lý theo quy định;</w:t>
      </w:r>
    </w:p>
    <w:p w14:paraId="73D8E1C5"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14:paraId="625A3C40" w14:textId="3698A5C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đ) Tổ chức điều tra, đánh giá, xây dựng và tổ chức thực hiện chương trình, kế hoạch, đề án, dự án xử lý ô nhiễm, cải tạo và phục hồi chất lượng môi trường theo quy định của pháp luật và theo phân công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tổ chức thực hiện công tác bảo vệ môi trường làng nghề trên địa bàn theo phân công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theo quy định của pháp luật;</w:t>
      </w:r>
    </w:p>
    <w:p w14:paraId="3AC63C7E" w14:textId="77777777" w:rsidR="007469E9" w:rsidRPr="0030547E" w:rsidRDefault="007469E9" w:rsidP="001B559F">
      <w:pPr>
        <w:widowControl w:val="0"/>
        <w:spacing w:before="120" w:after="120" w:line="240" w:lineRule="auto"/>
        <w:ind w:firstLine="709"/>
        <w:jc w:val="both"/>
        <w:rPr>
          <w:rFonts w:ascii="Times New Roman" w:hAnsi="Times New Roman" w:cs="Times New Roman"/>
          <w:spacing w:val="-2"/>
          <w:sz w:val="28"/>
          <w:szCs w:val="28"/>
          <w:lang w:val="vi-VN"/>
        </w:rPr>
      </w:pPr>
      <w:r w:rsidRPr="0030547E">
        <w:rPr>
          <w:rFonts w:ascii="Times New Roman" w:hAnsi="Times New Roman" w:cs="Times New Roman"/>
          <w:spacing w:val="-2"/>
          <w:sz w:val="28"/>
          <w:szCs w:val="28"/>
          <w:lang w:val="vi-VN"/>
        </w:rP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của tỉnh; lập hồ sơ đề cử công nhận và thực hiện chế độ quản lý các danh hiệu quốc tế về bảo tồn (khu Ramsar, vườn di sản của ASEAN, khu Dự trữ sinh quyển thế giới);</w:t>
      </w:r>
    </w:p>
    <w:p w14:paraId="620B6E0F"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g) Xây dựng và tổ chức thực hiện kế hoạch phòng ngừa và ứng phó sự cố môi trường; cải tạo phục hồi môi trường sau sự cố theo quy định của pháp luật;</w:t>
      </w:r>
    </w:p>
    <w:p w14:paraId="6B8A2FCE"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h) Tổ chức xây dựng, quản lý hệ thống quan trắc môi trường, thực hiện quan trắc môi trường, thông tin về chất lượng môi trường, cảnh báo về ô nhiễm môi trường trên địa bàn theo quy định của pháp luật;</w:t>
      </w:r>
    </w:p>
    <w:p w14:paraId="2F58E36E" w14:textId="78550393"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theo quy định của pháp luật;</w:t>
      </w:r>
    </w:p>
    <w:p w14:paraId="0019B487"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k) Tổ chức xác định thiệt hại đối với môi trường; yêu cầu bồi thường thiệt hại đối với môi trường do ô nhiễm, suy thoái gây ra trên địa bàn theo quy định của pháp luật;</w:t>
      </w:r>
    </w:p>
    <w:p w14:paraId="752F500B"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w:t>
      </w:r>
      <w:r w:rsidRPr="0030547E">
        <w:rPr>
          <w:rFonts w:ascii="Times New Roman" w:hAnsi="Times New Roman" w:cs="Times New Roman"/>
          <w:sz w:val="28"/>
          <w:szCs w:val="28"/>
          <w:lang w:val="vi-VN"/>
        </w:rPr>
        <w:lastRenderedPageBreak/>
        <w:t>kế hoạch và dự toán ngân sách từ nguồn sự nghiệp bảo vệ môi trường sau khi được phê duyệt theo quy định của pháp luật;</w:t>
      </w:r>
    </w:p>
    <w:p w14:paraId="331EAE42" w14:textId="34DF0570"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m) Tổ chức thực hiện thu phí bảo vệ môi trường đối với nước thải công nghiệp, ký quỹ cải tạo phục hồi môi trường theo quy định của pháp luật;</w:t>
      </w:r>
    </w:p>
    <w:p w14:paraId="3B0FEF9F"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14:paraId="6D6871D6"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17</w:t>
      </w:r>
      <w:r w:rsidRPr="0030547E">
        <w:rPr>
          <w:rFonts w:ascii="Times New Roman" w:hAnsi="Times New Roman" w:cs="Times New Roman"/>
          <w:sz w:val="28"/>
          <w:szCs w:val="28"/>
          <w:lang w:val="vi-VN"/>
        </w:rPr>
        <w:t>. Về khí tượng thủy văn</w:t>
      </w:r>
      <w:r w:rsidRPr="0030547E">
        <w:rPr>
          <w:rFonts w:ascii="Times New Roman" w:hAnsi="Times New Roman" w:cs="Times New Roman"/>
          <w:sz w:val="28"/>
          <w:szCs w:val="28"/>
        </w:rPr>
        <w:t>:</w:t>
      </w:r>
    </w:p>
    <w:p w14:paraId="5AE41F18"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a) Chủ trì thẩm định các dự án đầu tư xây dựng, cải tạo, nâng cấp công trình khí tượng, thủy văn chuyên dùng;</w:t>
      </w:r>
    </w:p>
    <w:p w14:paraId="7C89BB66"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14:paraId="4AE73689"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c) Phối hợp với các cơ quan, đơn vị ở Trung ương và địa phương trong việc bảo vệ, giải quyết các vi phạm hành lang kỹ thuật công trình khí tượng thủy văn của trung ương trên địa bàn;</w:t>
      </w:r>
    </w:p>
    <w:p w14:paraId="2323F0A0"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14:paraId="34D2EF36"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đ) Tổ chức kiểm tra việc thực hiện tiếp nhận và truyền, phát tin dự báo, cảnh báo khí tượng thủy văn trên địa bàn, phạm vi quản lý;</w:t>
      </w:r>
    </w:p>
    <w:p w14:paraId="1B2FB03A" w14:textId="235CC363" w:rsidR="007469E9" w:rsidRPr="0030547E" w:rsidRDefault="007469E9" w:rsidP="001B559F">
      <w:pPr>
        <w:widowControl w:val="0"/>
        <w:spacing w:before="120" w:after="120" w:line="240" w:lineRule="auto"/>
        <w:ind w:firstLine="709"/>
        <w:jc w:val="both"/>
        <w:rPr>
          <w:rFonts w:ascii="Times New Roman" w:hAnsi="Times New Roman" w:cs="Times New Roman"/>
          <w:spacing w:val="-2"/>
          <w:sz w:val="28"/>
          <w:szCs w:val="28"/>
          <w:lang w:val="vi-VN"/>
        </w:rPr>
      </w:pPr>
      <w:r w:rsidRPr="0030547E">
        <w:rPr>
          <w:rFonts w:ascii="Times New Roman" w:hAnsi="Times New Roman" w:cs="Times New Roman"/>
          <w:spacing w:val="-2"/>
          <w:sz w:val="28"/>
          <w:szCs w:val="28"/>
          <w:lang w:val="vi-VN"/>
        </w:rPr>
        <w:t xml:space="preserve">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w:t>
      </w:r>
      <w:r w:rsidR="00244268">
        <w:rPr>
          <w:rFonts w:ascii="Times New Roman" w:hAnsi="Times New Roman" w:cs="Times New Roman"/>
          <w:spacing w:val="-2"/>
          <w:sz w:val="28"/>
          <w:szCs w:val="28"/>
          <w:lang w:val="vi-VN"/>
        </w:rPr>
        <w:t>UBND tỉnh</w:t>
      </w:r>
      <w:r w:rsidRPr="0030547E">
        <w:rPr>
          <w:rFonts w:ascii="Times New Roman" w:hAnsi="Times New Roman" w:cs="Times New Roman"/>
          <w:spacing w:val="-2"/>
          <w:sz w:val="28"/>
          <w:szCs w:val="28"/>
          <w:lang w:val="vi-VN"/>
        </w:rPr>
        <w:t>;</w:t>
      </w:r>
    </w:p>
    <w:p w14:paraId="0F887119" w14:textId="4A823B38"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g) Tổ chức xây dựng, trình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ban hành quy định mực nước tương ứng với các cấp báo động lũ tại các vị trí thuộc địa bàn quản lý;</w:t>
      </w:r>
    </w:p>
    <w:p w14:paraId="00677F43"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h) Đôn đốc, kiểm tra việc thực hiện các quy định về cung cấp thông tin khí tượng thủy văn liên quan đến vận hành của chủ các công trình hồ chứa trong thời gian có lũ theo quy định của pháp luật;</w:t>
      </w:r>
    </w:p>
    <w:p w14:paraId="1D89E324"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14:paraId="4DDB9F97"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14:paraId="7D863EF7"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18</w:t>
      </w:r>
      <w:r w:rsidRPr="0030547E">
        <w:rPr>
          <w:rFonts w:ascii="Times New Roman" w:hAnsi="Times New Roman" w:cs="Times New Roman"/>
          <w:sz w:val="28"/>
          <w:szCs w:val="28"/>
          <w:lang w:val="vi-VN"/>
        </w:rPr>
        <w:t>. Về biến đổi khí hậu</w:t>
      </w:r>
      <w:r w:rsidRPr="0030547E">
        <w:rPr>
          <w:rFonts w:ascii="Times New Roman" w:hAnsi="Times New Roman" w:cs="Times New Roman"/>
          <w:sz w:val="28"/>
          <w:szCs w:val="28"/>
        </w:rPr>
        <w:t>:</w:t>
      </w:r>
    </w:p>
    <w:p w14:paraId="222A8524"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lastRenderedPageBreak/>
        <w:t>a) Xây dựng, cập nhật và tổ chức thực hiện Kế hoạch hành động ứng phó với biến đổi khí hậu, Kế hoạch thực hiện Thỏa thuận Paris về biến đổi khí hậu của địa phương;</w:t>
      </w:r>
    </w:p>
    <w:p w14:paraId="54426FD9"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b) Tổ chức thực hiện các nhiệm vụ trong chiến lược, quy hoạch, kế hoạch, chương trình, đề án, dự án về biến đổi khí hậu thuộc phạm vi quản lý;</w:t>
      </w:r>
    </w:p>
    <w:p w14:paraId="13C9B366"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c) Thực hiện việc lồng ghép nội dung biến đổi khí hậu trong các chiến lược, quy hoạch, kế hoạch trên địa bàn thuộc phạm vi quản lý;</w:t>
      </w:r>
    </w:p>
    <w:p w14:paraId="3BF4022F"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14:paraId="1B048C69"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đ) Tổ chức theo dõi, giám sát, đánh giá các hoạt động thích ứng với biến đổi khí hậu và giảm nhẹ phát thải khí nhà kính cấp địa phương thuộc thẩm quyền quản lý;</w:t>
      </w:r>
    </w:p>
    <w:p w14:paraId="188B48A0"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14:paraId="326DE99C"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g) Tổ chức điều tra, khảo sát, thu thập thông tin, dữ liệu phục vụ kiểm kê khí nhà kính cấp quốc gia và cập nhật cơ sở dữ liệu quốc gia;</w:t>
      </w:r>
    </w:p>
    <w:p w14:paraId="3DA7C416" w14:textId="3548E2F0"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h) Chủ trì, phối hợp với các cơ quan có liên quan hằng năm lập báo cáo về ứng phó với biến đổi khí hậu trên địa bàn tỉnh gửi Bộ </w:t>
      </w:r>
      <w:r w:rsidR="00866F4B" w:rsidRPr="0030547E">
        <w:rPr>
          <w:rFonts w:ascii="Times New Roman" w:hAnsi="Times New Roman" w:cs="Times New Roman"/>
          <w:sz w:val="28"/>
          <w:szCs w:val="28"/>
          <w:lang w:val="vi-VN"/>
        </w:rPr>
        <w:t>Nông nghiệp</w:t>
      </w:r>
      <w:r w:rsidRPr="0030547E">
        <w:rPr>
          <w:rFonts w:ascii="Times New Roman" w:hAnsi="Times New Roman" w:cs="Times New Roman"/>
          <w:sz w:val="28"/>
          <w:szCs w:val="28"/>
          <w:lang w:val="vi-VN"/>
        </w:rPr>
        <w:t xml:space="preserve"> và Môi trường phục vụ xây dựng báo cáo quốc gia ứng phó với biến đổi khí hậu;</w:t>
      </w:r>
    </w:p>
    <w:p w14:paraId="681A6598" w14:textId="42DD409C"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i) Tham gia thực hiện các cam kết quốc tế về biến đổi khí hậu và bảo vệ tầng ô-dôn theo phân công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w:t>
      </w:r>
    </w:p>
    <w:p w14:paraId="57B85DBF"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19</w:t>
      </w:r>
      <w:r w:rsidRPr="0030547E">
        <w:rPr>
          <w:rFonts w:ascii="Times New Roman" w:hAnsi="Times New Roman" w:cs="Times New Roman"/>
          <w:sz w:val="28"/>
          <w:szCs w:val="28"/>
          <w:lang w:val="vi-VN"/>
        </w:rPr>
        <w:t>. Về đo đạc và bản đồ</w:t>
      </w:r>
      <w:r w:rsidRPr="0030547E">
        <w:rPr>
          <w:rFonts w:ascii="Times New Roman" w:hAnsi="Times New Roman" w:cs="Times New Roman"/>
          <w:sz w:val="28"/>
          <w:szCs w:val="28"/>
        </w:rPr>
        <w:t>:</w:t>
      </w:r>
    </w:p>
    <w:p w14:paraId="56F146F2"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a) Thẩm định nội dung đo đạc và bản đồ trong các chương trình, đề án, dự án, nhiệm vụ có sử dụng ngân sách nhà nước do các sở, ngành, Ủy ban nhân dân các cấp của địa phương thực hiện;</w:t>
      </w:r>
    </w:p>
    <w:p w14:paraId="013B9499"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b) Tổ chức thực hiện việc đầu tư, xây dựng, vận hành, quản lý, bảo trì, bảo vệ, di dời, hủy bỏ các công trình hạ tầng đo đạc thuộc phạm vi quản lý;</w:t>
      </w:r>
    </w:p>
    <w:p w14:paraId="65C06D86"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c) Tổ chức xây dựng, quản lý, cập nhật hạ tầng dữ liệu không gian địa lý quốc gia và cơ sở dữ liệu đo đạc và bản đồ thuộc phạm vi quản lý;</w:t>
      </w:r>
    </w:p>
    <w:p w14:paraId="22369383"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d) Quản lý chất lượng sản phẩm đo đạc và bản đồ; quản lý việc lưu trữ, bảo mật, cung cấp, trao đổi, khai thác, sử dụng thông tin, dữ liệu, sản phẩm đo đạc và bản đồ thuộc phạm vi quản lý;</w:t>
      </w:r>
    </w:p>
    <w:p w14:paraId="22C5C1C3"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đ) Thẩm định hồ sơ và đề nghị Cục Đo đạc, Bản đồ và Thông tin địa lý Việt Nam cấp, cấp bổ sung giấy phép hoạt động đo đạc và bản đồ theo quy định của pháp luật;</w:t>
      </w:r>
    </w:p>
    <w:p w14:paraId="17A72006" w14:textId="77777777" w:rsidR="007469E9" w:rsidRPr="0030547E" w:rsidRDefault="007469E9" w:rsidP="001B559F">
      <w:pPr>
        <w:widowControl w:val="0"/>
        <w:spacing w:after="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lastRenderedPageBreak/>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14:paraId="018432EB" w14:textId="77777777" w:rsidR="007469E9" w:rsidRPr="0030547E" w:rsidRDefault="007469E9" w:rsidP="001B559F">
      <w:pPr>
        <w:widowControl w:val="0"/>
        <w:spacing w:after="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14:paraId="47A1FF58" w14:textId="6FEE0FF2" w:rsidR="007469E9" w:rsidRPr="0030547E" w:rsidRDefault="007469E9" w:rsidP="001B559F">
      <w:pPr>
        <w:widowControl w:val="0"/>
        <w:spacing w:after="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h) Theo dõi tình hình thi hành pháp luật về đo đạc và bản đồ trên địa bàn; xây dựng báo cáo về hoạt động đo đạc và bản đồ thuộc phạm vi quản lý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hàng năm, gửi Bộ </w:t>
      </w:r>
      <w:r w:rsidR="00866F4B" w:rsidRPr="0030547E">
        <w:rPr>
          <w:rFonts w:ascii="Times New Roman" w:hAnsi="Times New Roman" w:cs="Times New Roman"/>
          <w:sz w:val="28"/>
          <w:szCs w:val="28"/>
          <w:lang w:val="vi-VN"/>
        </w:rPr>
        <w:t>Nông nghiệp</w:t>
      </w:r>
      <w:r w:rsidRPr="0030547E">
        <w:rPr>
          <w:rFonts w:ascii="Times New Roman" w:hAnsi="Times New Roman" w:cs="Times New Roman"/>
          <w:sz w:val="28"/>
          <w:szCs w:val="28"/>
          <w:lang w:val="vi-VN"/>
        </w:rPr>
        <w:t xml:space="preserve"> và Môi trường tổng hợp, báo cáo Chính phủ.</w:t>
      </w:r>
    </w:p>
    <w:p w14:paraId="2CCD9FA0" w14:textId="77777777" w:rsidR="007469E9" w:rsidRPr="0030547E" w:rsidRDefault="007469E9" w:rsidP="001B559F">
      <w:pPr>
        <w:widowControl w:val="0"/>
        <w:spacing w:after="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20</w:t>
      </w:r>
      <w:r w:rsidRPr="0030547E">
        <w:rPr>
          <w:rFonts w:ascii="Times New Roman" w:hAnsi="Times New Roman" w:cs="Times New Roman"/>
          <w:sz w:val="28"/>
          <w:szCs w:val="28"/>
          <w:lang w:val="vi-VN"/>
        </w:rPr>
        <w:t>. Về viễn thám</w:t>
      </w:r>
      <w:r w:rsidRPr="0030547E">
        <w:rPr>
          <w:rFonts w:ascii="Times New Roman" w:hAnsi="Times New Roman" w:cs="Times New Roman"/>
          <w:sz w:val="28"/>
          <w:szCs w:val="28"/>
        </w:rPr>
        <w:t>:</w:t>
      </w:r>
    </w:p>
    <w:p w14:paraId="67717518" w14:textId="77777777" w:rsidR="007469E9" w:rsidRPr="0030547E" w:rsidRDefault="007469E9" w:rsidP="001B559F">
      <w:pPr>
        <w:widowControl w:val="0"/>
        <w:spacing w:after="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a) Tổ chức triển khai thực hiện các đề án, dự án về ứng dụng viễn thám thám trong điều tra cơ bản, quan trắc, giám sát tài nguyên, bảo vệ môi trường, ứng phó biến đổi khí hậu trong phạm vi quản lý;</w:t>
      </w:r>
    </w:p>
    <w:p w14:paraId="06A60DDD" w14:textId="47BE4FA9" w:rsidR="007469E9" w:rsidRPr="0030547E" w:rsidRDefault="007469E9" w:rsidP="001B559F">
      <w:pPr>
        <w:widowControl w:val="0"/>
        <w:spacing w:after="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b) Xác định nhu cầu sử dụng dữ liệu ảnh viễn thám của địa phương, gửi Bộ </w:t>
      </w:r>
      <w:r w:rsidR="00866F4B" w:rsidRPr="0030547E">
        <w:rPr>
          <w:rFonts w:ascii="Times New Roman" w:hAnsi="Times New Roman" w:cs="Times New Roman"/>
          <w:sz w:val="28"/>
          <w:szCs w:val="28"/>
          <w:lang w:val="vi-VN"/>
        </w:rPr>
        <w:t>Nông nghiệp</w:t>
      </w:r>
      <w:r w:rsidRPr="0030547E">
        <w:rPr>
          <w:rFonts w:ascii="Times New Roman" w:hAnsi="Times New Roman" w:cs="Times New Roman"/>
          <w:sz w:val="28"/>
          <w:szCs w:val="28"/>
          <w:lang w:val="vi-VN"/>
        </w:rPr>
        <w:t xml:space="preserve">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w:t>
      </w:r>
      <w:r w:rsidR="00866F4B" w:rsidRPr="0030547E">
        <w:rPr>
          <w:rFonts w:ascii="Times New Roman" w:hAnsi="Times New Roman" w:cs="Times New Roman"/>
          <w:sz w:val="28"/>
          <w:szCs w:val="28"/>
          <w:lang w:val="vi-VN"/>
        </w:rPr>
        <w:t>Nông nghiệp</w:t>
      </w:r>
      <w:r w:rsidRPr="0030547E">
        <w:rPr>
          <w:rFonts w:ascii="Times New Roman" w:hAnsi="Times New Roman" w:cs="Times New Roman"/>
          <w:sz w:val="28"/>
          <w:szCs w:val="28"/>
          <w:lang w:val="vi-VN"/>
        </w:rPr>
        <w:t xml:space="preserve"> và Môi trường để tích hợp vào cơ sở dữ liệu ảnh viễn thám quốc gia theo quy định pháp luật;</w:t>
      </w:r>
    </w:p>
    <w:p w14:paraId="2B6E793B" w14:textId="77777777" w:rsidR="007469E9" w:rsidRPr="0030547E" w:rsidRDefault="007469E9" w:rsidP="001B559F">
      <w:pPr>
        <w:widowControl w:val="0"/>
        <w:spacing w:after="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c) Thẩm định, quản lý chất lượng sản phẩm viễn thám theo quy định của pháp luật;</w:t>
      </w:r>
    </w:p>
    <w:p w14:paraId="482D8AC6" w14:textId="77777777" w:rsidR="007469E9" w:rsidRPr="0030547E" w:rsidRDefault="007469E9" w:rsidP="001B559F">
      <w:pPr>
        <w:widowControl w:val="0"/>
        <w:spacing w:after="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d) Thực hiện các hoạt động bảo đảm hành lang an toàn kỹ thuật và bảo vệ các công trình hạ tầng thu nhận dữ liệu ảnh viễn thám trên địa bàn theo quy định pháp luật.</w:t>
      </w:r>
    </w:p>
    <w:p w14:paraId="1631AC91" w14:textId="77777777" w:rsidR="007469E9" w:rsidRPr="0030547E" w:rsidRDefault="007469E9" w:rsidP="001B559F">
      <w:pPr>
        <w:widowControl w:val="0"/>
        <w:spacing w:after="0" w:line="240" w:lineRule="auto"/>
        <w:ind w:firstLine="709"/>
        <w:jc w:val="both"/>
        <w:rPr>
          <w:rFonts w:ascii="Times New Roman" w:hAnsi="Times New Roman" w:cs="Times New Roman"/>
          <w:sz w:val="28"/>
          <w:szCs w:val="28"/>
          <w:lang w:val="vi-VN" w:eastAsia="vi-VN"/>
        </w:rPr>
      </w:pPr>
      <w:r w:rsidRPr="0030547E">
        <w:rPr>
          <w:rFonts w:ascii="Times New Roman" w:hAnsi="Times New Roman" w:cs="Times New Roman"/>
          <w:sz w:val="28"/>
          <w:szCs w:val="28"/>
        </w:rPr>
        <w:t xml:space="preserve">21. Về </w:t>
      </w:r>
      <w:r w:rsidRPr="0030547E">
        <w:rPr>
          <w:rFonts w:ascii="Times New Roman" w:hAnsi="Times New Roman" w:cs="Times New Roman"/>
          <w:sz w:val="28"/>
          <w:szCs w:val="28"/>
          <w:lang w:eastAsia="vi-VN"/>
        </w:rPr>
        <w:t>giảm nghèo:</w:t>
      </w:r>
    </w:p>
    <w:p w14:paraId="5694EFCD" w14:textId="77777777" w:rsidR="00F959B9" w:rsidRPr="0030547E" w:rsidRDefault="00F959B9" w:rsidP="001B559F">
      <w:pPr>
        <w:pStyle w:val="NormalWeb"/>
        <w:shd w:val="clear" w:color="auto" w:fill="FFFFFF"/>
        <w:spacing w:before="0" w:beforeAutospacing="0" w:after="0" w:afterAutospacing="0"/>
        <w:ind w:firstLine="709"/>
        <w:jc w:val="both"/>
        <w:rPr>
          <w:iCs/>
          <w:sz w:val="28"/>
          <w:szCs w:val="28"/>
          <w:lang w:val="nl-NL"/>
        </w:rPr>
      </w:pPr>
      <w:r w:rsidRPr="0030547E">
        <w:rPr>
          <w:sz w:val="28"/>
          <w:szCs w:val="28"/>
        </w:rPr>
        <w:t xml:space="preserve">a) Tham mưu cấp có thẩm quyền ban hành chương trình, nghị quyết, kế hoạch, quyết định thực hiện </w:t>
      </w:r>
      <w:r w:rsidRPr="0030547E">
        <w:rPr>
          <w:sz w:val="28"/>
          <w:szCs w:val="28"/>
          <w:shd w:val="clear" w:color="auto" w:fill="FFFFFF"/>
        </w:rPr>
        <w:t xml:space="preserve">Chương trình mục tiêu quốc gia </w:t>
      </w:r>
      <w:r w:rsidRPr="0030547E">
        <w:rPr>
          <w:sz w:val="28"/>
          <w:szCs w:val="28"/>
        </w:rPr>
        <w:t>giảm nghèo bền vững</w:t>
      </w:r>
      <w:r w:rsidRPr="0030547E">
        <w:rPr>
          <w:iCs/>
          <w:sz w:val="28"/>
          <w:szCs w:val="28"/>
          <w:lang w:val="nl-NL"/>
        </w:rPr>
        <w:t>, công tác rà soát hộ nghèo trên địa bàn tỉnh.</w:t>
      </w:r>
    </w:p>
    <w:p w14:paraId="2AC08203" w14:textId="77777777" w:rsidR="00F959B9" w:rsidRPr="0030547E" w:rsidRDefault="00F959B9" w:rsidP="001B559F">
      <w:pPr>
        <w:spacing w:after="0" w:line="240" w:lineRule="auto"/>
        <w:ind w:firstLine="709"/>
        <w:jc w:val="both"/>
        <w:rPr>
          <w:rFonts w:ascii="Times New Roman" w:hAnsi="Times New Roman" w:cs="Times New Roman"/>
          <w:iCs/>
          <w:sz w:val="28"/>
          <w:szCs w:val="28"/>
          <w:lang w:val="nl-NL"/>
        </w:rPr>
      </w:pPr>
      <w:r w:rsidRPr="0030547E">
        <w:rPr>
          <w:rFonts w:ascii="Times New Roman" w:hAnsi="Times New Roman" w:cs="Times New Roman"/>
          <w:sz w:val="28"/>
          <w:szCs w:val="28"/>
          <w:lang w:val="nl-NL"/>
        </w:rPr>
        <w:t>b) H</w:t>
      </w:r>
      <w:r w:rsidRPr="0030547E">
        <w:rPr>
          <w:rFonts w:ascii="Times New Roman" w:hAnsi="Times New Roman" w:cs="Times New Roman"/>
          <w:iCs/>
          <w:sz w:val="28"/>
          <w:szCs w:val="28"/>
          <w:lang w:val="nl-NL"/>
        </w:rPr>
        <w:t>ướng dẫn, triển khai thực hiện các chính sách giảm nghèo, các dự án, tiểu dự án thành phần thuộc Chương trình mục tiêu quốc gia giảm nghèo bền vững; rà soát hộ nghèo, hộ cận nghèo và hộ làm nông, lâm, ngư nghiệp có mức sống trung bình trên địa bàn tỉnh; cập nhật dữ liệu hộ nghèo, hộ cận nghèo hằng năm từ các địa phương.</w:t>
      </w:r>
    </w:p>
    <w:p w14:paraId="36486E34" w14:textId="77777777" w:rsidR="00F959B9" w:rsidRPr="0030547E" w:rsidRDefault="00F959B9" w:rsidP="001B559F">
      <w:pPr>
        <w:pStyle w:val="NormalWeb"/>
        <w:shd w:val="clear" w:color="auto" w:fill="FFFFFF"/>
        <w:spacing w:before="0" w:beforeAutospacing="0" w:after="0" w:afterAutospacing="0"/>
        <w:ind w:firstLine="709"/>
        <w:jc w:val="both"/>
        <w:rPr>
          <w:iCs/>
          <w:sz w:val="28"/>
          <w:szCs w:val="28"/>
          <w:lang w:val="nl-NL"/>
        </w:rPr>
      </w:pPr>
      <w:r w:rsidRPr="0030547E">
        <w:rPr>
          <w:iCs/>
          <w:sz w:val="28"/>
          <w:szCs w:val="28"/>
          <w:lang w:val="nl-NL"/>
        </w:rPr>
        <w:t>c) Kiểm tra, giám sát các chính sách, các dự án, tiểu dự án thành phần thuộc Chương trình mục tiêu quốc gia giảm nghèo bền vững; báo cáo, đánh giá, sơ kết, tổng kết công tác giảm nghèo giai đoạn, hằng năm.</w:t>
      </w:r>
    </w:p>
    <w:p w14:paraId="13B894D0" w14:textId="77777777" w:rsidR="00F959B9" w:rsidRPr="0030547E" w:rsidRDefault="00F959B9" w:rsidP="001B559F">
      <w:pPr>
        <w:pStyle w:val="NormalWeb"/>
        <w:shd w:val="clear" w:color="auto" w:fill="FFFFFF"/>
        <w:spacing w:before="0" w:beforeAutospacing="0" w:after="0" w:afterAutospacing="0"/>
        <w:ind w:firstLine="709"/>
        <w:jc w:val="both"/>
        <w:rPr>
          <w:iCs/>
          <w:sz w:val="28"/>
          <w:szCs w:val="28"/>
          <w:lang w:val="nl-NL"/>
        </w:rPr>
      </w:pPr>
      <w:r w:rsidRPr="0030547E">
        <w:rPr>
          <w:iCs/>
          <w:sz w:val="28"/>
          <w:szCs w:val="28"/>
          <w:lang w:val="nl-NL"/>
        </w:rPr>
        <w:t>d) Phối hợp thực hiện Phong trào thi đua “Vì người nghèo - Không để ai bị bỏ lại phía sau” và Phong trào thi đua “Chung tay xóa nhà tạm, nhà dột nát” trên địa bàn tỉnh.</w:t>
      </w:r>
    </w:p>
    <w:p w14:paraId="34B46126" w14:textId="20D222A6"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22. Tham mưu, giúp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thực hiện quản lý nhà nước đối với các hoạt động khuyến nông trên địa bàn tỉnh theo quy định của pháp luật.</w:t>
      </w:r>
    </w:p>
    <w:p w14:paraId="06FFC367" w14:textId="5509DD2D"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lastRenderedPageBreak/>
        <w:t xml:space="preserve">23. Tham mưu, giúp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14:paraId="1CF7FCAB"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24.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 Hướng dẫn và tổ chức xây dựng mô hình thực hành sản xuất nông nghiệp tốt (VietGAP) trong nông nghiệp. </w:t>
      </w:r>
    </w:p>
    <w:p w14:paraId="70A4F313" w14:textId="599BF06E" w:rsidR="007469E9" w:rsidRPr="0030547E" w:rsidRDefault="007469E9" w:rsidP="001B559F">
      <w:pPr>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rPr>
        <w:t xml:space="preserve">25. </w:t>
      </w:r>
      <w:r w:rsidRPr="0030547E">
        <w:rPr>
          <w:rFonts w:ascii="Times New Roman" w:hAnsi="Times New Roman" w:cs="Times New Roman"/>
          <w:sz w:val="28"/>
          <w:szCs w:val="28"/>
          <w:lang w:val="vi-VN"/>
        </w:rPr>
        <w:t xml:space="preserve">Quản lý, </w:t>
      </w:r>
      <w:r w:rsidRPr="0030547E">
        <w:rPr>
          <w:rFonts w:ascii="Times New Roman" w:hAnsi="Times New Roman" w:cs="Times New Roman"/>
          <w:sz w:val="28"/>
          <w:szCs w:val="28"/>
        </w:rPr>
        <w:t xml:space="preserve">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hoặc </w:t>
      </w:r>
      <w:r w:rsidRPr="0030547E">
        <w:rPr>
          <w:rFonts w:ascii="Times New Roman" w:hAnsi="Times New Roman" w:cs="Times New Roman"/>
          <w:sz w:val="28"/>
          <w:szCs w:val="28"/>
          <w:lang w:val="vi-VN"/>
        </w:rPr>
        <w:t xml:space="preserve">ủy quyền của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Chủ tịch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w:t>
      </w:r>
    </w:p>
    <w:p w14:paraId="030E20A2" w14:textId="77777777" w:rsidR="007469E9" w:rsidRPr="0030547E" w:rsidRDefault="007469E9" w:rsidP="001B559F">
      <w:pPr>
        <w:widowControl w:val="0"/>
        <w:spacing w:before="120" w:after="120" w:line="240" w:lineRule="auto"/>
        <w:ind w:firstLine="709"/>
        <w:jc w:val="both"/>
        <w:rPr>
          <w:rFonts w:ascii="Times New Roman" w:hAnsi="Times New Roman" w:cs="Times New Roman"/>
          <w:spacing w:val="-10"/>
          <w:sz w:val="28"/>
          <w:szCs w:val="28"/>
        </w:rPr>
      </w:pPr>
      <w:r w:rsidRPr="0030547E">
        <w:rPr>
          <w:rFonts w:ascii="Times New Roman" w:hAnsi="Times New Roman" w:cs="Times New Roman"/>
          <w:sz w:val="28"/>
          <w:szCs w:val="28"/>
        </w:rPr>
        <w:t>26</w:t>
      </w:r>
      <w:r w:rsidRPr="0030547E">
        <w:rPr>
          <w:rFonts w:ascii="Times New Roman" w:hAnsi="Times New Roman" w:cs="Times New Roman"/>
          <w:spacing w:val="-10"/>
          <w:sz w:val="28"/>
          <w:szCs w:val="28"/>
          <w:lang w:val="vi-VN"/>
        </w:rPr>
        <w:t xml:space="preserve">. Về ứng dụng công nghệ thông tin và chuyển đổi số </w:t>
      </w:r>
      <w:r w:rsidRPr="0030547E">
        <w:rPr>
          <w:rFonts w:ascii="Times New Roman" w:hAnsi="Times New Roman" w:cs="Times New Roman"/>
          <w:spacing w:val="-10"/>
          <w:sz w:val="28"/>
          <w:szCs w:val="28"/>
        </w:rPr>
        <w:t>nông nghiệp</w:t>
      </w:r>
      <w:r w:rsidRPr="0030547E">
        <w:rPr>
          <w:rFonts w:ascii="Times New Roman" w:hAnsi="Times New Roman" w:cs="Times New Roman"/>
          <w:spacing w:val="-10"/>
          <w:sz w:val="28"/>
          <w:szCs w:val="28"/>
          <w:lang w:val="vi-VN"/>
        </w:rPr>
        <w:t xml:space="preserve"> và môi trường</w:t>
      </w:r>
    </w:p>
    <w:p w14:paraId="50069CB9" w14:textId="2AFFC5B9"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a) Tổ chức thu nhận, xây dựng, vận hành cơ sở dữ liệu </w:t>
      </w:r>
      <w:r w:rsidRPr="0030547E">
        <w:rPr>
          <w:rFonts w:ascii="Times New Roman" w:hAnsi="Times New Roman" w:cs="Times New Roman"/>
          <w:sz w:val="28"/>
          <w:szCs w:val="28"/>
        </w:rPr>
        <w:t xml:space="preserve">nông nghiệp, phát triển nông thôn, </w:t>
      </w:r>
      <w:r w:rsidRPr="0030547E">
        <w:rPr>
          <w:rFonts w:ascii="Times New Roman" w:hAnsi="Times New Roman" w:cs="Times New Roman"/>
          <w:sz w:val="28"/>
          <w:szCs w:val="28"/>
          <w:lang w:val="vi-VN"/>
        </w:rPr>
        <w:t>tài nguyên</w:t>
      </w:r>
      <w:r w:rsidRPr="0030547E">
        <w:rPr>
          <w:rFonts w:ascii="Times New Roman" w:hAnsi="Times New Roman" w:cs="Times New Roman"/>
          <w:sz w:val="28"/>
          <w:szCs w:val="28"/>
        </w:rPr>
        <w:t>,</w:t>
      </w:r>
      <w:r w:rsidRPr="0030547E">
        <w:rPr>
          <w:rFonts w:ascii="Times New Roman" w:hAnsi="Times New Roman" w:cs="Times New Roman"/>
          <w:sz w:val="28"/>
          <w:szCs w:val="28"/>
          <w:lang w:val="vi-VN"/>
        </w:rPr>
        <w:t xml:space="preserve"> môi trường và </w:t>
      </w:r>
      <w:r w:rsidRPr="0030547E">
        <w:rPr>
          <w:rFonts w:ascii="Times New Roman" w:hAnsi="Times New Roman" w:cs="Times New Roman"/>
          <w:sz w:val="28"/>
          <w:szCs w:val="28"/>
        </w:rPr>
        <w:t xml:space="preserve">giảm nghèo </w:t>
      </w:r>
      <w:r w:rsidRPr="0030547E">
        <w:rPr>
          <w:rFonts w:ascii="Times New Roman" w:hAnsi="Times New Roman" w:cs="Times New Roman"/>
          <w:sz w:val="28"/>
          <w:szCs w:val="28"/>
          <w:lang w:val="vi-VN"/>
        </w:rPr>
        <w:t xml:space="preserve">tỉnh; tích hợp, kết nối, chia sẻ với cơ sở dữ liệu quốc gia về </w:t>
      </w:r>
      <w:r w:rsidR="009E0C7A" w:rsidRPr="0030547E">
        <w:rPr>
          <w:rFonts w:ascii="Times New Roman" w:hAnsi="Times New Roman" w:cs="Times New Roman"/>
          <w:sz w:val="28"/>
          <w:szCs w:val="28"/>
          <w:lang w:val="vi-VN"/>
        </w:rPr>
        <w:t>nông nghiệp</w:t>
      </w:r>
      <w:r w:rsidRPr="0030547E">
        <w:rPr>
          <w:rFonts w:ascii="Times New Roman" w:hAnsi="Times New Roman" w:cs="Times New Roman"/>
          <w:sz w:val="28"/>
          <w:szCs w:val="28"/>
          <w:lang w:val="vi-VN"/>
        </w:rPr>
        <w:t xml:space="preserve"> và môi trường;</w:t>
      </w:r>
    </w:p>
    <w:p w14:paraId="28B7560E"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b) Xây dựng, quản trị, vận hành hạ tầng số, hạ tầng mạng, nền tảng số, các hệ thống thông tin, cơ sở dữ liệu chuyên ngành </w:t>
      </w:r>
      <w:r w:rsidRPr="0030547E">
        <w:rPr>
          <w:rFonts w:ascii="Times New Roman" w:hAnsi="Times New Roman" w:cs="Times New Roman"/>
          <w:sz w:val="28"/>
          <w:szCs w:val="28"/>
        </w:rPr>
        <w:t xml:space="preserve">nông nghiệp, phát triển nông thôn, </w:t>
      </w:r>
      <w:r w:rsidRPr="0030547E">
        <w:rPr>
          <w:rFonts w:ascii="Times New Roman" w:hAnsi="Times New Roman" w:cs="Times New Roman"/>
          <w:sz w:val="28"/>
          <w:szCs w:val="28"/>
          <w:lang w:val="vi-VN"/>
        </w:rPr>
        <w:t>tài nguyên</w:t>
      </w:r>
      <w:r w:rsidRPr="0030547E">
        <w:rPr>
          <w:rFonts w:ascii="Times New Roman" w:hAnsi="Times New Roman" w:cs="Times New Roman"/>
          <w:sz w:val="28"/>
          <w:szCs w:val="28"/>
        </w:rPr>
        <w:t>,</w:t>
      </w:r>
      <w:r w:rsidRPr="0030547E">
        <w:rPr>
          <w:rFonts w:ascii="Times New Roman" w:hAnsi="Times New Roman" w:cs="Times New Roman"/>
          <w:sz w:val="28"/>
          <w:szCs w:val="28"/>
          <w:lang w:val="vi-VN"/>
        </w:rPr>
        <w:t xml:space="preserve"> môi trường và </w:t>
      </w:r>
      <w:r w:rsidRPr="0030547E">
        <w:rPr>
          <w:rFonts w:ascii="Times New Roman" w:hAnsi="Times New Roman" w:cs="Times New Roman"/>
          <w:sz w:val="28"/>
          <w:szCs w:val="28"/>
        </w:rPr>
        <w:t>giảm nghèo</w:t>
      </w:r>
      <w:r w:rsidRPr="0030547E">
        <w:rPr>
          <w:rFonts w:ascii="Times New Roman" w:hAnsi="Times New Roman" w:cs="Times New Roman"/>
          <w:sz w:val="28"/>
          <w:szCs w:val="28"/>
          <w:lang w:val="vi-VN"/>
        </w:rPr>
        <w:t xml:space="preserve"> thuộc phạm vi quản lý; thực hiện bảo mật thông tin, an toàn dữ liệu, an toàn máy tính và an toàn mạng theo quy định;</w:t>
      </w:r>
    </w:p>
    <w:p w14:paraId="1C6D1055"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c) Tổ chức phân tích, xử lý dữ liệu, thông tin </w:t>
      </w:r>
      <w:r w:rsidRPr="0030547E">
        <w:rPr>
          <w:rFonts w:ascii="Times New Roman" w:hAnsi="Times New Roman" w:cs="Times New Roman"/>
          <w:sz w:val="28"/>
          <w:szCs w:val="28"/>
        </w:rPr>
        <w:t xml:space="preserve">nông nghiệp, phát triển nông thôn, </w:t>
      </w:r>
      <w:r w:rsidRPr="0030547E">
        <w:rPr>
          <w:rFonts w:ascii="Times New Roman" w:hAnsi="Times New Roman" w:cs="Times New Roman"/>
          <w:sz w:val="28"/>
          <w:szCs w:val="28"/>
          <w:lang w:val="vi-VN"/>
        </w:rPr>
        <w:t>tài nguyên</w:t>
      </w:r>
      <w:r w:rsidRPr="0030547E">
        <w:rPr>
          <w:rFonts w:ascii="Times New Roman" w:hAnsi="Times New Roman" w:cs="Times New Roman"/>
          <w:sz w:val="28"/>
          <w:szCs w:val="28"/>
        </w:rPr>
        <w:t>,</w:t>
      </w:r>
      <w:r w:rsidRPr="0030547E">
        <w:rPr>
          <w:rFonts w:ascii="Times New Roman" w:hAnsi="Times New Roman" w:cs="Times New Roman"/>
          <w:sz w:val="28"/>
          <w:szCs w:val="28"/>
          <w:lang w:val="vi-VN"/>
        </w:rPr>
        <w:t xml:space="preserve"> môi trường và </w:t>
      </w:r>
      <w:r w:rsidRPr="0030547E">
        <w:rPr>
          <w:rFonts w:ascii="Times New Roman" w:hAnsi="Times New Roman" w:cs="Times New Roman"/>
          <w:sz w:val="28"/>
          <w:szCs w:val="28"/>
        </w:rPr>
        <w:t>giảm nghèo</w:t>
      </w:r>
      <w:r w:rsidRPr="0030547E">
        <w:rPr>
          <w:rFonts w:ascii="Times New Roman" w:hAnsi="Times New Roman" w:cs="Times New Roman"/>
          <w:sz w:val="28"/>
          <w:szCs w:val="28"/>
          <w:lang w:val="vi-VN"/>
        </w:rPr>
        <w:t xml:space="preserve"> thuộc phạm vi quản lý phục vụ công tác quản lý nhà nước, cung cấp dịch vụ công, xây dựng đô thị thông minh, phát triển kinh tế - xã hội;</w:t>
      </w:r>
    </w:p>
    <w:p w14:paraId="1F185E07"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d) Thực hiện cung cấp dịch vụ công trực tuyến về </w:t>
      </w:r>
      <w:r w:rsidRPr="0030547E">
        <w:rPr>
          <w:rFonts w:ascii="Times New Roman" w:hAnsi="Times New Roman" w:cs="Times New Roman"/>
          <w:sz w:val="28"/>
          <w:szCs w:val="28"/>
        </w:rPr>
        <w:t xml:space="preserve">nông nghiệp, phát triển nông thôn, </w:t>
      </w:r>
      <w:r w:rsidRPr="0030547E">
        <w:rPr>
          <w:rFonts w:ascii="Times New Roman" w:hAnsi="Times New Roman" w:cs="Times New Roman"/>
          <w:sz w:val="28"/>
          <w:szCs w:val="28"/>
          <w:lang w:val="vi-VN"/>
        </w:rPr>
        <w:t>tài nguyên</w:t>
      </w:r>
      <w:r w:rsidRPr="0030547E">
        <w:rPr>
          <w:rFonts w:ascii="Times New Roman" w:hAnsi="Times New Roman" w:cs="Times New Roman"/>
          <w:sz w:val="28"/>
          <w:szCs w:val="28"/>
        </w:rPr>
        <w:t>,</w:t>
      </w:r>
      <w:r w:rsidRPr="0030547E">
        <w:rPr>
          <w:rFonts w:ascii="Times New Roman" w:hAnsi="Times New Roman" w:cs="Times New Roman"/>
          <w:sz w:val="28"/>
          <w:szCs w:val="28"/>
          <w:lang w:val="vi-VN"/>
        </w:rPr>
        <w:t xml:space="preserve"> môi trường và </w:t>
      </w:r>
      <w:r w:rsidRPr="0030547E">
        <w:rPr>
          <w:rFonts w:ascii="Times New Roman" w:hAnsi="Times New Roman" w:cs="Times New Roman"/>
          <w:sz w:val="28"/>
          <w:szCs w:val="28"/>
        </w:rPr>
        <w:t>giảm nghèo</w:t>
      </w:r>
      <w:r w:rsidRPr="0030547E">
        <w:rPr>
          <w:rFonts w:ascii="Times New Roman" w:hAnsi="Times New Roman" w:cs="Times New Roman"/>
          <w:sz w:val="28"/>
          <w:szCs w:val="28"/>
          <w:lang w:val="vi-VN"/>
        </w:rPr>
        <w:t xml:space="preserve"> thuộc phạm vi quản lý; kết nối với Cổng dịch vụ công Bộ </w:t>
      </w:r>
      <w:r w:rsidRPr="0030547E">
        <w:rPr>
          <w:rFonts w:ascii="Times New Roman" w:hAnsi="Times New Roman" w:cs="Times New Roman"/>
          <w:sz w:val="28"/>
          <w:szCs w:val="28"/>
        </w:rPr>
        <w:t>Nông nghiệp</w:t>
      </w:r>
      <w:r w:rsidRPr="0030547E">
        <w:rPr>
          <w:rFonts w:ascii="Times New Roman" w:hAnsi="Times New Roman" w:cs="Times New Roman"/>
          <w:sz w:val="28"/>
          <w:szCs w:val="28"/>
          <w:lang w:val="vi-VN"/>
        </w:rPr>
        <w:t xml:space="preserve"> và Môi trường, Cổng dịch vụ công quốc gia;</w:t>
      </w:r>
    </w:p>
    <w:p w14:paraId="04DC0185" w14:textId="77777777"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lang w:val="vi-VN"/>
        </w:rPr>
        <w:t xml:space="preserve">đ) Quản lý, bảo quản tài liệu, tư liệu; cung cấp thông tin, dữ liệu về </w:t>
      </w:r>
      <w:r w:rsidRPr="0030547E">
        <w:rPr>
          <w:rFonts w:ascii="Times New Roman" w:hAnsi="Times New Roman" w:cs="Times New Roman"/>
          <w:sz w:val="28"/>
          <w:szCs w:val="28"/>
        </w:rPr>
        <w:t xml:space="preserve">nông nghiệp, phát triển nông thôn, </w:t>
      </w:r>
      <w:r w:rsidRPr="0030547E">
        <w:rPr>
          <w:rFonts w:ascii="Times New Roman" w:hAnsi="Times New Roman" w:cs="Times New Roman"/>
          <w:sz w:val="28"/>
          <w:szCs w:val="28"/>
          <w:lang w:val="vi-VN"/>
        </w:rPr>
        <w:t>tài nguyên</w:t>
      </w:r>
      <w:r w:rsidRPr="0030547E">
        <w:rPr>
          <w:rFonts w:ascii="Times New Roman" w:hAnsi="Times New Roman" w:cs="Times New Roman"/>
          <w:sz w:val="28"/>
          <w:szCs w:val="28"/>
        </w:rPr>
        <w:t>,</w:t>
      </w:r>
      <w:r w:rsidRPr="0030547E">
        <w:rPr>
          <w:rFonts w:ascii="Times New Roman" w:hAnsi="Times New Roman" w:cs="Times New Roman"/>
          <w:sz w:val="28"/>
          <w:szCs w:val="28"/>
          <w:lang w:val="vi-VN"/>
        </w:rPr>
        <w:t xml:space="preserve"> môi trường và </w:t>
      </w:r>
      <w:r w:rsidRPr="0030547E">
        <w:rPr>
          <w:rFonts w:ascii="Times New Roman" w:hAnsi="Times New Roman" w:cs="Times New Roman"/>
          <w:sz w:val="28"/>
          <w:szCs w:val="28"/>
        </w:rPr>
        <w:t>giảm nghèo</w:t>
      </w:r>
      <w:r w:rsidRPr="0030547E">
        <w:rPr>
          <w:rFonts w:ascii="Times New Roman" w:hAnsi="Times New Roman" w:cs="Times New Roman"/>
          <w:sz w:val="28"/>
          <w:szCs w:val="28"/>
          <w:lang w:val="vi-VN"/>
        </w:rPr>
        <w:t xml:space="preserve"> thuộc phạm vi quản lý theo quy định.</w:t>
      </w:r>
    </w:p>
    <w:p w14:paraId="07331008" w14:textId="5DD9BB12" w:rsidR="007469E9" w:rsidRPr="0030547E" w:rsidRDefault="007469E9" w:rsidP="001B559F">
      <w:pPr>
        <w:widowControl w:val="0"/>
        <w:spacing w:before="120" w:after="120" w:line="240" w:lineRule="auto"/>
        <w:ind w:firstLine="709"/>
        <w:jc w:val="both"/>
        <w:rPr>
          <w:rFonts w:ascii="Times New Roman" w:hAnsi="Times New Roman" w:cs="Times New Roman"/>
          <w:sz w:val="28"/>
          <w:szCs w:val="28"/>
          <w:lang w:val="vi-VN"/>
        </w:rPr>
      </w:pPr>
      <w:r w:rsidRPr="0030547E">
        <w:rPr>
          <w:rFonts w:ascii="Times New Roman" w:hAnsi="Times New Roman" w:cs="Times New Roman"/>
          <w:sz w:val="28"/>
          <w:szCs w:val="28"/>
        </w:rPr>
        <w:t>27</w:t>
      </w:r>
      <w:r w:rsidRPr="0030547E">
        <w:rPr>
          <w:rFonts w:ascii="Times New Roman" w:hAnsi="Times New Roman" w:cs="Times New Roman"/>
          <w:sz w:val="28"/>
          <w:szCs w:val="28"/>
          <w:lang w:val="vi-VN"/>
        </w:rPr>
        <w:t xml:space="preserve">. Giúp </w:t>
      </w:r>
      <w:r w:rsidR="00244268">
        <w:rPr>
          <w:rFonts w:ascii="Times New Roman" w:hAnsi="Times New Roman" w:cs="Times New Roman"/>
          <w:sz w:val="28"/>
          <w:szCs w:val="28"/>
          <w:lang w:val="vi-VN"/>
        </w:rPr>
        <w:t>UBND tỉnh</w:t>
      </w:r>
      <w:r w:rsidRPr="0030547E">
        <w:rPr>
          <w:rFonts w:ascii="Times New Roman" w:hAnsi="Times New Roman" w:cs="Times New Roman"/>
          <w:sz w:val="28"/>
          <w:szCs w:val="28"/>
          <w:lang w:val="vi-VN"/>
        </w:rPr>
        <w:t xml:space="preserve"> xây dựng, tổ chức thực hiện kế hoạch bồi dưỡng nghiệp vụ về </w:t>
      </w:r>
      <w:r w:rsidRPr="0030547E">
        <w:rPr>
          <w:rFonts w:ascii="Times New Roman" w:hAnsi="Times New Roman" w:cs="Times New Roman"/>
          <w:sz w:val="28"/>
          <w:szCs w:val="28"/>
        </w:rPr>
        <w:t xml:space="preserve">nông </w:t>
      </w:r>
      <w:r w:rsidR="007929C8" w:rsidRPr="0030547E">
        <w:rPr>
          <w:rFonts w:ascii="Times New Roman" w:hAnsi="Times New Roman" w:cs="Times New Roman"/>
          <w:sz w:val="28"/>
          <w:szCs w:val="28"/>
        </w:rPr>
        <w:t>nghiệp</w:t>
      </w:r>
      <w:r w:rsidRPr="0030547E">
        <w:rPr>
          <w:rFonts w:ascii="Times New Roman" w:hAnsi="Times New Roman" w:cs="Times New Roman"/>
          <w:sz w:val="28"/>
          <w:szCs w:val="28"/>
          <w:lang w:val="vi-VN"/>
        </w:rPr>
        <w:t xml:space="preserve"> và môi trường đối với công chức Phòng </w:t>
      </w:r>
      <w:r w:rsidRPr="0030547E">
        <w:rPr>
          <w:rFonts w:ascii="Times New Roman" w:hAnsi="Times New Roman" w:cs="Times New Roman"/>
          <w:sz w:val="28"/>
          <w:szCs w:val="28"/>
        </w:rPr>
        <w:t>nông nghiệp</w:t>
      </w:r>
      <w:r w:rsidRPr="0030547E">
        <w:rPr>
          <w:rFonts w:ascii="Times New Roman" w:hAnsi="Times New Roman" w:cs="Times New Roman"/>
          <w:sz w:val="28"/>
          <w:szCs w:val="28"/>
          <w:lang w:val="vi-VN"/>
        </w:rPr>
        <w:t xml:space="preserve"> và Môi trường thuộc Ủy ban nhân dân cấp huyện, công chức chuyên môn về </w:t>
      </w:r>
      <w:r w:rsidRPr="0030547E">
        <w:rPr>
          <w:rFonts w:ascii="Times New Roman" w:hAnsi="Times New Roman" w:cs="Times New Roman"/>
          <w:sz w:val="28"/>
          <w:szCs w:val="28"/>
        </w:rPr>
        <w:t>nông nghiệp</w:t>
      </w:r>
      <w:r w:rsidRPr="0030547E">
        <w:rPr>
          <w:rFonts w:ascii="Times New Roman" w:hAnsi="Times New Roman" w:cs="Times New Roman"/>
          <w:sz w:val="28"/>
          <w:szCs w:val="28"/>
          <w:lang w:val="vi-VN"/>
        </w:rPr>
        <w:t xml:space="preserve"> và môi trường thuộc Ủy ban nhân dân cấp xã và các tổ chức, cá nhân có liên quan theo quy định pháp luật.</w:t>
      </w:r>
    </w:p>
    <w:p w14:paraId="4CFAA5AC"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28. Thực hiện nhiệm vụ quản lý đầu tư xây dựng chuyên ngành theo quy định của pháp luật; hướng dẫn, kiểm tra, giám sát, đánh giá việc thực hiện các dự </w:t>
      </w:r>
      <w:r w:rsidRPr="0030547E">
        <w:rPr>
          <w:rFonts w:ascii="Times New Roman" w:hAnsi="Times New Roman" w:cs="Times New Roman"/>
          <w:sz w:val="28"/>
          <w:szCs w:val="28"/>
        </w:rPr>
        <w:lastRenderedPageBreak/>
        <w:t xml:space="preserve">án và xây dựng mô hình phát triển về nông nghiệp, lâm nghiệp, thủy sản, thủy lợi, tài nguyên, môi trường, cấp nước sạch nông thôn, đê điều, phòng, chống thiên tai, phát triển nông thôn trên địa bàn tỉnh; chịu trách nhiệm thực hiện các chương trình, dự án được giao. </w:t>
      </w:r>
    </w:p>
    <w:p w14:paraId="46B29C1D" w14:textId="348BB2E4"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29. </w:t>
      </w:r>
      <w:r w:rsidRPr="0030547E">
        <w:rPr>
          <w:rFonts w:ascii="Times New Roman" w:hAnsi="Times New Roman" w:cs="Times New Roman"/>
          <w:sz w:val="28"/>
          <w:szCs w:val="28"/>
          <w:lang w:val="vi-VN"/>
        </w:rPr>
        <w:t>Tổ chức nghiên cứu, ứng dụng khoa học và công nghệ</w:t>
      </w:r>
      <w:r w:rsidRPr="0030547E">
        <w:rPr>
          <w:rFonts w:ascii="Times New Roman" w:hAnsi="Times New Roman" w:cs="Times New Roman"/>
          <w:sz w:val="28"/>
          <w:szCs w:val="28"/>
        </w:rPr>
        <w:t xml:space="preserve">; thực hiện hợp tác quốc tế về các lĩnh vực thuộc phạm vi quản lý của Sở và theo phân công hoặc ủy quyền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quy định của pháp luật. </w:t>
      </w:r>
    </w:p>
    <w:p w14:paraId="4D1BDC33" w14:textId="5A0ED05F"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30. Hướng dẫn thực hiện cơ chế tự chủ đối với các đơn vị sự nghiệp công lập; quản lý hoạt động của các đơn vị sự nghiệp </w:t>
      </w:r>
      <w:r w:rsidR="007929C8" w:rsidRPr="0030547E">
        <w:rPr>
          <w:rFonts w:ascii="Times New Roman" w:hAnsi="Times New Roman" w:cs="Times New Roman"/>
          <w:sz w:val="28"/>
          <w:szCs w:val="28"/>
        </w:rPr>
        <w:t>trong</w:t>
      </w:r>
      <w:r w:rsidR="007929C8" w:rsidRPr="0030547E">
        <w:rPr>
          <w:rFonts w:ascii="Times New Roman" w:hAnsi="Times New Roman" w:cs="Times New Roman"/>
          <w:sz w:val="28"/>
          <w:szCs w:val="28"/>
          <w:lang w:val="vi-VN"/>
        </w:rPr>
        <w:t xml:space="preserve"> và ngoài </w:t>
      </w:r>
      <w:r w:rsidRPr="0030547E">
        <w:rPr>
          <w:rFonts w:ascii="Times New Roman" w:hAnsi="Times New Roman" w:cs="Times New Roman"/>
          <w:sz w:val="28"/>
          <w:szCs w:val="28"/>
        </w:rPr>
        <w:t>công lập thuộc phạm vi ngành, lĩnh vực nông nghiệp, phát triển nông thôn, tài nguyên, môi trường theo quy định pháp luật; chịu trách nhiệm về các dịch vụ công do Sở tổ chức thực hiện.</w:t>
      </w:r>
    </w:p>
    <w:p w14:paraId="40DB7E4C" w14:textId="2728309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31. Tham mưu, giúp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chỉ đạo, hướng dẫn, kiểm tra đối với các doanh nghiệp, tổ chức kinh tế tập thể, kinh tế tư nhân, các hội và các tổ chức phi chính phủ hoạt động trong lĩnh vực nông nghiệp, phát triển nông thôn, tài nguyên, môi </w:t>
      </w:r>
      <w:r w:rsidR="00AC731B" w:rsidRPr="0030547E">
        <w:rPr>
          <w:rFonts w:ascii="Times New Roman" w:hAnsi="Times New Roman" w:cs="Times New Roman"/>
          <w:sz w:val="28"/>
          <w:szCs w:val="28"/>
        </w:rPr>
        <w:t>trường</w:t>
      </w:r>
      <w:r w:rsidR="00AC731B" w:rsidRPr="0030547E">
        <w:rPr>
          <w:rFonts w:ascii="Times New Roman" w:hAnsi="Times New Roman" w:cs="Times New Roman"/>
          <w:sz w:val="28"/>
          <w:szCs w:val="28"/>
          <w:lang w:val="vi-VN"/>
        </w:rPr>
        <w:t>, giảm nghèo</w:t>
      </w:r>
      <w:r w:rsidRPr="0030547E">
        <w:rPr>
          <w:rFonts w:ascii="Times New Roman" w:hAnsi="Times New Roman" w:cs="Times New Roman"/>
          <w:sz w:val="28"/>
          <w:szCs w:val="28"/>
        </w:rPr>
        <w:t xml:space="preserve"> theo quy định của pháp luật. </w:t>
      </w:r>
    </w:p>
    <w:p w14:paraId="3F89076C" w14:textId="7119AEE4"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32. Thực hiện quyền, trách nhiệm và nghĩa vụ của chủ sở hữu nhà nước theo phân công, phân cấp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đối với các công ty trách nhiệm hữu hạn một thành viên do nhà nước làm chủ sở hữu và phần vốn nhà nước đầu tư vào các doanh nghiệp khác theo quy định của pháp luật.</w:t>
      </w:r>
    </w:p>
    <w:p w14:paraId="06EE7D99"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33. Hướng dẫn chuyên môn, nghiệp vụ đối với Phòng Nông nghiệp và môi trường thuộc Ủy ban nhân dân cấp huyện; chức danh chuyên môn thuộc Ủy ban nhân dân cấp xã và kiểm tra việc thực hiện quy chế quản lý, phối hợp công tác, chế độ thông tin báo cáo của tổ chức nông nghiệp và môi trường tỉnh đặt trên địa bàn cấp huyện với Ủy ban nhân dân cấp huyện; các nhân viên chuyên môn, kỹ thuật ngành nông nghiệp và môi trường công tác trên địa bàn cấp xã với Ủy ban nhân dân cấp xã.</w:t>
      </w:r>
    </w:p>
    <w:p w14:paraId="06551560" w14:textId="0E3E1829"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34.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0921BF99" w14:textId="2AB052DE"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35. Thực hiện nhiệm vụ cơ quan thường trực về công tác phòng, chống thiên tai; bảo vệ và phát triển rừng; bảo vệ môi trường;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và quy định của pháp luật. </w:t>
      </w:r>
    </w:p>
    <w:p w14:paraId="6EBFFB24" w14:textId="77777777"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36. Triển khai thực hiện chương trình cải cách hành chính trong các lĩnh vực thuộc phạm vi quản lý của Sở theo quy định.</w:t>
      </w:r>
    </w:p>
    <w:p w14:paraId="56127483" w14:textId="324ED515"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37. Quy định chức năng, nhiệm vụ, quyền hạn của </w:t>
      </w:r>
      <w:r w:rsidR="00AC731B" w:rsidRPr="0030547E">
        <w:rPr>
          <w:rFonts w:ascii="Times New Roman" w:hAnsi="Times New Roman" w:cs="Times New Roman"/>
          <w:sz w:val="28"/>
          <w:szCs w:val="28"/>
        </w:rPr>
        <w:t>Văn</w:t>
      </w:r>
      <w:r w:rsidR="00AC731B" w:rsidRPr="0030547E">
        <w:rPr>
          <w:rFonts w:ascii="Times New Roman" w:hAnsi="Times New Roman" w:cs="Times New Roman"/>
          <w:sz w:val="28"/>
          <w:szCs w:val="28"/>
          <w:lang w:val="vi-VN"/>
        </w:rPr>
        <w:t xml:space="preserve"> phòng, Thanh tra và </w:t>
      </w:r>
      <w:r w:rsidRPr="0030547E">
        <w:rPr>
          <w:rFonts w:ascii="Times New Roman" w:hAnsi="Times New Roman" w:cs="Times New Roman"/>
          <w:sz w:val="28"/>
          <w:szCs w:val="28"/>
        </w:rPr>
        <w:t xml:space="preserve">các phòng chuyên môn, nghiệp vụ; mối quan hệ công tác của các đơn vị thuộc </w:t>
      </w:r>
      <w:r w:rsidRPr="0030547E">
        <w:rPr>
          <w:rFonts w:ascii="Times New Roman" w:hAnsi="Times New Roman" w:cs="Times New Roman"/>
          <w:sz w:val="28"/>
          <w:szCs w:val="28"/>
        </w:rPr>
        <w:lastRenderedPageBreak/>
        <w:t xml:space="preserve">Sở theo hướng dẫn chung của Bộ Nông nghiệp và Môi trường và quy định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1D0C96BD" w14:textId="6DDD6E0A"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06FF9FA3" w14:textId="633FFCCD"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39. Quản lý và chịu trách nhiệm về tài chính, tài sản được giao theo quy định của pháp luật và phân công, phân cấp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w:t>
      </w:r>
    </w:p>
    <w:p w14:paraId="179BF4ED" w14:textId="21FB3C8D" w:rsidR="007469E9" w:rsidRPr="0030547E" w:rsidRDefault="007469E9" w:rsidP="001B559F">
      <w:pPr>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40. Thực hiện công tác thông tin, báo cáo định kỳ hoặc đột xuất về tình hình thực hiện nhiệm vụ được giao theo quy định của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và Bộ Nông nghiệp và Môi trường. </w:t>
      </w:r>
    </w:p>
    <w:p w14:paraId="550FF13A" w14:textId="4337A4B9" w:rsidR="003563BE" w:rsidRPr="0030547E" w:rsidRDefault="007469E9" w:rsidP="001B559F">
      <w:pPr>
        <w:shd w:val="clear" w:color="auto" w:fill="FFFFFF"/>
        <w:spacing w:before="120" w:after="120" w:line="240" w:lineRule="auto"/>
        <w:ind w:firstLine="709"/>
        <w:jc w:val="both"/>
        <w:rPr>
          <w:rFonts w:ascii="Times New Roman" w:eastAsia="Times New Roman" w:hAnsi="Times New Roman" w:cs="Times New Roman"/>
          <w:bCs/>
          <w:sz w:val="28"/>
          <w:szCs w:val="28"/>
        </w:rPr>
      </w:pPr>
      <w:r w:rsidRPr="0030547E">
        <w:rPr>
          <w:rFonts w:ascii="Times New Roman" w:hAnsi="Times New Roman" w:cs="Times New Roman"/>
          <w:sz w:val="28"/>
          <w:szCs w:val="28"/>
        </w:rPr>
        <w:t xml:space="preserve">41. Thực hiện nhiệm vụ khác do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Chủ tịch </w:t>
      </w:r>
      <w:r w:rsidR="00244268">
        <w:rPr>
          <w:rFonts w:ascii="Times New Roman" w:hAnsi="Times New Roman" w:cs="Times New Roman"/>
          <w:sz w:val="28"/>
          <w:szCs w:val="28"/>
        </w:rPr>
        <w:t>UBND tỉnh</w:t>
      </w:r>
      <w:r w:rsidRPr="0030547E">
        <w:rPr>
          <w:rFonts w:ascii="Times New Roman" w:hAnsi="Times New Roman" w:cs="Times New Roman"/>
          <w:sz w:val="28"/>
          <w:szCs w:val="28"/>
        </w:rPr>
        <w:t xml:space="preserve"> giao và theo quy định của pháp luật.</w:t>
      </w:r>
    </w:p>
    <w:p w14:paraId="5FA622B3" w14:textId="77777777" w:rsidR="00B54A00" w:rsidRPr="0030547E" w:rsidRDefault="00673775" w:rsidP="001B559F">
      <w:pPr>
        <w:shd w:val="clear" w:color="auto" w:fill="FFFFFF"/>
        <w:spacing w:before="120" w:after="120" w:line="240" w:lineRule="auto"/>
        <w:ind w:firstLine="709"/>
        <w:jc w:val="both"/>
        <w:rPr>
          <w:rFonts w:ascii="Times New Roman" w:hAnsi="Times New Roman" w:cs="Times New Roman"/>
          <w:b/>
          <w:sz w:val="28"/>
          <w:szCs w:val="28"/>
        </w:rPr>
      </w:pPr>
      <w:bookmarkStart w:id="3" w:name="dieu_3"/>
      <w:r w:rsidRPr="0030547E">
        <w:rPr>
          <w:rFonts w:ascii="Times New Roman" w:eastAsia="Times New Roman" w:hAnsi="Times New Roman" w:cs="Times New Roman"/>
          <w:b/>
          <w:bCs/>
          <w:sz w:val="28"/>
          <w:szCs w:val="28"/>
        </w:rPr>
        <w:t xml:space="preserve">Điều 3. </w:t>
      </w:r>
      <w:bookmarkEnd w:id="3"/>
      <w:r w:rsidR="00B54A00" w:rsidRPr="0030547E">
        <w:rPr>
          <w:rFonts w:ascii="Times New Roman" w:hAnsi="Times New Roman" w:cs="Times New Roman"/>
          <w:b/>
          <w:sz w:val="28"/>
          <w:szCs w:val="28"/>
        </w:rPr>
        <w:t xml:space="preserve">Hiệu lực thi hành </w:t>
      </w:r>
    </w:p>
    <w:p w14:paraId="038E04B3" w14:textId="1BD9AB80" w:rsidR="00E1033C" w:rsidRPr="0030547E" w:rsidRDefault="00E1033C" w:rsidP="001B559F">
      <w:pPr>
        <w:shd w:val="clear" w:color="auto" w:fill="FFFFFF"/>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Quyết định này thay thế </w:t>
      </w:r>
      <w:r w:rsidRPr="0030547E">
        <w:rPr>
          <w:rFonts w:ascii="Times New Roman" w:hAnsi="Times New Roman" w:cs="Times New Roman"/>
          <w:kern w:val="28"/>
          <w:sz w:val="28"/>
          <w:szCs w:val="28"/>
        </w:rPr>
        <w:t xml:space="preserve">Quyết định số 02/2022/QĐ-UBND ngày 05/01/2022 của </w:t>
      </w:r>
      <w:r w:rsidR="00244268">
        <w:rPr>
          <w:rFonts w:ascii="Times New Roman" w:hAnsi="Times New Roman" w:cs="Times New Roman"/>
          <w:kern w:val="28"/>
          <w:sz w:val="28"/>
          <w:szCs w:val="28"/>
        </w:rPr>
        <w:t>UBND tỉnh</w:t>
      </w:r>
      <w:r w:rsidRPr="0030547E">
        <w:rPr>
          <w:rFonts w:ascii="Times New Roman" w:hAnsi="Times New Roman" w:cs="Times New Roman"/>
          <w:kern w:val="28"/>
          <w:sz w:val="28"/>
          <w:szCs w:val="28"/>
        </w:rPr>
        <w:t xml:space="preserve">về việc quy định chức năng, nhiệm vụ, quyền hạn của Sở Tài nguyên và Môi trường tỉnh Đắk Lắk; Quyết định số 34/2023/QĐ-UBND ngày 31/10/2023 của </w:t>
      </w:r>
      <w:r w:rsidR="00244268">
        <w:rPr>
          <w:rFonts w:ascii="Times New Roman" w:hAnsi="Times New Roman" w:cs="Times New Roman"/>
          <w:kern w:val="28"/>
          <w:sz w:val="28"/>
          <w:szCs w:val="28"/>
        </w:rPr>
        <w:t>UBND tỉnh</w:t>
      </w:r>
      <w:r w:rsidRPr="0030547E">
        <w:rPr>
          <w:rFonts w:ascii="Times New Roman" w:hAnsi="Times New Roman" w:cs="Times New Roman"/>
          <w:kern w:val="28"/>
          <w:sz w:val="28"/>
          <w:szCs w:val="28"/>
        </w:rPr>
        <w:t xml:space="preserve">về việc quy định chức năng, nhiệm vụ, quyền hạn của Sở Nông nghiệp và Phát triển nông thôn; </w:t>
      </w:r>
      <w:r w:rsidR="007929C8" w:rsidRPr="0030547E">
        <w:rPr>
          <w:rFonts w:ascii="Times New Roman" w:hAnsi="Times New Roman" w:cs="Times New Roman"/>
          <w:kern w:val="28"/>
          <w:sz w:val="28"/>
          <w:szCs w:val="28"/>
        </w:rPr>
        <w:t>Điều</w:t>
      </w:r>
      <w:r w:rsidR="007929C8" w:rsidRPr="0030547E">
        <w:rPr>
          <w:rFonts w:ascii="Times New Roman" w:hAnsi="Times New Roman" w:cs="Times New Roman"/>
          <w:kern w:val="28"/>
          <w:sz w:val="28"/>
          <w:szCs w:val="28"/>
          <w:lang w:val="vi-VN"/>
        </w:rPr>
        <w:t xml:space="preserve"> 2, Điều 3, </w:t>
      </w:r>
      <w:r w:rsidRPr="0030547E">
        <w:rPr>
          <w:rFonts w:ascii="Times New Roman" w:hAnsi="Times New Roman" w:cs="Times New Roman"/>
          <w:kern w:val="28"/>
          <w:sz w:val="28"/>
          <w:szCs w:val="28"/>
        </w:rPr>
        <w:t xml:space="preserve">Quyết định số 06/2025/QĐ-UBND ngày 23/01/2025 của </w:t>
      </w:r>
      <w:r w:rsidR="00244268">
        <w:rPr>
          <w:rFonts w:ascii="Times New Roman" w:hAnsi="Times New Roman" w:cs="Times New Roman"/>
          <w:kern w:val="28"/>
          <w:sz w:val="28"/>
          <w:szCs w:val="28"/>
        </w:rPr>
        <w:t>UBND tỉnh</w:t>
      </w:r>
      <w:r w:rsidRPr="0030547E">
        <w:rPr>
          <w:rFonts w:ascii="Times New Roman" w:hAnsi="Times New Roman" w:cs="Times New Roman"/>
          <w:kern w:val="28"/>
          <w:sz w:val="28"/>
          <w:szCs w:val="28"/>
        </w:rPr>
        <w:t>về việc sửa đổi, bổ sung một số điều của các Quyết định quy định về chức năng, nhiệm vụ, quyền hạn của Sở Tư pháp, Sở Tài nguyên và Môi trường, Sở Nông nghiệp và Phát triển nông thôn.</w:t>
      </w:r>
    </w:p>
    <w:p w14:paraId="7A56E811" w14:textId="77777777" w:rsidR="00BC3F3A" w:rsidRPr="0030547E" w:rsidRDefault="00B54A00" w:rsidP="001B559F">
      <w:pPr>
        <w:shd w:val="clear" w:color="auto" w:fill="FFFFFF"/>
        <w:spacing w:before="120" w:after="120" w:line="240" w:lineRule="auto"/>
        <w:ind w:firstLine="709"/>
        <w:jc w:val="both"/>
        <w:rPr>
          <w:rFonts w:ascii="Times New Roman" w:hAnsi="Times New Roman" w:cs="Times New Roman"/>
          <w:sz w:val="28"/>
          <w:szCs w:val="28"/>
        </w:rPr>
      </w:pPr>
      <w:r w:rsidRPr="0030547E">
        <w:rPr>
          <w:rFonts w:ascii="Times New Roman" w:hAnsi="Times New Roman" w:cs="Times New Roman"/>
          <w:sz w:val="28"/>
          <w:szCs w:val="28"/>
        </w:rPr>
        <w:t xml:space="preserve">Quyết định này có hiệu lực thi hành kể từ ngày </w:t>
      </w:r>
      <w:r w:rsidR="00BC3F3A" w:rsidRPr="0030547E">
        <w:rPr>
          <w:rFonts w:ascii="Times New Roman" w:hAnsi="Times New Roman" w:cs="Times New Roman"/>
          <w:sz w:val="28"/>
          <w:szCs w:val="28"/>
        </w:rPr>
        <w:t xml:space="preserve">    </w:t>
      </w:r>
      <w:r w:rsidRPr="0030547E">
        <w:rPr>
          <w:rFonts w:ascii="Times New Roman" w:hAnsi="Times New Roman" w:cs="Times New Roman"/>
          <w:sz w:val="28"/>
          <w:szCs w:val="28"/>
        </w:rPr>
        <w:t>/</w:t>
      </w:r>
      <w:r w:rsidR="00BC3F3A" w:rsidRPr="0030547E">
        <w:rPr>
          <w:rFonts w:ascii="Times New Roman" w:hAnsi="Times New Roman" w:cs="Times New Roman"/>
          <w:sz w:val="28"/>
          <w:szCs w:val="28"/>
        </w:rPr>
        <w:t xml:space="preserve">      </w:t>
      </w:r>
      <w:r w:rsidRPr="0030547E">
        <w:rPr>
          <w:rFonts w:ascii="Times New Roman" w:hAnsi="Times New Roman" w:cs="Times New Roman"/>
          <w:sz w:val="28"/>
          <w:szCs w:val="28"/>
        </w:rPr>
        <w:t>/202</w:t>
      </w:r>
      <w:r w:rsidR="00BC3F3A" w:rsidRPr="0030547E">
        <w:rPr>
          <w:rFonts w:ascii="Times New Roman" w:hAnsi="Times New Roman" w:cs="Times New Roman"/>
          <w:sz w:val="28"/>
          <w:szCs w:val="28"/>
        </w:rPr>
        <w:t>5</w:t>
      </w:r>
      <w:r w:rsidRPr="0030547E">
        <w:rPr>
          <w:rFonts w:ascii="Times New Roman" w:hAnsi="Times New Roman" w:cs="Times New Roman"/>
          <w:sz w:val="28"/>
          <w:szCs w:val="28"/>
        </w:rPr>
        <w:t>.</w:t>
      </w:r>
    </w:p>
    <w:p w14:paraId="7311D859" w14:textId="77777777" w:rsidR="00BC3F3A" w:rsidRPr="0030547E" w:rsidRDefault="00B54A00" w:rsidP="001B559F">
      <w:pPr>
        <w:shd w:val="clear" w:color="auto" w:fill="FFFFFF"/>
        <w:spacing w:before="120" w:after="120" w:line="240" w:lineRule="auto"/>
        <w:ind w:firstLine="709"/>
        <w:jc w:val="both"/>
        <w:rPr>
          <w:rFonts w:ascii="Times New Roman" w:hAnsi="Times New Roman" w:cs="Times New Roman"/>
          <w:b/>
          <w:sz w:val="28"/>
          <w:szCs w:val="28"/>
        </w:rPr>
      </w:pPr>
      <w:r w:rsidRPr="0030547E">
        <w:rPr>
          <w:rFonts w:ascii="Times New Roman" w:hAnsi="Times New Roman" w:cs="Times New Roman"/>
          <w:b/>
          <w:sz w:val="28"/>
          <w:szCs w:val="28"/>
        </w:rPr>
        <w:t>Điều 4. Trách nhiệ</w:t>
      </w:r>
      <w:bookmarkStart w:id="4" w:name="dieu_4_name"/>
      <w:r w:rsidR="00BC3F3A" w:rsidRPr="0030547E">
        <w:rPr>
          <w:rFonts w:ascii="Times New Roman" w:hAnsi="Times New Roman" w:cs="Times New Roman"/>
          <w:b/>
          <w:sz w:val="28"/>
          <w:szCs w:val="28"/>
        </w:rPr>
        <w:t>m thi hành</w:t>
      </w:r>
    </w:p>
    <w:p w14:paraId="0EA5B80F" w14:textId="587E3B0B" w:rsidR="00673775" w:rsidRPr="0030547E" w:rsidRDefault="00673775" w:rsidP="001B559F">
      <w:pPr>
        <w:shd w:val="clear" w:color="auto" w:fill="FFFFFF"/>
        <w:spacing w:before="120" w:after="120" w:line="240" w:lineRule="auto"/>
        <w:ind w:firstLine="709"/>
        <w:jc w:val="both"/>
        <w:rPr>
          <w:rFonts w:ascii="Times New Roman" w:eastAsia="Times New Roman" w:hAnsi="Times New Roman" w:cs="Times New Roman"/>
          <w:sz w:val="28"/>
          <w:szCs w:val="28"/>
        </w:rPr>
      </w:pPr>
      <w:r w:rsidRPr="0030547E">
        <w:rPr>
          <w:rFonts w:ascii="Times New Roman" w:eastAsia="Times New Roman" w:hAnsi="Times New Roman" w:cs="Times New Roman"/>
          <w:sz w:val="28"/>
          <w:szCs w:val="28"/>
        </w:rPr>
        <w:t xml:space="preserve">Chánh Văn phòng </w:t>
      </w:r>
      <w:r w:rsidR="00244268">
        <w:rPr>
          <w:rFonts w:ascii="Times New Roman" w:eastAsia="Times New Roman" w:hAnsi="Times New Roman" w:cs="Times New Roman"/>
          <w:sz w:val="28"/>
          <w:szCs w:val="28"/>
        </w:rPr>
        <w:t>UBND tỉnh</w:t>
      </w:r>
      <w:r w:rsidRPr="0030547E">
        <w:rPr>
          <w:rFonts w:ascii="Times New Roman" w:eastAsia="Times New Roman" w:hAnsi="Times New Roman" w:cs="Times New Roman"/>
          <w:sz w:val="28"/>
          <w:szCs w:val="28"/>
        </w:rPr>
        <w:t xml:space="preserve">, Giám đốc các Sở: </w:t>
      </w:r>
      <w:r w:rsidR="00202F5E" w:rsidRPr="0030547E">
        <w:rPr>
          <w:rFonts w:ascii="Times New Roman" w:hAnsi="Times New Roman" w:cs="Times New Roman"/>
          <w:spacing w:val="-2"/>
          <w:sz w:val="28"/>
          <w:szCs w:val="28"/>
          <w:lang w:eastAsia="vi-VN"/>
        </w:rPr>
        <w:t>Sở Nông nghiệp và Môi trường</w:t>
      </w:r>
      <w:r w:rsidRPr="0030547E">
        <w:rPr>
          <w:rFonts w:ascii="Times New Roman" w:eastAsia="Times New Roman" w:hAnsi="Times New Roman" w:cs="Times New Roman"/>
          <w:sz w:val="28"/>
          <w:szCs w:val="28"/>
        </w:rPr>
        <w:t>, Nội vụ</w:t>
      </w:r>
      <w:r w:rsidR="00202F5E" w:rsidRPr="0030547E">
        <w:rPr>
          <w:rFonts w:ascii="Times New Roman" w:eastAsia="Times New Roman" w:hAnsi="Times New Roman" w:cs="Times New Roman"/>
          <w:sz w:val="28"/>
          <w:szCs w:val="28"/>
        </w:rPr>
        <w:t xml:space="preserve">, </w:t>
      </w:r>
      <w:r w:rsidR="00BC3F3A" w:rsidRPr="0030547E">
        <w:rPr>
          <w:rFonts w:ascii="Times New Roman" w:eastAsia="Times New Roman" w:hAnsi="Times New Roman" w:cs="Times New Roman"/>
          <w:sz w:val="28"/>
          <w:szCs w:val="28"/>
        </w:rPr>
        <w:t>Tư pháp</w:t>
      </w:r>
      <w:r w:rsidRPr="0030547E">
        <w:rPr>
          <w:rFonts w:ascii="Times New Roman" w:eastAsia="Times New Roman" w:hAnsi="Times New Roman" w:cs="Times New Roman"/>
          <w:sz w:val="28"/>
          <w:szCs w:val="28"/>
        </w:rPr>
        <w:t>; Chủ tịch Ủy ban nhân dân các huyện, thị xã, thành phố và các cơ quan, đơn vị có liên quan chịu trách nhiệm thi hành Quyết định này./.</w:t>
      </w:r>
      <w:bookmarkEnd w:id="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0547E" w:rsidRPr="0030547E" w14:paraId="57159845" w14:textId="77777777" w:rsidTr="00673775">
        <w:trPr>
          <w:tblCellSpacing w:w="0" w:type="dxa"/>
        </w:trPr>
        <w:tc>
          <w:tcPr>
            <w:tcW w:w="4428" w:type="dxa"/>
            <w:shd w:val="clear" w:color="auto" w:fill="FFFFFF"/>
            <w:tcMar>
              <w:top w:w="0" w:type="dxa"/>
              <w:left w:w="108" w:type="dxa"/>
              <w:bottom w:w="0" w:type="dxa"/>
              <w:right w:w="108" w:type="dxa"/>
            </w:tcMar>
            <w:hideMark/>
          </w:tcPr>
          <w:p w14:paraId="0692D651" w14:textId="6A806CCB" w:rsidR="003563BE" w:rsidRPr="0030547E" w:rsidRDefault="00673775" w:rsidP="003563BE">
            <w:pPr>
              <w:spacing w:after="0" w:line="240" w:lineRule="auto"/>
              <w:rPr>
                <w:rFonts w:ascii="Times New Roman" w:eastAsia="Times New Roman" w:hAnsi="Times New Roman" w:cs="Times New Roman"/>
              </w:rPr>
            </w:pPr>
            <w:r w:rsidRPr="0030547E">
              <w:rPr>
                <w:rFonts w:ascii="Times New Roman" w:eastAsia="Times New Roman" w:hAnsi="Times New Roman" w:cs="Times New Roman"/>
                <w:sz w:val="24"/>
                <w:szCs w:val="24"/>
              </w:rPr>
              <w:t> </w:t>
            </w:r>
            <w:r w:rsidRPr="0030547E">
              <w:rPr>
                <w:rFonts w:ascii="Times New Roman" w:eastAsia="Times New Roman" w:hAnsi="Times New Roman" w:cs="Times New Roman"/>
                <w:b/>
                <w:bCs/>
                <w:i/>
                <w:iCs/>
              </w:rPr>
              <w:t>Nơi nhận:</w:t>
            </w:r>
            <w:r w:rsidRPr="0030547E">
              <w:rPr>
                <w:rFonts w:ascii="Times New Roman" w:eastAsia="Times New Roman" w:hAnsi="Times New Roman" w:cs="Times New Roman"/>
                <w:b/>
                <w:bCs/>
                <w:i/>
                <w:iCs/>
              </w:rPr>
              <w:br/>
            </w:r>
            <w:r w:rsidRPr="0030547E">
              <w:rPr>
                <w:rFonts w:ascii="Times New Roman" w:eastAsia="Times New Roman" w:hAnsi="Times New Roman" w:cs="Times New Roman"/>
              </w:rPr>
              <w:t xml:space="preserve">- Như Điều </w:t>
            </w:r>
            <w:r w:rsidR="007929C8" w:rsidRPr="0030547E">
              <w:rPr>
                <w:rFonts w:ascii="Times New Roman" w:eastAsia="Times New Roman" w:hAnsi="Times New Roman" w:cs="Times New Roman"/>
              </w:rPr>
              <w:t>4</w:t>
            </w:r>
            <w:r w:rsidRPr="0030547E">
              <w:rPr>
                <w:rFonts w:ascii="Times New Roman" w:eastAsia="Times New Roman" w:hAnsi="Times New Roman" w:cs="Times New Roman"/>
              </w:rPr>
              <w:t>;</w:t>
            </w:r>
            <w:r w:rsidRPr="0030547E">
              <w:rPr>
                <w:rFonts w:ascii="Times New Roman" w:eastAsia="Times New Roman" w:hAnsi="Times New Roman" w:cs="Times New Roman"/>
              </w:rPr>
              <w:br/>
              <w:t xml:space="preserve">- </w:t>
            </w:r>
            <w:r w:rsidR="00202F5E" w:rsidRPr="0030547E">
              <w:rPr>
                <w:rFonts w:ascii="Times New Roman" w:eastAsia="Times New Roman" w:hAnsi="Times New Roman" w:cs="Times New Roman"/>
              </w:rPr>
              <w:t xml:space="preserve">Các </w:t>
            </w:r>
            <w:r w:rsidRPr="0030547E">
              <w:rPr>
                <w:rFonts w:ascii="Times New Roman" w:eastAsia="Times New Roman" w:hAnsi="Times New Roman" w:cs="Times New Roman"/>
              </w:rPr>
              <w:t>Bộ</w:t>
            </w:r>
            <w:r w:rsidR="00202F5E" w:rsidRPr="0030547E">
              <w:rPr>
                <w:rFonts w:ascii="Times New Roman" w:eastAsia="Times New Roman" w:hAnsi="Times New Roman" w:cs="Times New Roman"/>
              </w:rPr>
              <w:t>:</w:t>
            </w:r>
            <w:r w:rsidRPr="0030547E">
              <w:rPr>
                <w:rFonts w:ascii="Times New Roman" w:eastAsia="Times New Roman" w:hAnsi="Times New Roman" w:cs="Times New Roman"/>
              </w:rPr>
              <w:t xml:space="preserve"> </w:t>
            </w:r>
            <w:r w:rsidR="00202F5E" w:rsidRPr="0030547E">
              <w:rPr>
                <w:rFonts w:ascii="Times New Roman" w:eastAsia="Times New Roman" w:hAnsi="Times New Roman" w:cs="Times New Roman"/>
              </w:rPr>
              <w:t>NN và MT, NV</w:t>
            </w:r>
            <w:r w:rsidRPr="0030547E">
              <w:rPr>
                <w:rFonts w:ascii="Times New Roman" w:eastAsia="Times New Roman" w:hAnsi="Times New Roman" w:cs="Times New Roman"/>
              </w:rPr>
              <w:t xml:space="preserve"> (</w:t>
            </w:r>
            <w:r w:rsidR="00202F5E" w:rsidRPr="0030547E">
              <w:rPr>
                <w:rFonts w:ascii="Times New Roman" w:eastAsia="Times New Roman" w:hAnsi="Times New Roman" w:cs="Times New Roman"/>
              </w:rPr>
              <w:t xml:space="preserve">để </w:t>
            </w:r>
            <w:r w:rsidRPr="0030547E">
              <w:rPr>
                <w:rFonts w:ascii="Times New Roman" w:eastAsia="Times New Roman" w:hAnsi="Times New Roman" w:cs="Times New Roman"/>
              </w:rPr>
              <w:t>b/c);</w:t>
            </w:r>
          </w:p>
          <w:p w14:paraId="4A34A41D" w14:textId="77777777" w:rsidR="00002BEE" w:rsidRPr="0030547E" w:rsidRDefault="00002BEE" w:rsidP="003563BE">
            <w:pPr>
              <w:spacing w:after="0" w:line="240" w:lineRule="auto"/>
              <w:rPr>
                <w:rFonts w:ascii="Times New Roman" w:hAnsi="Times New Roman" w:cs="Times New Roman"/>
              </w:rPr>
            </w:pPr>
            <w:r w:rsidRPr="0030547E">
              <w:rPr>
                <w:rFonts w:ascii="Times New Roman" w:hAnsi="Times New Roman" w:cs="Times New Roman"/>
              </w:rPr>
              <w:t xml:space="preserve">- Vụ Pháp chế - Bộ Nội vụ </w:t>
            </w:r>
            <w:r w:rsidRPr="0030547E">
              <w:rPr>
                <w:rFonts w:ascii="Times New Roman" w:eastAsia="Times New Roman" w:hAnsi="Times New Roman" w:cs="Times New Roman"/>
              </w:rPr>
              <w:t>(để b/c)</w:t>
            </w:r>
            <w:r w:rsidRPr="0030547E">
              <w:rPr>
                <w:rFonts w:ascii="Times New Roman" w:hAnsi="Times New Roman" w:cs="Times New Roman"/>
              </w:rPr>
              <w:t xml:space="preserve">; </w:t>
            </w:r>
          </w:p>
          <w:p w14:paraId="6088B956" w14:textId="77777777" w:rsidR="003563BE" w:rsidRPr="0030547E" w:rsidRDefault="003563BE" w:rsidP="003563BE">
            <w:pPr>
              <w:spacing w:after="0" w:line="240" w:lineRule="auto"/>
              <w:rPr>
                <w:rFonts w:ascii="Times New Roman" w:eastAsia="Times New Roman" w:hAnsi="Times New Roman" w:cs="Times New Roman"/>
              </w:rPr>
            </w:pPr>
            <w:r w:rsidRPr="0030547E">
              <w:rPr>
                <w:rFonts w:ascii="Times New Roman" w:eastAsia="Times New Roman" w:hAnsi="Times New Roman" w:cs="Times New Roman"/>
              </w:rPr>
              <w:t>- Cục Kiểm tra VBQPPL-Bộ Tư pháp (để b/c);</w:t>
            </w:r>
            <w:r w:rsidRPr="0030547E">
              <w:rPr>
                <w:rFonts w:ascii="Times New Roman" w:eastAsia="Times New Roman" w:hAnsi="Times New Roman" w:cs="Times New Roman"/>
              </w:rPr>
              <w:br/>
              <w:t>- TT Tỉnh ủy, TT HĐND tỉnh</w:t>
            </w:r>
            <w:r w:rsidR="00673775" w:rsidRPr="0030547E">
              <w:rPr>
                <w:rFonts w:ascii="Times New Roman" w:eastAsia="Times New Roman" w:hAnsi="Times New Roman" w:cs="Times New Roman"/>
              </w:rPr>
              <w:t xml:space="preserve"> (</w:t>
            </w:r>
            <w:r w:rsidR="00202F5E" w:rsidRPr="0030547E">
              <w:rPr>
                <w:rFonts w:ascii="Times New Roman" w:eastAsia="Times New Roman" w:hAnsi="Times New Roman" w:cs="Times New Roman"/>
              </w:rPr>
              <w:t xml:space="preserve">để </w:t>
            </w:r>
            <w:r w:rsidR="00673775" w:rsidRPr="0030547E">
              <w:rPr>
                <w:rFonts w:ascii="Times New Roman" w:eastAsia="Times New Roman" w:hAnsi="Times New Roman" w:cs="Times New Roman"/>
              </w:rPr>
              <w:t>b/c);</w:t>
            </w:r>
          </w:p>
          <w:p w14:paraId="783AF90C" w14:textId="77777777" w:rsidR="00673775" w:rsidRPr="0030547E" w:rsidRDefault="003563BE" w:rsidP="003563BE">
            <w:pPr>
              <w:spacing w:after="0" w:line="240" w:lineRule="auto"/>
              <w:rPr>
                <w:rFonts w:ascii="Times New Roman" w:eastAsia="Times New Roman" w:hAnsi="Times New Roman" w:cs="Times New Roman"/>
                <w:sz w:val="24"/>
                <w:szCs w:val="24"/>
              </w:rPr>
            </w:pPr>
            <w:r w:rsidRPr="0030547E">
              <w:rPr>
                <w:rFonts w:ascii="Times New Roman" w:eastAsia="Times New Roman" w:hAnsi="Times New Roman" w:cs="Times New Roman"/>
              </w:rPr>
              <w:t>- Đoàn Đại biểu Quốc hội tỉnh(để b/c);</w:t>
            </w:r>
            <w:r w:rsidRPr="0030547E">
              <w:rPr>
                <w:rFonts w:ascii="Times New Roman" w:eastAsia="Times New Roman" w:hAnsi="Times New Roman" w:cs="Times New Roman"/>
              </w:rPr>
              <w:br/>
              <w:t>- Ủy ban MTTQVN tỉnh;</w:t>
            </w:r>
            <w:r w:rsidR="00673775" w:rsidRPr="0030547E">
              <w:rPr>
                <w:rFonts w:ascii="Times New Roman" w:eastAsia="Times New Roman" w:hAnsi="Times New Roman" w:cs="Times New Roman"/>
              </w:rPr>
              <w:br/>
              <w:t>- CT, các PCT UBND tỉnh;</w:t>
            </w:r>
            <w:r w:rsidR="00673775" w:rsidRPr="0030547E">
              <w:rPr>
                <w:rFonts w:ascii="Times New Roman" w:eastAsia="Times New Roman" w:hAnsi="Times New Roman" w:cs="Times New Roman"/>
              </w:rPr>
              <w:br/>
              <w:t>- Ban Tổ chức Tỉnh ủy;</w:t>
            </w:r>
            <w:r w:rsidR="00673775" w:rsidRPr="0030547E">
              <w:rPr>
                <w:rFonts w:ascii="Times New Roman" w:eastAsia="Times New Roman" w:hAnsi="Times New Roman" w:cs="Times New Roman"/>
              </w:rPr>
              <w:br/>
              <w:t xml:space="preserve">- </w:t>
            </w:r>
            <w:r w:rsidR="00202F5E" w:rsidRPr="0030547E">
              <w:rPr>
                <w:rFonts w:ascii="Times New Roman" w:eastAsia="Times New Roman" w:hAnsi="Times New Roman" w:cs="Times New Roman"/>
              </w:rPr>
              <w:t>Thành viên UBND tỉnh</w:t>
            </w:r>
            <w:r w:rsidR="00673775" w:rsidRPr="0030547E">
              <w:rPr>
                <w:rFonts w:ascii="Times New Roman" w:eastAsia="Times New Roman" w:hAnsi="Times New Roman" w:cs="Times New Roman"/>
              </w:rPr>
              <w:t>;</w:t>
            </w:r>
            <w:r w:rsidR="00673775" w:rsidRPr="0030547E">
              <w:rPr>
                <w:rFonts w:ascii="Times New Roman" w:eastAsia="Times New Roman" w:hAnsi="Times New Roman" w:cs="Times New Roman"/>
              </w:rPr>
              <w:br/>
              <w:t>- Lưu: VT, TH (</w:t>
            </w:r>
            <w:r w:rsidR="00202F5E" w:rsidRPr="0030547E">
              <w:rPr>
                <w:rFonts w:ascii="Times New Roman" w:eastAsia="Times New Roman" w:hAnsi="Times New Roman" w:cs="Times New Roman"/>
              </w:rPr>
              <w:t>…..</w:t>
            </w:r>
            <w:r w:rsidR="00673775" w:rsidRPr="0030547E">
              <w:rPr>
                <w:rFonts w:ascii="Times New Roman" w:eastAsia="Times New Roman" w:hAnsi="Times New Roman" w:cs="Times New Roman"/>
              </w:rPr>
              <w:t xml:space="preserve"> 80b).</w:t>
            </w:r>
          </w:p>
        </w:tc>
        <w:tc>
          <w:tcPr>
            <w:tcW w:w="4428" w:type="dxa"/>
            <w:shd w:val="clear" w:color="auto" w:fill="FFFFFF"/>
            <w:tcMar>
              <w:top w:w="0" w:type="dxa"/>
              <w:left w:w="108" w:type="dxa"/>
              <w:bottom w:w="0" w:type="dxa"/>
              <w:right w:w="108" w:type="dxa"/>
            </w:tcMar>
            <w:hideMark/>
          </w:tcPr>
          <w:p w14:paraId="09713547" w14:textId="3BC9A9F1" w:rsidR="00673775" w:rsidRPr="0030547E" w:rsidRDefault="00673775" w:rsidP="001B559F">
            <w:pPr>
              <w:spacing w:after="0" w:line="240" w:lineRule="auto"/>
              <w:jc w:val="center"/>
              <w:rPr>
                <w:rFonts w:ascii="Times New Roman" w:eastAsia="Times New Roman" w:hAnsi="Times New Roman" w:cs="Times New Roman"/>
                <w:sz w:val="24"/>
                <w:szCs w:val="24"/>
              </w:rPr>
            </w:pPr>
            <w:r w:rsidRPr="0030547E">
              <w:rPr>
                <w:rFonts w:ascii="Times New Roman" w:eastAsia="Times New Roman" w:hAnsi="Times New Roman" w:cs="Times New Roman"/>
                <w:b/>
                <w:bCs/>
                <w:sz w:val="26"/>
                <w:szCs w:val="24"/>
              </w:rPr>
              <w:t>TM. ỦY BAN NHÂN DÂN</w:t>
            </w:r>
            <w:r w:rsidRPr="0030547E">
              <w:rPr>
                <w:rFonts w:ascii="Times New Roman" w:eastAsia="Times New Roman" w:hAnsi="Times New Roman" w:cs="Times New Roman"/>
                <w:b/>
                <w:bCs/>
                <w:sz w:val="26"/>
                <w:szCs w:val="24"/>
              </w:rPr>
              <w:br/>
              <w:t>CHỦ TỊCH</w:t>
            </w:r>
            <w:r w:rsidRPr="0030547E">
              <w:rPr>
                <w:rFonts w:ascii="Times New Roman" w:eastAsia="Times New Roman" w:hAnsi="Times New Roman" w:cs="Times New Roman"/>
                <w:sz w:val="26"/>
                <w:szCs w:val="24"/>
              </w:rPr>
              <w:br/>
            </w:r>
            <w:r w:rsidRPr="0030547E">
              <w:rPr>
                <w:rFonts w:ascii="Times New Roman" w:eastAsia="Times New Roman" w:hAnsi="Times New Roman" w:cs="Times New Roman"/>
                <w:sz w:val="26"/>
                <w:szCs w:val="24"/>
              </w:rPr>
              <w:br/>
            </w:r>
            <w:r w:rsidRPr="0030547E">
              <w:rPr>
                <w:rFonts w:ascii="Times New Roman" w:eastAsia="Times New Roman" w:hAnsi="Times New Roman" w:cs="Times New Roman"/>
                <w:sz w:val="26"/>
                <w:szCs w:val="24"/>
              </w:rPr>
              <w:br/>
            </w:r>
            <w:r w:rsidRPr="0030547E">
              <w:rPr>
                <w:rFonts w:ascii="Times New Roman" w:eastAsia="Times New Roman" w:hAnsi="Times New Roman" w:cs="Times New Roman"/>
                <w:sz w:val="26"/>
                <w:szCs w:val="24"/>
              </w:rPr>
              <w:br/>
            </w:r>
            <w:r w:rsidRPr="0030547E">
              <w:rPr>
                <w:rFonts w:ascii="Times New Roman" w:eastAsia="Times New Roman" w:hAnsi="Times New Roman" w:cs="Times New Roman"/>
                <w:sz w:val="26"/>
                <w:szCs w:val="24"/>
              </w:rPr>
              <w:br/>
            </w:r>
            <w:bookmarkStart w:id="5" w:name="_GoBack"/>
            <w:bookmarkEnd w:id="5"/>
          </w:p>
        </w:tc>
      </w:tr>
    </w:tbl>
    <w:p w14:paraId="727F60BC" w14:textId="77777777" w:rsidR="004C7066" w:rsidRPr="0030547E" w:rsidRDefault="004C7066" w:rsidP="003563BE">
      <w:pPr>
        <w:spacing w:after="0" w:line="240" w:lineRule="auto"/>
        <w:rPr>
          <w:rFonts w:ascii="Times New Roman" w:hAnsi="Times New Roman" w:cs="Times New Roman"/>
          <w:sz w:val="24"/>
          <w:szCs w:val="24"/>
        </w:rPr>
      </w:pPr>
    </w:p>
    <w:sectPr w:rsidR="004C7066" w:rsidRPr="0030547E" w:rsidSect="001B559F">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154F7" w14:textId="77777777" w:rsidR="002B280D" w:rsidRDefault="002B280D" w:rsidP="00250400">
      <w:pPr>
        <w:spacing w:after="0" w:line="240" w:lineRule="auto"/>
      </w:pPr>
      <w:r>
        <w:separator/>
      </w:r>
    </w:p>
  </w:endnote>
  <w:endnote w:type="continuationSeparator" w:id="0">
    <w:p w14:paraId="0AAC392C" w14:textId="77777777" w:rsidR="002B280D" w:rsidRDefault="002B280D" w:rsidP="0025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3BBC8" w14:textId="77777777" w:rsidR="002B280D" w:rsidRDefault="002B280D" w:rsidP="00250400">
      <w:pPr>
        <w:spacing w:after="0" w:line="240" w:lineRule="auto"/>
      </w:pPr>
      <w:r>
        <w:separator/>
      </w:r>
    </w:p>
  </w:footnote>
  <w:footnote w:type="continuationSeparator" w:id="0">
    <w:p w14:paraId="254A8F20" w14:textId="77777777" w:rsidR="002B280D" w:rsidRDefault="002B280D" w:rsidP="0025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609008"/>
      <w:docPartObj>
        <w:docPartGallery w:val="Page Numbers (Top of Page)"/>
        <w:docPartUnique/>
      </w:docPartObj>
    </w:sdtPr>
    <w:sdtEndPr>
      <w:rPr>
        <w:noProof/>
      </w:rPr>
    </w:sdtEndPr>
    <w:sdtContent>
      <w:p w14:paraId="21C98940" w14:textId="29ABD2AA" w:rsidR="00250400" w:rsidRDefault="00250400">
        <w:pPr>
          <w:pStyle w:val="Header"/>
          <w:jc w:val="center"/>
        </w:pPr>
        <w:r>
          <w:fldChar w:fldCharType="begin"/>
        </w:r>
        <w:r>
          <w:instrText xml:space="preserve"> PAGE   \* MERGEFORMAT </w:instrText>
        </w:r>
        <w:r>
          <w:fldChar w:fldCharType="separate"/>
        </w:r>
        <w:r w:rsidR="001B559F">
          <w:rPr>
            <w:noProof/>
          </w:rPr>
          <w:t>20</w:t>
        </w:r>
        <w:r>
          <w:rPr>
            <w:noProof/>
          </w:rPr>
          <w:fldChar w:fldCharType="end"/>
        </w:r>
      </w:p>
    </w:sdtContent>
  </w:sdt>
  <w:p w14:paraId="685418B2" w14:textId="77777777" w:rsidR="00250400" w:rsidRDefault="002504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50C5A"/>
    <w:multiLevelType w:val="hybridMultilevel"/>
    <w:tmpl w:val="8B301BE4"/>
    <w:lvl w:ilvl="0" w:tplc="EC82DA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4600212"/>
    <w:multiLevelType w:val="hybridMultilevel"/>
    <w:tmpl w:val="A2449DF6"/>
    <w:lvl w:ilvl="0" w:tplc="068EDC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75"/>
    <w:rsid w:val="00002BEE"/>
    <w:rsid w:val="00016661"/>
    <w:rsid w:val="00031332"/>
    <w:rsid w:val="0008178C"/>
    <w:rsid w:val="000F2566"/>
    <w:rsid w:val="001050D4"/>
    <w:rsid w:val="001225CE"/>
    <w:rsid w:val="00166375"/>
    <w:rsid w:val="0019404D"/>
    <w:rsid w:val="001B559F"/>
    <w:rsid w:val="00202F5E"/>
    <w:rsid w:val="00244268"/>
    <w:rsid w:val="00250400"/>
    <w:rsid w:val="00254E90"/>
    <w:rsid w:val="002B280D"/>
    <w:rsid w:val="002D7873"/>
    <w:rsid w:val="002E0161"/>
    <w:rsid w:val="0030547E"/>
    <w:rsid w:val="003563BE"/>
    <w:rsid w:val="003C3F5E"/>
    <w:rsid w:val="003D3256"/>
    <w:rsid w:val="00495FD8"/>
    <w:rsid w:val="004C575A"/>
    <w:rsid w:val="004C7066"/>
    <w:rsid w:val="00516C50"/>
    <w:rsid w:val="005F2D79"/>
    <w:rsid w:val="005F734E"/>
    <w:rsid w:val="006225C7"/>
    <w:rsid w:val="006459C4"/>
    <w:rsid w:val="00645DEE"/>
    <w:rsid w:val="00673775"/>
    <w:rsid w:val="006A7936"/>
    <w:rsid w:val="006D256F"/>
    <w:rsid w:val="006E5448"/>
    <w:rsid w:val="00704A6D"/>
    <w:rsid w:val="007469E9"/>
    <w:rsid w:val="007929C8"/>
    <w:rsid w:val="007942A5"/>
    <w:rsid w:val="007B0EDB"/>
    <w:rsid w:val="00820610"/>
    <w:rsid w:val="00866F4B"/>
    <w:rsid w:val="00874A46"/>
    <w:rsid w:val="00917367"/>
    <w:rsid w:val="009527B4"/>
    <w:rsid w:val="009672BA"/>
    <w:rsid w:val="009E0C7A"/>
    <w:rsid w:val="00A13A38"/>
    <w:rsid w:val="00A302E5"/>
    <w:rsid w:val="00AC731B"/>
    <w:rsid w:val="00B008D9"/>
    <w:rsid w:val="00B54A00"/>
    <w:rsid w:val="00B75510"/>
    <w:rsid w:val="00BA57DC"/>
    <w:rsid w:val="00BC3F3A"/>
    <w:rsid w:val="00BE4674"/>
    <w:rsid w:val="00C11C78"/>
    <w:rsid w:val="00C91909"/>
    <w:rsid w:val="00CB124D"/>
    <w:rsid w:val="00DB4E21"/>
    <w:rsid w:val="00DD1695"/>
    <w:rsid w:val="00E1033C"/>
    <w:rsid w:val="00E15CCC"/>
    <w:rsid w:val="00E715C7"/>
    <w:rsid w:val="00EB666D"/>
    <w:rsid w:val="00F456C4"/>
    <w:rsid w:val="00F959B9"/>
    <w:rsid w:val="00FC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EB23"/>
  <w15:chartTrackingRefBased/>
  <w15:docId w15:val="{FB9E5D1D-C9AB-4F98-9C71-30140142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6737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75"/>
    <w:rPr>
      <w:color w:val="0000FF"/>
      <w:u w:val="single"/>
    </w:rPr>
  </w:style>
  <w:style w:type="paragraph" w:styleId="BalloonText">
    <w:name w:val="Balloon Text"/>
    <w:basedOn w:val="Normal"/>
    <w:link w:val="BalloonTextChar"/>
    <w:uiPriority w:val="99"/>
    <w:semiHidden/>
    <w:unhideWhenUsed/>
    <w:rsid w:val="00704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A6D"/>
    <w:rPr>
      <w:rFonts w:ascii="Segoe UI" w:hAnsi="Segoe UI" w:cs="Segoe UI"/>
      <w:sz w:val="18"/>
      <w:szCs w:val="18"/>
    </w:rPr>
  </w:style>
  <w:style w:type="paragraph" w:styleId="ListParagraph">
    <w:name w:val="List Paragraph"/>
    <w:basedOn w:val="Normal"/>
    <w:uiPriority w:val="34"/>
    <w:qFormat/>
    <w:rsid w:val="00B008D9"/>
    <w:pPr>
      <w:ind w:left="720"/>
      <w:contextualSpacing/>
    </w:pPr>
  </w:style>
  <w:style w:type="character" w:customStyle="1" w:styleId="NormalWebChar">
    <w:name w:val="Normal (Web) Char"/>
    <w:link w:val="NormalWeb"/>
    <w:rsid w:val="00F959B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00"/>
  </w:style>
  <w:style w:type="paragraph" w:styleId="Footer">
    <w:name w:val="footer"/>
    <w:basedOn w:val="Normal"/>
    <w:link w:val="FooterChar"/>
    <w:uiPriority w:val="99"/>
    <w:unhideWhenUsed/>
    <w:rsid w:val="0025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148151">
      <w:bodyDiv w:val="1"/>
      <w:marLeft w:val="0"/>
      <w:marRight w:val="0"/>
      <w:marTop w:val="0"/>
      <w:marBottom w:val="0"/>
      <w:divBdr>
        <w:top w:val="none" w:sz="0" w:space="0" w:color="auto"/>
        <w:left w:val="none" w:sz="0" w:space="0" w:color="auto"/>
        <w:bottom w:val="none" w:sz="0" w:space="0" w:color="auto"/>
        <w:right w:val="none" w:sz="0" w:space="0" w:color="auto"/>
      </w:divBdr>
    </w:div>
    <w:div w:id="14944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nghi-dinh-24-2014-nd-cp-to-chuc-co-quan-chuyen-mon-thuoc-ubnd-tinh-tp-truc-thuoc-trung-uong-22559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20</Pages>
  <Words>8168</Words>
  <Characters>46562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SingPC</cp:lastModifiedBy>
  <cp:revision>72</cp:revision>
  <cp:lastPrinted>2025-01-13T07:39:00Z</cp:lastPrinted>
  <dcterms:created xsi:type="dcterms:W3CDTF">2025-01-13T07:38:00Z</dcterms:created>
  <dcterms:modified xsi:type="dcterms:W3CDTF">2025-04-08T08:46:00Z</dcterms:modified>
</cp:coreProperties>
</file>