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LiBang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5"/>
        <w:gridCol w:w="5565"/>
      </w:tblGrid>
      <w:tr w:rsidR="00EF6CB8" w:rsidRPr="00621770" w14:paraId="4D22798F" w14:textId="77777777" w:rsidTr="00FF20C0">
        <w:tc>
          <w:tcPr>
            <w:tcW w:w="3632" w:type="dxa"/>
          </w:tcPr>
          <w:p w14:paraId="5A60AD92" w14:textId="77777777" w:rsidR="00EF6CB8" w:rsidRPr="00621770" w:rsidRDefault="00EF6CB8" w:rsidP="00655874">
            <w:pPr>
              <w:tabs>
                <w:tab w:val="left" w:pos="540"/>
              </w:tabs>
              <w:ind w:right="45"/>
              <w:jc w:val="center"/>
              <w:rPr>
                <w:b/>
                <w:sz w:val="26"/>
              </w:rPr>
            </w:pPr>
            <w:r w:rsidRPr="00621770">
              <w:rPr>
                <w:b/>
                <w:sz w:val="26"/>
              </w:rPr>
              <w:t>ỦY BAN NHÂN DÂN</w:t>
            </w:r>
          </w:p>
          <w:p w14:paraId="49EF9CF2" w14:textId="77777777" w:rsidR="00EF6CB8" w:rsidRPr="00621770" w:rsidRDefault="00EF6CB8" w:rsidP="00655874">
            <w:pPr>
              <w:jc w:val="center"/>
              <w:rPr>
                <w:b/>
                <w:sz w:val="26"/>
              </w:rPr>
            </w:pPr>
            <w:r w:rsidRPr="00621770">
              <w:rPr>
                <w:b/>
                <w:sz w:val="26"/>
              </w:rPr>
              <w:t>TỈNH ĐẮK LẮK</w:t>
            </w:r>
          </w:p>
          <w:p w14:paraId="0864C0C4" w14:textId="77777777" w:rsidR="00EF6CB8" w:rsidRPr="001A1E31" w:rsidRDefault="00EF6CB8" w:rsidP="000914FC">
            <w:pPr>
              <w:tabs>
                <w:tab w:val="left" w:pos="540"/>
              </w:tabs>
              <w:spacing w:before="120" w:after="120"/>
              <w:ind w:right="-108"/>
              <w:jc w:val="center"/>
              <w:rPr>
                <w:sz w:val="28"/>
                <w:szCs w:val="28"/>
              </w:rPr>
            </w:pPr>
            <w:r w:rsidRPr="001A1E31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20AAC5" wp14:editId="758E4B46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17780</wp:posOffset>
                      </wp:positionV>
                      <wp:extent cx="575945" cy="0"/>
                      <wp:effectExtent l="0" t="0" r="33655" b="19050"/>
                      <wp:wrapNone/>
                      <wp:docPr id="2" name="Đường nối Thẳng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59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041259" id="Đường nối Thẳng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1.4pt" to="99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nelrgEAAEcDAAAOAAAAZHJzL2Uyb0RvYy54bWysUsFuGyEQvVfqPyDu9dpWt21WXufgNL2k&#10;raWkHzAGdheFZdAM9tp/XyC2G7W3KhwQw8w83nvM6vY4OnEwxBZ9KxezuRTGK9TW96389XT/4YsU&#10;HMFrcOhNK0+G5e36/bvVFBqzxAGdNiQSiOdmCq0cYgxNVbEazAg8w2B8SnZII8QUUl9pgimhj65a&#10;zuefqglJB0JlmNPt3UtSrgt+1xkVf3YdmyhcKxO3WHYq+y7v1XoFTU8QBqvONOA/WIxgfXr0CnUH&#10;EcSe7D9Qo1WEjF2cKRwr7DqrTNGQ1Czmf6l5HCCYoiWZw+FqE78drPpx2PgtZerq6B/DA6pnFh43&#10;A/jeFAJPp5A+bpGtqqbAzbUlBxy2JHbTd9SpBvYRiwvHjsYMmfSJYzH7dDXbHKNQ6bL+XN98rKVQ&#10;l1QFzaUvEMdvBkeRD6101mcboIHDA8fMA5pLSb72eG+dK1/pvJhaeVMv69LA6KzOyVzG1O82jsQB&#10;8jCUVUSlzOsywr3XBWwwoL+ezxGsezmnx50/e5Hl51njZof6tKWLR+m3CsvzZOVxeB2X7j/zv/4N&#10;AAD//wMAUEsDBBQABgAIAAAAIQBJsZ742gAAAAcBAAAPAAAAZHJzL2Rvd25yZXYueG1sTI/BTsMw&#10;EETvSPyDtUhcqtYmINqGOBUCcuPSAuK6TZYkIl6nsdsGvp4tFzg+zWj2bbYaXacONITWs4WrmQFF&#10;XPqq5drC60sxXYAKEbnCzjNZ+KIAq/z8LMO08kde02ETayUjHFK00MTYp1qHsiGHYeZ7Ysk+/OAw&#10;Cg61rgY8yrjrdGLMrXbYslxosKeHhsrPzd5ZCMUb7YrvSTkx79e1p2T3+PyE1l5ejPd3oCKN8a8M&#10;J31Rh1yctn7PVVCdsFnMpWohkQ9O+XJ5A2r7yzrP9H///AcAAP//AwBQSwECLQAUAAYACAAAACEA&#10;toM4kv4AAADhAQAAEwAAAAAAAAAAAAAAAAAAAAAAW0NvbnRlbnRfVHlwZXNdLnhtbFBLAQItABQA&#10;BgAIAAAAIQA4/SH/1gAAAJQBAAALAAAAAAAAAAAAAAAAAC8BAABfcmVscy8ucmVsc1BLAQItABQA&#10;BgAIAAAAIQAY9nelrgEAAEcDAAAOAAAAAAAAAAAAAAAAAC4CAABkcnMvZTJvRG9jLnhtbFBLAQIt&#10;ABQABgAIAAAAIQBJsZ742gAAAAcBAAAPAAAAAAAAAAAAAAAAAAgEAABkcnMvZG93bnJldi54bWxQ&#10;SwUGAAAAAAQABADzAAAADwUAAAAA&#10;"/>
                  </w:pict>
                </mc:Fallback>
              </mc:AlternateContent>
            </w:r>
            <w:r w:rsidRPr="001A1E31">
              <w:rPr>
                <w:sz w:val="28"/>
                <w:szCs w:val="28"/>
              </w:rPr>
              <w:t>Số:             /UBND-NC</w:t>
            </w:r>
          </w:p>
          <w:p w14:paraId="1C43D24F" w14:textId="46CDB55A" w:rsidR="00EF6CB8" w:rsidRPr="001A1E31" w:rsidRDefault="00EF6CB8" w:rsidP="000914FC">
            <w:pPr>
              <w:tabs>
                <w:tab w:val="left" w:pos="540"/>
              </w:tabs>
              <w:jc w:val="center"/>
              <w:rPr>
                <w:spacing w:val="8"/>
              </w:rPr>
            </w:pPr>
            <w:r w:rsidRPr="001A1E31">
              <w:rPr>
                <w:spacing w:val="8"/>
              </w:rPr>
              <w:t xml:space="preserve">V/v </w:t>
            </w:r>
            <w:r w:rsidR="00EE442D">
              <w:rPr>
                <w:spacing w:val="8"/>
              </w:rPr>
              <w:t xml:space="preserve">kiến nghị </w:t>
            </w:r>
            <w:r w:rsidR="00BB385C">
              <w:rPr>
                <w:spacing w:val="8"/>
              </w:rPr>
              <w:t xml:space="preserve">thi hành án </w:t>
            </w:r>
            <w:r w:rsidR="00EE442D">
              <w:rPr>
                <w:spacing w:val="8"/>
              </w:rPr>
              <w:t>và xử lý trách nhiệm trong thi hành án hành chính</w:t>
            </w:r>
            <w:r w:rsidR="00BB385C">
              <w:rPr>
                <w:spacing w:val="8"/>
              </w:rPr>
              <w:t xml:space="preserve"> của </w:t>
            </w:r>
            <w:r w:rsidR="00EE442D">
              <w:rPr>
                <w:spacing w:val="8"/>
              </w:rPr>
              <w:t>Cục Thi hành án dân sự tỉnh.</w:t>
            </w:r>
          </w:p>
          <w:p w14:paraId="13D8EC1B" w14:textId="77777777" w:rsidR="00EF6CB8" w:rsidRPr="000D2E2B" w:rsidRDefault="00EF6CB8" w:rsidP="00655874">
            <w:pPr>
              <w:tabs>
                <w:tab w:val="left" w:pos="540"/>
              </w:tabs>
              <w:jc w:val="center"/>
              <w:rPr>
                <w:spacing w:val="8"/>
                <w:sz w:val="36"/>
                <w:szCs w:val="36"/>
                <w:vertAlign w:val="subscript"/>
              </w:rPr>
            </w:pPr>
          </w:p>
          <w:p w14:paraId="70E7CF87" w14:textId="77777777" w:rsidR="001D124E" w:rsidRPr="00C45D7A" w:rsidRDefault="001D124E" w:rsidP="00655874">
            <w:pPr>
              <w:tabs>
                <w:tab w:val="left" w:pos="540"/>
              </w:tabs>
              <w:jc w:val="center"/>
              <w:rPr>
                <w:spacing w:val="8"/>
                <w:sz w:val="10"/>
                <w:szCs w:val="10"/>
              </w:rPr>
            </w:pPr>
          </w:p>
        </w:tc>
        <w:tc>
          <w:tcPr>
            <w:tcW w:w="5769" w:type="dxa"/>
          </w:tcPr>
          <w:p w14:paraId="08115C0B" w14:textId="77777777" w:rsidR="00EF6CB8" w:rsidRPr="001E039B" w:rsidRDefault="00EF6CB8" w:rsidP="00655874">
            <w:pPr>
              <w:jc w:val="both"/>
              <w:rPr>
                <w:b/>
                <w:sz w:val="26"/>
                <w:szCs w:val="26"/>
              </w:rPr>
            </w:pPr>
            <w:r w:rsidRPr="001E039B">
              <w:rPr>
                <w:b/>
                <w:sz w:val="26"/>
                <w:szCs w:val="26"/>
              </w:rPr>
              <w:t>CỘNG HÒA XÃ HỘI CHỦ NGHĨA VIỆT NAM</w:t>
            </w:r>
          </w:p>
          <w:p w14:paraId="1D04B7FD" w14:textId="77777777" w:rsidR="00EF6CB8" w:rsidRPr="00B17187" w:rsidRDefault="00EF6CB8" w:rsidP="00655874">
            <w:pPr>
              <w:jc w:val="center"/>
              <w:rPr>
                <w:b/>
                <w:sz w:val="28"/>
                <w:szCs w:val="28"/>
              </w:rPr>
            </w:pPr>
            <w:r w:rsidRPr="00B17187">
              <w:rPr>
                <w:b/>
                <w:sz w:val="28"/>
                <w:szCs w:val="28"/>
              </w:rPr>
              <w:t>Độc lập - Tự do - Hạnh phúc</w:t>
            </w:r>
          </w:p>
          <w:p w14:paraId="59131BE8" w14:textId="7D6118D0" w:rsidR="00EF6CB8" w:rsidRPr="00621770" w:rsidRDefault="00EF6CB8" w:rsidP="000914FC">
            <w:pPr>
              <w:spacing w:before="120" w:after="120"/>
              <w:jc w:val="center"/>
            </w:pPr>
            <w:r>
              <w:rPr>
                <w:noProof/>
                <w:sz w:val="28"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6EB1E" wp14:editId="7349E9DA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12700</wp:posOffset>
                      </wp:positionV>
                      <wp:extent cx="2124075" cy="0"/>
                      <wp:effectExtent l="0" t="0" r="28575" b="19050"/>
                      <wp:wrapNone/>
                      <wp:docPr id="1" name="Đường nối Thẳng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40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284B35" id="Đường nối Thẳng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15pt,1pt" to="218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MP6sAEAAEgDAAAOAAAAZHJzL2Uyb0RvYy54bWysU02P2yAQvVfqf0DcGztW0w8rzh6y3V62&#10;baTd/oAJYBstMIghsfPvC2ySXbW3an1ADDPzeO8xXt/M1rCjCqTRdXy5qDlTTqDUbuj478e7D184&#10;owhOgkGnOn5SxG8279+tJ9+qBkc0UgWWQBy1k+/4GKNvq4rEqCzQAr1yKdljsBBTGIZKBpgSujVV&#10;U9efqgmD9AGFIkqnt89Jvin4fa9E/NX3pCIzHU/cYllDWfd5rTZraIcAftTiTAP+g4UF7dKlV6hb&#10;iMAOQf8DZbUISNjHhUBbYd9roYqGpGZZ/6XmYQSvipZkDvmrTfR2sOLncet2IVMXs3vw9yieiDnc&#10;juAGVQg8nnx6uGW2qpo8tdeWHJDfBbaffqBMNXCIWFyY+2AzZNLH5mL26Wq2miMT6bBZNh/rzyvO&#10;xCVXQXtp9IHid4WW5U3HjXbZB2jheE8xE4H2UpKPHd5pY8pbGsemjn9dNavSQGi0zMlcRmHYb01g&#10;R8jTUL6iKmVelwU8OFnARgXy23kfQZvnfbrcuLMZWX8eNmr3KE+7cDEpPVdheR6tPA+v49L98gNs&#10;/gAAAP//AwBQSwMEFAAGAAgAAAAhABbGY1zZAAAABwEAAA8AAABkcnMvZG93bnJldi54bWxMj8FO&#10;wzAQRO9I/IO1SFwqapOgCoU4FQJy40IBcd3GSxIRr9PYbQNfz8IFjqMZzbwp17Mf1IGm2Ae2cLk0&#10;oIib4HpuLbw81xfXoGJCdjgEJgufFGFdnZ6UWLhw5Cc6bFKrpIRjgRa6lMZC69h05DEuw0gs3nuY&#10;PCaRU6vdhEcp94POjFlpjz3LQocj3XXUfGz23kKsX2lXfy2ahXnL20DZ7v7xAa09P5tvb0AlmtNf&#10;GH7wBR0qYdqGPbuoBtEmyyVqIZNL4l/lK7my/dW6KvV//uobAAD//wMAUEsBAi0AFAAGAAgAAAAh&#10;ALaDOJL+AAAA4QEAABMAAAAAAAAAAAAAAAAAAAAAAFtDb250ZW50X1R5cGVzXS54bWxQSwECLQAU&#10;AAYACAAAACEAOP0h/9YAAACUAQAACwAAAAAAAAAAAAAAAAAvAQAAX3JlbHMvLnJlbHNQSwECLQAU&#10;AAYACAAAACEA79jD+rABAABIAwAADgAAAAAAAAAAAAAAAAAuAgAAZHJzL2Uyb0RvYy54bWxQSwEC&#10;LQAUAAYACAAAACEAFsZjXNkAAAAHAQAADwAAAAAAAAAAAAAAAAAKBAAAZHJzL2Rvd25yZXYueG1s&#10;UEsFBgAAAAAEAAQA8wAAABAFAAAAAA==&#10;"/>
                  </w:pict>
                </mc:Fallback>
              </mc:AlternateContent>
            </w:r>
            <w:r>
              <w:rPr>
                <w:i/>
                <w:sz w:val="28"/>
                <w:szCs w:val="28"/>
              </w:rPr>
              <w:t xml:space="preserve">  </w:t>
            </w:r>
            <w:r w:rsidR="002C61BC">
              <w:rPr>
                <w:i/>
                <w:sz w:val="28"/>
                <w:szCs w:val="28"/>
              </w:rPr>
              <w:t xml:space="preserve">       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621770">
              <w:rPr>
                <w:i/>
                <w:sz w:val="28"/>
                <w:szCs w:val="28"/>
              </w:rPr>
              <w:t xml:space="preserve">Đắk Lắk, </w:t>
            </w:r>
            <w:r>
              <w:rPr>
                <w:i/>
                <w:sz w:val="28"/>
                <w:szCs w:val="28"/>
              </w:rPr>
              <w:t xml:space="preserve">ngày    </w:t>
            </w:r>
            <w:r w:rsidR="00655874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621770">
              <w:rPr>
                <w:i/>
                <w:sz w:val="28"/>
                <w:szCs w:val="28"/>
              </w:rPr>
              <w:t xml:space="preserve">tháng </w:t>
            </w:r>
            <w:r w:rsidR="00A6494D">
              <w:rPr>
                <w:i/>
                <w:sz w:val="28"/>
                <w:szCs w:val="28"/>
              </w:rPr>
              <w:t xml:space="preserve">   </w:t>
            </w:r>
            <w:r>
              <w:rPr>
                <w:i/>
                <w:sz w:val="28"/>
                <w:szCs w:val="28"/>
              </w:rPr>
              <w:t xml:space="preserve"> năm 202</w:t>
            </w:r>
            <w:r w:rsidR="00E56057">
              <w:rPr>
                <w:i/>
                <w:sz w:val="28"/>
                <w:szCs w:val="28"/>
              </w:rPr>
              <w:t>5</w:t>
            </w:r>
          </w:p>
        </w:tc>
      </w:tr>
    </w:tbl>
    <w:p w14:paraId="34E5D748" w14:textId="0A6A77E9" w:rsidR="00D23D17" w:rsidRDefault="00EF6CB8" w:rsidP="000D2E2B">
      <w:pPr>
        <w:tabs>
          <w:tab w:val="left" w:pos="540"/>
        </w:tabs>
        <w:spacing w:line="276" w:lineRule="auto"/>
        <w:ind w:right="45" w:firstLine="1800"/>
        <w:rPr>
          <w:sz w:val="28"/>
          <w:szCs w:val="28"/>
        </w:rPr>
      </w:pPr>
      <w:r>
        <w:rPr>
          <w:sz w:val="28"/>
          <w:szCs w:val="28"/>
        </w:rPr>
        <w:t>Kính gửi:</w:t>
      </w:r>
      <w:r w:rsidR="004705EE">
        <w:rPr>
          <w:sz w:val="28"/>
          <w:szCs w:val="28"/>
        </w:rPr>
        <w:t xml:space="preserve"> </w:t>
      </w:r>
      <w:r w:rsidR="007F6163">
        <w:rPr>
          <w:sz w:val="28"/>
          <w:szCs w:val="28"/>
        </w:rPr>
        <w:t>Chủ tịch</w:t>
      </w:r>
      <w:r w:rsidR="00A51A2F">
        <w:rPr>
          <w:sz w:val="28"/>
          <w:szCs w:val="28"/>
        </w:rPr>
        <w:t xml:space="preserve"> </w:t>
      </w:r>
      <w:r w:rsidR="00A51A2F" w:rsidRPr="00A51A2F">
        <w:rPr>
          <w:sz w:val="28"/>
          <w:szCs w:val="28"/>
        </w:rPr>
        <w:t>Ủy</w:t>
      </w:r>
      <w:r w:rsidR="00A51A2F">
        <w:rPr>
          <w:sz w:val="28"/>
          <w:szCs w:val="28"/>
        </w:rPr>
        <w:t xml:space="preserve"> ban nh</w:t>
      </w:r>
      <w:r w:rsidR="00A51A2F" w:rsidRPr="00A51A2F">
        <w:rPr>
          <w:sz w:val="28"/>
          <w:szCs w:val="28"/>
        </w:rPr>
        <w:t>â</w:t>
      </w:r>
      <w:r w:rsidR="00A51A2F">
        <w:rPr>
          <w:sz w:val="28"/>
          <w:szCs w:val="28"/>
        </w:rPr>
        <w:t>n d</w:t>
      </w:r>
      <w:r w:rsidR="00A51A2F" w:rsidRPr="00A51A2F">
        <w:rPr>
          <w:sz w:val="28"/>
          <w:szCs w:val="28"/>
        </w:rPr>
        <w:t>â</w:t>
      </w:r>
      <w:r w:rsidR="00A51A2F">
        <w:rPr>
          <w:sz w:val="28"/>
          <w:szCs w:val="28"/>
        </w:rPr>
        <w:t xml:space="preserve">n </w:t>
      </w:r>
      <w:r w:rsidR="001806E7">
        <w:rPr>
          <w:sz w:val="28"/>
          <w:szCs w:val="28"/>
        </w:rPr>
        <w:t>huyện Ea Kar</w:t>
      </w:r>
    </w:p>
    <w:p w14:paraId="4F23F145" w14:textId="77777777" w:rsidR="00D23D17" w:rsidRDefault="00D23D17" w:rsidP="00D23D17">
      <w:pPr>
        <w:tabs>
          <w:tab w:val="left" w:pos="540"/>
        </w:tabs>
        <w:spacing w:line="276" w:lineRule="auto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DE4D66C" w14:textId="304482C6" w:rsidR="007F6163" w:rsidRPr="000D34EB" w:rsidRDefault="0075097B" w:rsidP="005772F0">
      <w:pPr>
        <w:tabs>
          <w:tab w:val="left" w:pos="540"/>
        </w:tabs>
        <w:spacing w:before="120" w:after="120" w:line="276" w:lineRule="auto"/>
        <w:ind w:right="45" w:firstLine="720"/>
        <w:jc w:val="both"/>
        <w:rPr>
          <w:spacing w:val="-2"/>
          <w:sz w:val="28"/>
          <w:szCs w:val="28"/>
        </w:rPr>
      </w:pPr>
      <w:r w:rsidRPr="000D34EB">
        <w:rPr>
          <w:spacing w:val="-2"/>
          <w:sz w:val="28"/>
          <w:szCs w:val="28"/>
        </w:rPr>
        <w:t xml:space="preserve">Xem xét </w:t>
      </w:r>
      <w:r w:rsidR="007F6163" w:rsidRPr="000D34EB">
        <w:rPr>
          <w:spacing w:val="-2"/>
          <w:sz w:val="28"/>
          <w:szCs w:val="28"/>
        </w:rPr>
        <w:t xml:space="preserve">các </w:t>
      </w:r>
      <w:r w:rsidRPr="000D34EB">
        <w:rPr>
          <w:spacing w:val="-2"/>
          <w:sz w:val="28"/>
          <w:szCs w:val="28"/>
        </w:rPr>
        <w:t>kiến nghị t</w:t>
      </w:r>
      <w:r w:rsidR="00D23D17" w:rsidRPr="000D34EB">
        <w:rPr>
          <w:spacing w:val="-2"/>
          <w:sz w:val="28"/>
          <w:szCs w:val="28"/>
        </w:rPr>
        <w:t xml:space="preserve">hi hành án và xử lý trách nhiệm </w:t>
      </w:r>
      <w:r w:rsidRPr="000D34EB">
        <w:rPr>
          <w:spacing w:val="-2"/>
          <w:sz w:val="28"/>
          <w:szCs w:val="28"/>
        </w:rPr>
        <w:t xml:space="preserve">trong thi hành án hành chính của Cục </w:t>
      </w:r>
      <w:r w:rsidR="001E0DB4" w:rsidRPr="000D34EB">
        <w:rPr>
          <w:spacing w:val="-2"/>
          <w:sz w:val="28"/>
          <w:szCs w:val="28"/>
        </w:rPr>
        <w:t xml:space="preserve">Thi hành </w:t>
      </w:r>
      <w:r w:rsidRPr="000D34EB">
        <w:rPr>
          <w:spacing w:val="-2"/>
          <w:sz w:val="28"/>
          <w:szCs w:val="28"/>
        </w:rPr>
        <w:t xml:space="preserve">án dân sự tỉnh đối với </w:t>
      </w:r>
      <w:r w:rsidR="000D2E2B">
        <w:rPr>
          <w:spacing w:val="-2"/>
          <w:sz w:val="28"/>
          <w:szCs w:val="28"/>
        </w:rPr>
        <w:t>Ủy ban nhân dân</w:t>
      </w:r>
      <w:r w:rsidR="0007705F" w:rsidRPr="000D34EB">
        <w:rPr>
          <w:spacing w:val="-2"/>
          <w:sz w:val="28"/>
          <w:szCs w:val="28"/>
        </w:rPr>
        <w:t xml:space="preserve"> </w:t>
      </w:r>
      <w:r w:rsidR="00CC6826">
        <w:rPr>
          <w:spacing w:val="-2"/>
          <w:sz w:val="28"/>
          <w:szCs w:val="28"/>
        </w:rPr>
        <w:t>huyện Ea Kar</w:t>
      </w:r>
      <w:r w:rsidR="00D23D17" w:rsidRPr="000D34EB">
        <w:rPr>
          <w:spacing w:val="-2"/>
          <w:sz w:val="28"/>
          <w:szCs w:val="28"/>
        </w:rPr>
        <w:t xml:space="preserve"> tại các </w:t>
      </w:r>
      <w:r w:rsidR="0045552C" w:rsidRPr="000D34EB">
        <w:rPr>
          <w:spacing w:val="-2"/>
          <w:sz w:val="28"/>
          <w:szCs w:val="28"/>
        </w:rPr>
        <w:t>Công văn</w:t>
      </w:r>
      <w:r w:rsidRPr="000D34EB">
        <w:rPr>
          <w:spacing w:val="-2"/>
          <w:sz w:val="28"/>
          <w:szCs w:val="28"/>
        </w:rPr>
        <w:t xml:space="preserve"> số: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16</w:t>
      </w:r>
      <w:r w:rsidR="00CC6826">
        <w:rPr>
          <w:spacing w:val="-2"/>
          <w:sz w:val="28"/>
          <w:szCs w:val="28"/>
        </w:rPr>
        <w:t>00</w:t>
      </w:r>
      <w:r w:rsidR="002841E4" w:rsidRPr="000D34EB">
        <w:rPr>
          <w:spacing w:val="-2"/>
          <w:sz w:val="28"/>
          <w:szCs w:val="28"/>
        </w:rPr>
        <w:t>/CTHADS</w:t>
      </w:r>
      <w:r w:rsidR="00CC6826">
        <w:rPr>
          <w:spacing w:val="-2"/>
          <w:sz w:val="28"/>
          <w:szCs w:val="28"/>
        </w:rPr>
        <w:t>-</w:t>
      </w:r>
      <w:r w:rsidR="00CC6826" w:rsidRPr="000D34EB">
        <w:rPr>
          <w:spacing w:val="-2"/>
          <w:sz w:val="28"/>
          <w:szCs w:val="28"/>
        </w:rPr>
        <w:t>NV&amp;TCTHADS</w:t>
      </w:r>
      <w:r w:rsidR="002841E4" w:rsidRPr="000D34EB">
        <w:rPr>
          <w:spacing w:val="-2"/>
          <w:sz w:val="28"/>
          <w:szCs w:val="28"/>
        </w:rPr>
        <w:t>,</w:t>
      </w:r>
      <w:r w:rsidR="00D23D17" w:rsidRPr="000D34EB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6</w:t>
      </w:r>
      <w:r w:rsidR="00CC6826">
        <w:rPr>
          <w:spacing w:val="-2"/>
          <w:sz w:val="28"/>
          <w:szCs w:val="28"/>
        </w:rPr>
        <w:t>54</w:t>
      </w:r>
      <w:r w:rsidR="002841E4" w:rsidRPr="000D34EB">
        <w:rPr>
          <w:spacing w:val="-2"/>
          <w:sz w:val="28"/>
          <w:szCs w:val="28"/>
        </w:rPr>
        <w:t>/CTHADS</w:t>
      </w:r>
      <w:r w:rsidR="00CC6826">
        <w:rPr>
          <w:spacing w:val="-2"/>
          <w:sz w:val="28"/>
          <w:szCs w:val="28"/>
        </w:rPr>
        <w:t>-</w:t>
      </w:r>
      <w:r w:rsidR="00CC6826" w:rsidRPr="000D34EB">
        <w:rPr>
          <w:spacing w:val="-2"/>
          <w:sz w:val="28"/>
          <w:szCs w:val="28"/>
        </w:rPr>
        <w:t>NV&amp;TCTHADS</w:t>
      </w:r>
      <w:r w:rsidR="002841E4" w:rsidRPr="000D34EB">
        <w:rPr>
          <w:spacing w:val="-2"/>
          <w:sz w:val="28"/>
          <w:szCs w:val="28"/>
        </w:rPr>
        <w:t>,</w:t>
      </w:r>
      <w:r w:rsidR="00CC6826">
        <w:rPr>
          <w:spacing w:val="-2"/>
          <w:sz w:val="28"/>
          <w:szCs w:val="28"/>
        </w:rPr>
        <w:t xml:space="preserve"> </w:t>
      </w:r>
      <w:r w:rsidR="002841E4" w:rsidRPr="000D34EB">
        <w:rPr>
          <w:spacing w:val="-2"/>
          <w:sz w:val="28"/>
          <w:szCs w:val="28"/>
        </w:rPr>
        <w:t>6</w:t>
      </w:r>
      <w:r w:rsidR="00CC6826">
        <w:rPr>
          <w:spacing w:val="-2"/>
          <w:sz w:val="28"/>
          <w:szCs w:val="28"/>
        </w:rPr>
        <w:t>55</w:t>
      </w:r>
      <w:r w:rsidR="002841E4" w:rsidRPr="000D34EB">
        <w:rPr>
          <w:spacing w:val="-2"/>
          <w:sz w:val="28"/>
          <w:szCs w:val="28"/>
        </w:rPr>
        <w:t>/CTHADS</w:t>
      </w:r>
      <w:r w:rsidR="00CC6826">
        <w:rPr>
          <w:spacing w:val="-2"/>
          <w:sz w:val="28"/>
          <w:szCs w:val="28"/>
        </w:rPr>
        <w:t>-</w:t>
      </w:r>
      <w:r w:rsidR="00CC6826" w:rsidRPr="000D34EB">
        <w:rPr>
          <w:spacing w:val="-2"/>
          <w:sz w:val="28"/>
          <w:szCs w:val="28"/>
        </w:rPr>
        <w:t>NV&amp;TCTHADS</w:t>
      </w:r>
      <w:r w:rsidR="00ED3DA0" w:rsidRPr="000D34EB">
        <w:rPr>
          <w:spacing w:val="-2"/>
          <w:sz w:val="28"/>
          <w:szCs w:val="28"/>
        </w:rPr>
        <w:t xml:space="preserve"> ngày </w:t>
      </w:r>
      <w:r w:rsidR="00F26199" w:rsidRPr="000D34EB">
        <w:rPr>
          <w:spacing w:val="-2"/>
          <w:sz w:val="28"/>
          <w:szCs w:val="28"/>
        </w:rPr>
        <w:t>2</w:t>
      </w:r>
      <w:r w:rsidR="00CC6826">
        <w:rPr>
          <w:spacing w:val="-2"/>
          <w:sz w:val="28"/>
          <w:szCs w:val="28"/>
        </w:rPr>
        <w:t>1</w:t>
      </w:r>
      <w:r w:rsidR="00F26199" w:rsidRPr="000D34EB">
        <w:rPr>
          <w:spacing w:val="-2"/>
          <w:sz w:val="28"/>
          <w:szCs w:val="28"/>
        </w:rPr>
        <w:t xml:space="preserve"> tháng 5 năm 2025</w:t>
      </w:r>
      <w:r w:rsidR="00AF22B1">
        <w:rPr>
          <w:spacing w:val="-2"/>
          <w:sz w:val="28"/>
          <w:szCs w:val="28"/>
        </w:rPr>
        <w:t xml:space="preserve"> và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16</w:t>
      </w:r>
      <w:r w:rsidR="00AF22B1">
        <w:rPr>
          <w:spacing w:val="-2"/>
          <w:sz w:val="28"/>
          <w:szCs w:val="28"/>
        </w:rPr>
        <w:t>31</w:t>
      </w:r>
      <w:r w:rsidR="0037444B" w:rsidRPr="000D34EB">
        <w:rPr>
          <w:spacing w:val="-2"/>
          <w:sz w:val="28"/>
          <w:szCs w:val="28"/>
        </w:rPr>
        <w:t>/CTHADS</w:t>
      </w:r>
      <w:r w:rsidR="00AF22B1">
        <w:rPr>
          <w:spacing w:val="-2"/>
          <w:sz w:val="28"/>
          <w:szCs w:val="28"/>
        </w:rPr>
        <w:t>-</w:t>
      </w:r>
      <w:r w:rsidR="00AF22B1" w:rsidRPr="000D34EB">
        <w:rPr>
          <w:spacing w:val="-2"/>
          <w:sz w:val="28"/>
          <w:szCs w:val="28"/>
        </w:rPr>
        <w:t>NV&amp;TCTHADS</w:t>
      </w:r>
      <w:r w:rsidR="00AF22B1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ngày 2</w:t>
      </w:r>
      <w:r w:rsidR="00AF22B1">
        <w:rPr>
          <w:spacing w:val="-2"/>
          <w:sz w:val="28"/>
          <w:szCs w:val="28"/>
        </w:rPr>
        <w:t>2</w:t>
      </w:r>
      <w:r w:rsidR="0037444B" w:rsidRPr="000D34EB">
        <w:rPr>
          <w:spacing w:val="-2"/>
          <w:sz w:val="28"/>
          <w:szCs w:val="28"/>
        </w:rPr>
        <w:t xml:space="preserve"> tháng 5 năm 2025</w:t>
      </w:r>
      <w:r w:rsidR="007F6163" w:rsidRPr="000D34EB">
        <w:rPr>
          <w:spacing w:val="-2"/>
          <w:sz w:val="28"/>
          <w:szCs w:val="28"/>
        </w:rPr>
        <w:t xml:space="preserve"> (có văn bản</w:t>
      </w:r>
      <w:r w:rsidR="0037444B" w:rsidRPr="000D34EB">
        <w:rPr>
          <w:spacing w:val="-2"/>
          <w:sz w:val="28"/>
          <w:szCs w:val="28"/>
        </w:rPr>
        <w:t xml:space="preserve"> kèm</w:t>
      </w:r>
      <w:r w:rsidR="00D23D17" w:rsidRPr="000D34EB">
        <w:rPr>
          <w:spacing w:val="-2"/>
          <w:sz w:val="28"/>
          <w:szCs w:val="28"/>
        </w:rPr>
        <w:t xml:space="preserve"> </w:t>
      </w:r>
      <w:r w:rsidR="0037444B" w:rsidRPr="000D34EB">
        <w:rPr>
          <w:spacing w:val="-2"/>
          <w:sz w:val="28"/>
          <w:szCs w:val="28"/>
        </w:rPr>
        <w:t>theo</w:t>
      </w:r>
      <w:r w:rsidR="007F6163" w:rsidRPr="000D34EB">
        <w:rPr>
          <w:spacing w:val="-2"/>
          <w:sz w:val="28"/>
          <w:szCs w:val="28"/>
        </w:rPr>
        <w:t>);</w:t>
      </w:r>
      <w:r w:rsidR="0037444B" w:rsidRPr="000D34EB">
        <w:rPr>
          <w:spacing w:val="-2"/>
          <w:sz w:val="28"/>
          <w:szCs w:val="28"/>
        </w:rPr>
        <w:t xml:space="preserve"> </w:t>
      </w:r>
      <w:r w:rsidR="0008407D" w:rsidRPr="000D34EB">
        <w:rPr>
          <w:spacing w:val="-2"/>
          <w:sz w:val="28"/>
          <w:szCs w:val="28"/>
        </w:rPr>
        <w:t xml:space="preserve">Chủ tịch </w:t>
      </w:r>
      <w:r w:rsidR="007F6163" w:rsidRPr="000D34EB">
        <w:rPr>
          <w:spacing w:val="-2"/>
          <w:sz w:val="28"/>
          <w:szCs w:val="28"/>
        </w:rPr>
        <w:t>Ủy ban nhân dân tỉnh chỉ đạo:</w:t>
      </w:r>
    </w:p>
    <w:p w14:paraId="71FB482D" w14:textId="4EF420C1" w:rsidR="00A51A2F" w:rsidRDefault="007F74B9" w:rsidP="0023060A">
      <w:pPr>
        <w:tabs>
          <w:tab w:val="left" w:pos="540"/>
        </w:tabs>
        <w:spacing w:before="120" w:after="120" w:line="276" w:lineRule="auto"/>
        <w:ind w:right="43" w:firstLine="720"/>
        <w:jc w:val="both"/>
        <w:rPr>
          <w:spacing w:val="2"/>
          <w:sz w:val="28"/>
          <w:szCs w:val="28"/>
        </w:rPr>
      </w:pPr>
      <w:r>
        <w:rPr>
          <w:spacing w:val="6"/>
          <w:sz w:val="28"/>
          <w:szCs w:val="28"/>
        </w:rPr>
        <w:t>Yêu cầu</w:t>
      </w:r>
      <w:r w:rsidR="00801B23">
        <w:rPr>
          <w:spacing w:val="6"/>
          <w:sz w:val="28"/>
          <w:szCs w:val="28"/>
        </w:rPr>
        <w:t xml:space="preserve"> </w:t>
      </w:r>
      <w:bookmarkStart w:id="0" w:name="_Hlk199334856"/>
      <w:r>
        <w:rPr>
          <w:spacing w:val="6"/>
          <w:sz w:val="28"/>
          <w:szCs w:val="28"/>
        </w:rPr>
        <w:t xml:space="preserve">Chủ tịch Ủy ban nhân dân </w:t>
      </w:r>
      <w:r w:rsidR="006B23CB">
        <w:rPr>
          <w:spacing w:val="6"/>
          <w:sz w:val="28"/>
          <w:szCs w:val="28"/>
        </w:rPr>
        <w:t>huyện Ea Kar</w:t>
      </w:r>
      <w:r>
        <w:rPr>
          <w:spacing w:val="6"/>
          <w:sz w:val="28"/>
          <w:szCs w:val="28"/>
        </w:rPr>
        <w:t xml:space="preserve"> </w:t>
      </w:r>
      <w:bookmarkEnd w:id="0"/>
      <w:r w:rsidR="00F06AED">
        <w:rPr>
          <w:spacing w:val="6"/>
          <w:sz w:val="28"/>
          <w:szCs w:val="28"/>
        </w:rPr>
        <w:t xml:space="preserve">khẩn trương </w:t>
      </w:r>
      <w:r>
        <w:rPr>
          <w:spacing w:val="6"/>
          <w:sz w:val="28"/>
          <w:szCs w:val="28"/>
        </w:rPr>
        <w:t>tổ chức thi hành dứt điểm các Bản án, quyết định của Tòa án nhân dân đã có hiệu lực thi hành</w:t>
      </w:r>
      <w:r w:rsidR="00801B23">
        <w:rPr>
          <w:spacing w:val="6"/>
          <w:sz w:val="28"/>
          <w:szCs w:val="28"/>
        </w:rPr>
        <w:t xml:space="preserve"> được Cục Thi hành án dân sự nêu tại các văn bản trên</w:t>
      </w:r>
      <w:r w:rsidR="0069266F">
        <w:rPr>
          <w:spacing w:val="6"/>
          <w:sz w:val="28"/>
          <w:szCs w:val="28"/>
        </w:rPr>
        <w:t xml:space="preserve">; báo cáo kết quả cho Chủ tịch </w:t>
      </w:r>
      <w:r w:rsidR="00EC198A">
        <w:rPr>
          <w:spacing w:val="6"/>
          <w:sz w:val="28"/>
          <w:szCs w:val="28"/>
        </w:rPr>
        <w:t>Ủy ban nhân dân</w:t>
      </w:r>
      <w:r w:rsidR="0069266F">
        <w:rPr>
          <w:spacing w:val="6"/>
          <w:sz w:val="28"/>
          <w:szCs w:val="28"/>
        </w:rPr>
        <w:t xml:space="preserve"> tỉnh trước ngày </w:t>
      </w:r>
      <w:r w:rsidR="00E027D8">
        <w:rPr>
          <w:spacing w:val="6"/>
          <w:sz w:val="28"/>
          <w:szCs w:val="28"/>
        </w:rPr>
        <w:t>06</w:t>
      </w:r>
      <w:r w:rsidR="0069266F">
        <w:rPr>
          <w:spacing w:val="6"/>
          <w:sz w:val="28"/>
          <w:szCs w:val="28"/>
        </w:rPr>
        <w:t>/6/2025</w:t>
      </w:r>
      <w:r w:rsidR="00A51A2F" w:rsidRPr="00C736A0">
        <w:rPr>
          <w:spacing w:val="2"/>
          <w:sz w:val="28"/>
          <w:szCs w:val="28"/>
        </w:rPr>
        <w:t>.</w:t>
      </w:r>
    </w:p>
    <w:p w14:paraId="33FCA433" w14:textId="7078556B" w:rsidR="00A51A2F" w:rsidRDefault="00952586" w:rsidP="0023060A">
      <w:pPr>
        <w:tabs>
          <w:tab w:val="left" w:pos="540"/>
        </w:tabs>
        <w:spacing w:before="120" w:after="120" w:line="276" w:lineRule="auto"/>
        <w:ind w:right="4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Sau ngày </w:t>
      </w:r>
      <w:r w:rsidR="008848BA">
        <w:rPr>
          <w:sz w:val="28"/>
          <w:szCs w:val="28"/>
        </w:rPr>
        <w:t>06</w:t>
      </w:r>
      <w:r>
        <w:rPr>
          <w:sz w:val="28"/>
          <w:szCs w:val="28"/>
        </w:rPr>
        <w:t xml:space="preserve">/6/2025 nếu Ủy ban nhân dân </w:t>
      </w:r>
      <w:r w:rsidR="008848BA">
        <w:rPr>
          <w:sz w:val="28"/>
          <w:szCs w:val="28"/>
        </w:rPr>
        <w:t>huyện Ea Kar</w:t>
      </w:r>
      <w:r>
        <w:rPr>
          <w:sz w:val="28"/>
          <w:szCs w:val="28"/>
        </w:rPr>
        <w:t xml:space="preserve"> không thi hành các Bản án trên thì</w:t>
      </w:r>
      <w:r w:rsidRPr="00952586">
        <w:rPr>
          <w:sz w:val="28"/>
          <w:szCs w:val="28"/>
        </w:rPr>
        <w:t xml:space="preserve"> </w:t>
      </w:r>
      <w:r>
        <w:rPr>
          <w:sz w:val="28"/>
          <w:szCs w:val="28"/>
        </w:rPr>
        <w:t>Ủy ban nhân dân tỉnh sẽ tổ chức xử lý trách nhiệm theo quy định của pháp luật</w:t>
      </w:r>
      <w:r w:rsidR="00502633">
        <w:rPr>
          <w:sz w:val="28"/>
          <w:szCs w:val="28"/>
        </w:rPr>
        <w:t>.</w:t>
      </w:r>
    </w:p>
    <w:p w14:paraId="65BA784F" w14:textId="48E00183" w:rsidR="00ED3DA0" w:rsidRDefault="00A51A2F" w:rsidP="0023060A">
      <w:pPr>
        <w:tabs>
          <w:tab w:val="left" w:pos="540"/>
        </w:tabs>
        <w:spacing w:before="120" w:after="120" w:line="276" w:lineRule="auto"/>
        <w:ind w:right="45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Nhận được công văn</w:t>
      </w:r>
      <w:r w:rsidR="00C47420">
        <w:rPr>
          <w:sz w:val="28"/>
          <w:szCs w:val="28"/>
        </w:rPr>
        <w:t xml:space="preserve"> này</w:t>
      </w:r>
      <w:r>
        <w:rPr>
          <w:sz w:val="28"/>
          <w:szCs w:val="28"/>
        </w:rPr>
        <w:t xml:space="preserve">, </w:t>
      </w:r>
      <w:r w:rsidR="00502633">
        <w:rPr>
          <w:spacing w:val="6"/>
          <w:sz w:val="28"/>
          <w:szCs w:val="28"/>
        </w:rPr>
        <w:t xml:space="preserve">Chủ tịch Ủy ban nhân dân </w:t>
      </w:r>
      <w:r w:rsidR="008848BA">
        <w:rPr>
          <w:spacing w:val="6"/>
          <w:sz w:val="28"/>
          <w:szCs w:val="28"/>
        </w:rPr>
        <w:t>huyện Ea Kar</w:t>
      </w:r>
      <w:r w:rsidR="00502633"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triển khai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36"/>
        <w:gridCol w:w="3654"/>
      </w:tblGrid>
      <w:tr w:rsidR="00EF6CB8" w14:paraId="4D80B699" w14:textId="77777777" w:rsidTr="0023060A">
        <w:trPr>
          <w:trHeight w:val="3604"/>
        </w:trPr>
        <w:tc>
          <w:tcPr>
            <w:tcW w:w="5572" w:type="dxa"/>
            <w:hideMark/>
          </w:tcPr>
          <w:p w14:paraId="496F7004" w14:textId="1864E466" w:rsidR="00655874" w:rsidRDefault="00655874" w:rsidP="007A718A">
            <w:pPr>
              <w:spacing w:line="276" w:lineRule="auto"/>
              <w:ind w:right="43"/>
              <w:jc w:val="both"/>
              <w:rPr>
                <w:b/>
                <w:i/>
                <w:kern w:val="2"/>
                <w14:ligatures w14:val="standardContextual"/>
              </w:rPr>
            </w:pPr>
            <w:r>
              <w:rPr>
                <w:b/>
                <w:i/>
                <w:kern w:val="2"/>
                <w14:ligatures w14:val="standardContextual"/>
              </w:rPr>
              <w:t>N</w:t>
            </w:r>
            <w:r w:rsidR="00EF6CB8">
              <w:rPr>
                <w:b/>
                <w:i/>
                <w:kern w:val="2"/>
                <w14:ligatures w14:val="standardContextual"/>
              </w:rPr>
              <w:t>ơi nhận:</w:t>
            </w:r>
          </w:p>
          <w:p w14:paraId="77D39BBB" w14:textId="5D319E34" w:rsidR="00EF6CB8" w:rsidRPr="00993834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- </w:t>
            </w:r>
            <w:r w:rsidR="00AB7141">
              <w:rPr>
                <w:kern w:val="2"/>
                <w:sz w:val="22"/>
                <w:szCs w:val="22"/>
                <w14:ligatures w14:val="standardContextual"/>
              </w:rPr>
              <w:t>Q</w:t>
            </w:r>
            <w:r w:rsidR="00C34728">
              <w:rPr>
                <w:kern w:val="2"/>
                <w:sz w:val="22"/>
                <w:szCs w:val="22"/>
                <w14:ligatures w14:val="standardContextual"/>
              </w:rPr>
              <w:t xml:space="preserve">CT, 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PCT UBND tỉnh (đ/c </w:t>
            </w:r>
            <w:r w:rsidR="00BA2923">
              <w:rPr>
                <w:kern w:val="2"/>
                <w:sz w:val="22"/>
                <w:szCs w:val="22"/>
                <w14:ligatures w14:val="standardContextual"/>
              </w:rPr>
              <w:t>Thái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);</w:t>
            </w:r>
          </w:p>
          <w:p w14:paraId="0C0A3E5C" w14:textId="77777777" w:rsidR="00EF6CB8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Ban Nội chính Tỉnh ủy;</w:t>
            </w:r>
          </w:p>
          <w:p w14:paraId="6A4BBDC5" w14:textId="7DA27E84" w:rsidR="00AB7141" w:rsidRDefault="00AB7141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 CTHADS tỉnh;</w:t>
            </w:r>
          </w:p>
          <w:p w14:paraId="3C26324E" w14:textId="4D6B01AF" w:rsidR="00AB7141" w:rsidRPr="00993834" w:rsidRDefault="00AB7141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 Như trên</w:t>
            </w:r>
            <w:r w:rsidR="00917A3C">
              <w:rPr>
                <w:kern w:val="2"/>
                <w:sz w:val="22"/>
                <w:szCs w:val="22"/>
                <w14:ligatures w14:val="standardContextual"/>
              </w:rPr>
              <w:t xml:space="preserve"> 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(để t</w:t>
            </w:r>
            <w:r w:rsidR="00917A3C">
              <w:rPr>
                <w:kern w:val="2"/>
                <w:sz w:val="22"/>
                <w:szCs w:val="22"/>
                <w14:ligatures w14:val="standardContextual"/>
              </w:rPr>
              <w:t>/</w:t>
            </w:r>
            <w:r w:rsidRPr="00993834">
              <w:rPr>
                <w:kern w:val="2"/>
                <w:sz w:val="22"/>
                <w:szCs w:val="22"/>
                <w14:ligatures w14:val="standardContextual"/>
              </w:rPr>
              <w:t>hiện);</w:t>
            </w:r>
          </w:p>
          <w:p w14:paraId="000718C8" w14:textId="6A5BAEEA" w:rsidR="00EF6CB8" w:rsidRPr="00993834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Phó CVP UBND tỉnh (đ/c Dũng);</w:t>
            </w:r>
          </w:p>
          <w:p w14:paraId="2B4E5D77" w14:textId="77777777" w:rsidR="00EF6CB8" w:rsidRDefault="00EF6CB8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>- Ban Tiếp công dân tỉnh;</w:t>
            </w:r>
          </w:p>
          <w:p w14:paraId="6C26D19D" w14:textId="43C2A239" w:rsidR="00D55F83" w:rsidRPr="00993834" w:rsidRDefault="00D55F83" w:rsidP="00FD5F9A">
            <w:pPr>
              <w:ind w:right="43"/>
              <w:jc w:val="both"/>
              <w:rPr>
                <w:kern w:val="2"/>
                <w:sz w:val="22"/>
                <w:szCs w:val="22"/>
                <w14:ligatures w14:val="standardContextual"/>
              </w:rPr>
            </w:pPr>
            <w:r>
              <w:rPr>
                <w:kern w:val="2"/>
                <w:sz w:val="22"/>
                <w:szCs w:val="22"/>
                <w14:ligatures w14:val="standardContextual"/>
              </w:rPr>
              <w:t>- Trung tâm CN &amp; CTTĐT tỉnh;</w:t>
            </w:r>
          </w:p>
          <w:p w14:paraId="3F3182F0" w14:textId="6FB200E7" w:rsidR="00EF6CB8" w:rsidRDefault="00EF6CB8" w:rsidP="00FD5F9A">
            <w:pPr>
              <w:ind w:right="43"/>
              <w:jc w:val="both"/>
              <w:rPr>
                <w:kern w:val="2"/>
                <w14:ligatures w14:val="standardContextual"/>
              </w:rPr>
            </w:pPr>
            <w:r w:rsidRPr="00993834">
              <w:rPr>
                <w:kern w:val="2"/>
                <w:sz w:val="22"/>
                <w:szCs w:val="22"/>
                <w14:ligatures w14:val="standardContextual"/>
              </w:rPr>
              <w:t xml:space="preserve">- Lưu: VT, NC </w:t>
            </w:r>
            <w:r w:rsidRPr="00E23F0F">
              <w:rPr>
                <w:kern w:val="2"/>
                <w:sz w:val="18"/>
                <w:szCs w:val="18"/>
                <w14:ligatures w14:val="standardContextual"/>
              </w:rPr>
              <w:t>(LTr</w:t>
            </w:r>
            <w:r w:rsidR="001D7EB2">
              <w:rPr>
                <w:kern w:val="2"/>
                <w:sz w:val="18"/>
                <w:szCs w:val="18"/>
                <w14:ligatures w14:val="standardContextual"/>
              </w:rPr>
              <w:t>.3</w:t>
            </w:r>
            <w:r w:rsidRPr="00E23F0F">
              <w:rPr>
                <w:kern w:val="2"/>
                <w:sz w:val="18"/>
                <w:szCs w:val="18"/>
                <w14:ligatures w14:val="standardContextual"/>
              </w:rPr>
              <w:t>b).</w:t>
            </w:r>
          </w:p>
        </w:tc>
        <w:tc>
          <w:tcPr>
            <w:tcW w:w="3734" w:type="dxa"/>
          </w:tcPr>
          <w:p w14:paraId="1FE13414" w14:textId="77777777" w:rsidR="00FD5F9A" w:rsidRDefault="00655874" w:rsidP="008E5260">
            <w:pPr>
              <w:spacing w:line="264" w:lineRule="auto"/>
              <w:ind w:firstLine="345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>K</w:t>
            </w:r>
            <w:r w:rsidR="001C72FC">
              <w:rPr>
                <w:b/>
                <w:kern w:val="2"/>
                <w:sz w:val="28"/>
                <w:szCs w:val="28"/>
                <w14:ligatures w14:val="standardContextual"/>
              </w:rPr>
              <w:t>T.</w:t>
            </w:r>
            <w:r w:rsidR="00EF6CB8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CHỦ TỊCH</w:t>
            </w:r>
          </w:p>
          <w:p w14:paraId="40D4367E" w14:textId="05330B5F" w:rsidR="00EF6CB8" w:rsidRDefault="00FD5F9A" w:rsidP="008E5260">
            <w:pPr>
              <w:spacing w:line="264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   </w:t>
            </w:r>
            <w:r w:rsidR="00EF6CB8">
              <w:rPr>
                <w:b/>
                <w:kern w:val="2"/>
                <w:sz w:val="28"/>
                <w:szCs w:val="28"/>
                <w14:ligatures w14:val="standardContextual"/>
              </w:rPr>
              <w:t>PHÓ CH</w:t>
            </w:r>
            <w:r w:rsidR="001C72FC">
              <w:rPr>
                <w:b/>
                <w:kern w:val="2"/>
                <w:sz w:val="28"/>
                <w:szCs w:val="28"/>
                <w14:ligatures w14:val="standardContextual"/>
              </w:rPr>
              <w:t>Ủ TỊCH</w:t>
            </w:r>
          </w:p>
          <w:p w14:paraId="283B5F62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3B3C348" w14:textId="26325166" w:rsidR="00EF6CB8" w:rsidRDefault="00EF6CB8" w:rsidP="00FD5F9A">
            <w:pPr>
              <w:tabs>
                <w:tab w:val="left" w:pos="2040"/>
                <w:tab w:val="center" w:pos="2499"/>
              </w:tabs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12576A4A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E955726" w14:textId="77777777" w:rsidR="00EF6CB8" w:rsidRDefault="00EF6CB8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362E40B0" w14:textId="77777777" w:rsidR="00FD5F9A" w:rsidRDefault="00FD5F9A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2EB888EB" w14:textId="77777777" w:rsidR="008E5260" w:rsidRDefault="008E5260" w:rsidP="00FD5F9A">
            <w:pPr>
              <w:spacing w:line="276" w:lineRule="auto"/>
              <w:jc w:val="center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07645BEE" w14:textId="276CF56C" w:rsidR="00FD5F9A" w:rsidRDefault="00FD5F9A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24E26F3E" w14:textId="77777777" w:rsidR="00782C2E" w:rsidRDefault="00782C2E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</w:p>
          <w:p w14:paraId="7EACFD5C" w14:textId="2C7342A1" w:rsidR="00EF6CB8" w:rsidRDefault="00FD5F9A" w:rsidP="00FD5F9A">
            <w:pPr>
              <w:spacing w:line="276" w:lineRule="auto"/>
              <w:rPr>
                <w:b/>
                <w:kern w:val="2"/>
                <w:sz w:val="28"/>
                <w:szCs w:val="28"/>
                <w14:ligatures w14:val="standardContextual"/>
              </w:rPr>
            </w:pPr>
            <w:r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782C2E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0E678C">
              <w:rPr>
                <w:b/>
                <w:kern w:val="2"/>
                <w:sz w:val="28"/>
                <w:szCs w:val="28"/>
                <w14:ligatures w14:val="standardContextual"/>
              </w:rPr>
              <w:t xml:space="preserve"> </w:t>
            </w:r>
            <w:r w:rsidR="00FA2B2A">
              <w:rPr>
                <w:b/>
                <w:kern w:val="2"/>
                <w:sz w:val="28"/>
                <w:szCs w:val="28"/>
                <w14:ligatures w14:val="standardContextual"/>
              </w:rPr>
              <w:t>Trương Công Thái</w:t>
            </w:r>
          </w:p>
        </w:tc>
      </w:tr>
    </w:tbl>
    <w:p w14:paraId="6E599FEB" w14:textId="77777777" w:rsidR="00C62924" w:rsidRDefault="00C62924" w:rsidP="00A51A2F"/>
    <w:sectPr w:rsidR="00C62924" w:rsidSect="00ED3DA0">
      <w:pgSz w:w="11907" w:h="16840" w:code="9"/>
      <w:pgMar w:top="1080" w:right="1107" w:bottom="1134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04CB4"/>
    <w:multiLevelType w:val="hybridMultilevel"/>
    <w:tmpl w:val="33F471C2"/>
    <w:lvl w:ilvl="0" w:tplc="37F2CB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2CF086F"/>
    <w:multiLevelType w:val="hybridMultilevel"/>
    <w:tmpl w:val="0F4C5962"/>
    <w:lvl w:ilvl="0" w:tplc="6540CF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F801AAB"/>
    <w:multiLevelType w:val="hybridMultilevel"/>
    <w:tmpl w:val="8B7E0466"/>
    <w:lvl w:ilvl="0" w:tplc="3A5EB70C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5C7C39A0"/>
    <w:multiLevelType w:val="hybridMultilevel"/>
    <w:tmpl w:val="50147BE4"/>
    <w:lvl w:ilvl="0" w:tplc="073250A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607B17B9"/>
    <w:multiLevelType w:val="hybridMultilevel"/>
    <w:tmpl w:val="474CAF72"/>
    <w:lvl w:ilvl="0" w:tplc="E1E6E50A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 w16cid:durableId="1468015306">
    <w:abstractNumId w:val="3"/>
  </w:num>
  <w:num w:numId="2" w16cid:durableId="539243136">
    <w:abstractNumId w:val="4"/>
  </w:num>
  <w:num w:numId="3" w16cid:durableId="524177169">
    <w:abstractNumId w:val="2"/>
  </w:num>
  <w:num w:numId="4" w16cid:durableId="703139519">
    <w:abstractNumId w:val="0"/>
  </w:num>
  <w:num w:numId="5" w16cid:durableId="1685934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B6"/>
    <w:rsid w:val="0007705F"/>
    <w:rsid w:val="0008407D"/>
    <w:rsid w:val="000842CA"/>
    <w:rsid w:val="000914FC"/>
    <w:rsid w:val="000A1E63"/>
    <w:rsid w:val="000C33E9"/>
    <w:rsid w:val="000D2E2B"/>
    <w:rsid w:val="000D34EB"/>
    <w:rsid w:val="000D7CF7"/>
    <w:rsid w:val="000E1FEA"/>
    <w:rsid w:val="000E678C"/>
    <w:rsid w:val="00104531"/>
    <w:rsid w:val="00123BB6"/>
    <w:rsid w:val="0013780D"/>
    <w:rsid w:val="0014234C"/>
    <w:rsid w:val="001806E7"/>
    <w:rsid w:val="001A761A"/>
    <w:rsid w:val="001C06DB"/>
    <w:rsid w:val="001C72FC"/>
    <w:rsid w:val="001D124E"/>
    <w:rsid w:val="001D7EB2"/>
    <w:rsid w:val="001E0DB4"/>
    <w:rsid w:val="001F63F2"/>
    <w:rsid w:val="00221CF9"/>
    <w:rsid w:val="0023060A"/>
    <w:rsid w:val="00244B52"/>
    <w:rsid w:val="00247267"/>
    <w:rsid w:val="002841E4"/>
    <w:rsid w:val="002C61BC"/>
    <w:rsid w:val="0037444B"/>
    <w:rsid w:val="003749D8"/>
    <w:rsid w:val="00391249"/>
    <w:rsid w:val="003E06D3"/>
    <w:rsid w:val="004473BB"/>
    <w:rsid w:val="0045552C"/>
    <w:rsid w:val="004705EE"/>
    <w:rsid w:val="004A6EE9"/>
    <w:rsid w:val="004C0EBA"/>
    <w:rsid w:val="00502633"/>
    <w:rsid w:val="0051235C"/>
    <w:rsid w:val="00520FEA"/>
    <w:rsid w:val="005713B6"/>
    <w:rsid w:val="005772F0"/>
    <w:rsid w:val="005B3A67"/>
    <w:rsid w:val="005C5033"/>
    <w:rsid w:val="00631E2D"/>
    <w:rsid w:val="00637274"/>
    <w:rsid w:val="00655874"/>
    <w:rsid w:val="0069266F"/>
    <w:rsid w:val="006B23CB"/>
    <w:rsid w:val="006B6FF6"/>
    <w:rsid w:val="006C0E0E"/>
    <w:rsid w:val="006C5D55"/>
    <w:rsid w:val="006E0948"/>
    <w:rsid w:val="006E4465"/>
    <w:rsid w:val="006E7B34"/>
    <w:rsid w:val="007320AF"/>
    <w:rsid w:val="007412E2"/>
    <w:rsid w:val="0075097B"/>
    <w:rsid w:val="00761093"/>
    <w:rsid w:val="00782C2E"/>
    <w:rsid w:val="007A718A"/>
    <w:rsid w:val="007B5E2F"/>
    <w:rsid w:val="007B7DC9"/>
    <w:rsid w:val="007F35A5"/>
    <w:rsid w:val="007F6163"/>
    <w:rsid w:val="007F6550"/>
    <w:rsid w:val="007F74B9"/>
    <w:rsid w:val="00801B23"/>
    <w:rsid w:val="0081726E"/>
    <w:rsid w:val="00882FEE"/>
    <w:rsid w:val="008848BA"/>
    <w:rsid w:val="008E5260"/>
    <w:rsid w:val="00917A3C"/>
    <w:rsid w:val="00935159"/>
    <w:rsid w:val="00952586"/>
    <w:rsid w:val="00995B79"/>
    <w:rsid w:val="009D1803"/>
    <w:rsid w:val="00A51A2F"/>
    <w:rsid w:val="00A62C7A"/>
    <w:rsid w:val="00A6494D"/>
    <w:rsid w:val="00AB7141"/>
    <w:rsid w:val="00AE0CFA"/>
    <w:rsid w:val="00AF22B1"/>
    <w:rsid w:val="00B86746"/>
    <w:rsid w:val="00B90A1D"/>
    <w:rsid w:val="00BA2923"/>
    <w:rsid w:val="00BB385C"/>
    <w:rsid w:val="00BE4FBD"/>
    <w:rsid w:val="00C34728"/>
    <w:rsid w:val="00C45D7A"/>
    <w:rsid w:val="00C47420"/>
    <w:rsid w:val="00C62924"/>
    <w:rsid w:val="00C71EB6"/>
    <w:rsid w:val="00C808C0"/>
    <w:rsid w:val="00CB5D1B"/>
    <w:rsid w:val="00CC6826"/>
    <w:rsid w:val="00D23D17"/>
    <w:rsid w:val="00D45D9F"/>
    <w:rsid w:val="00D55F83"/>
    <w:rsid w:val="00D76B0B"/>
    <w:rsid w:val="00DB433D"/>
    <w:rsid w:val="00DD3480"/>
    <w:rsid w:val="00E027D8"/>
    <w:rsid w:val="00E07FFC"/>
    <w:rsid w:val="00E23F0F"/>
    <w:rsid w:val="00E56057"/>
    <w:rsid w:val="00E75FC1"/>
    <w:rsid w:val="00EA449B"/>
    <w:rsid w:val="00EC198A"/>
    <w:rsid w:val="00EC7679"/>
    <w:rsid w:val="00ED3DA0"/>
    <w:rsid w:val="00ED7D59"/>
    <w:rsid w:val="00EE442D"/>
    <w:rsid w:val="00EE7EC1"/>
    <w:rsid w:val="00EF1CFB"/>
    <w:rsid w:val="00EF6CB8"/>
    <w:rsid w:val="00EF77F9"/>
    <w:rsid w:val="00F06AED"/>
    <w:rsid w:val="00F26199"/>
    <w:rsid w:val="00F54507"/>
    <w:rsid w:val="00FA2B2A"/>
    <w:rsid w:val="00FD5F9A"/>
    <w:rsid w:val="00FE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9B5A7C"/>
  <w15:docId w15:val="{27C763FE-82D9-4282-A8DC-D323DB4C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EF6C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59"/>
    <w:rsid w:val="00EF6CB8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ancuaDanhsach">
    <w:name w:val="List Paragraph"/>
    <w:basedOn w:val="Binhthng"/>
    <w:uiPriority w:val="34"/>
    <w:qFormat/>
    <w:rsid w:val="00BB3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Luong Thi Truc</dc:creator>
  <cp:lastModifiedBy>Luong Thi Truc</cp:lastModifiedBy>
  <cp:revision>27</cp:revision>
  <cp:lastPrinted>2025-05-29T07:22:00Z</cp:lastPrinted>
  <dcterms:created xsi:type="dcterms:W3CDTF">2025-05-29T07:38:00Z</dcterms:created>
  <dcterms:modified xsi:type="dcterms:W3CDTF">2025-05-30T02:10:00Z</dcterms:modified>
</cp:coreProperties>
</file>