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BA4F70" w:rsidRPr="00852B0D" w:rsidTr="00AD6786">
        <w:tc>
          <w:tcPr>
            <w:tcW w:w="3652" w:type="dxa"/>
          </w:tcPr>
          <w:p w:rsidR="00E73467" w:rsidRDefault="00BA4F70" w:rsidP="00E73467">
            <w:pPr>
              <w:jc w:val="center"/>
              <w:rPr>
                <w:b/>
                <w:sz w:val="26"/>
                <w:szCs w:val="28"/>
              </w:rPr>
            </w:pPr>
            <w:r w:rsidRPr="00852B0D">
              <w:rPr>
                <w:b/>
                <w:sz w:val="26"/>
                <w:szCs w:val="28"/>
              </w:rPr>
              <w:t>ỦY BAN NHÂN DÂN</w:t>
            </w:r>
          </w:p>
          <w:p w:rsidR="00BA4F70" w:rsidRPr="00852B0D" w:rsidRDefault="00BA4F70" w:rsidP="00E73467">
            <w:pPr>
              <w:jc w:val="center"/>
              <w:rPr>
                <w:b/>
                <w:sz w:val="26"/>
                <w:szCs w:val="28"/>
              </w:rPr>
            </w:pPr>
            <w:r w:rsidRPr="00852B0D">
              <w:rPr>
                <w:b/>
                <w:sz w:val="26"/>
                <w:szCs w:val="28"/>
              </w:rPr>
              <w:t>TỈNH ĐẮK LẮK</w:t>
            </w:r>
          </w:p>
          <w:p w:rsidR="00115102" w:rsidRPr="00852B0D" w:rsidRDefault="009D288C" w:rsidP="009D288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60E9DA" wp14:editId="4CF81E1F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24130</wp:posOffset>
                      </wp:positionV>
                      <wp:extent cx="8763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6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9C61FC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7pt,1.9pt" to="119.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" strokecolor="black [3040]"/>
                  </w:pict>
                </mc:Fallback>
              </mc:AlternateContent>
            </w:r>
            <w:r w:rsidR="00115102" w:rsidRPr="00852B0D">
              <w:rPr>
                <w:sz w:val="26"/>
                <w:szCs w:val="28"/>
              </w:rPr>
              <w:t xml:space="preserve">Số:   </w:t>
            </w:r>
            <w:r w:rsidR="005551BB">
              <w:rPr>
                <w:sz w:val="26"/>
                <w:szCs w:val="28"/>
              </w:rPr>
              <w:t xml:space="preserve"> </w:t>
            </w:r>
            <w:r w:rsidR="00115102" w:rsidRPr="00852B0D">
              <w:rPr>
                <w:sz w:val="26"/>
                <w:szCs w:val="28"/>
              </w:rPr>
              <w:t xml:space="preserve">   </w:t>
            </w:r>
            <w:r w:rsidR="00C2743B">
              <w:rPr>
                <w:sz w:val="26"/>
                <w:szCs w:val="28"/>
              </w:rPr>
              <w:t xml:space="preserve">    </w:t>
            </w:r>
            <w:r w:rsidR="00115102" w:rsidRPr="00852B0D">
              <w:rPr>
                <w:sz w:val="26"/>
                <w:szCs w:val="28"/>
              </w:rPr>
              <w:t xml:space="preserve">   /UBND-KGVX</w:t>
            </w:r>
          </w:p>
          <w:p w:rsidR="00115102" w:rsidRPr="0088259E" w:rsidRDefault="00115102" w:rsidP="00813DAA">
            <w:pPr>
              <w:jc w:val="center"/>
              <w:rPr>
                <w:sz w:val="28"/>
                <w:szCs w:val="28"/>
              </w:rPr>
            </w:pPr>
            <w:r w:rsidRPr="004D0D56">
              <w:rPr>
                <w:szCs w:val="28"/>
              </w:rPr>
              <w:t xml:space="preserve">V/v </w:t>
            </w:r>
            <w:r w:rsidR="007C48DE">
              <w:rPr>
                <w:szCs w:val="28"/>
              </w:rPr>
              <w:t xml:space="preserve">gửi nhận văn bản điện tử </w:t>
            </w:r>
            <w:r w:rsidR="009D43C7">
              <w:rPr>
                <w:szCs w:val="28"/>
              </w:rPr>
              <w:t xml:space="preserve">với </w:t>
            </w:r>
            <w:r w:rsidR="00787298">
              <w:rPr>
                <w:szCs w:val="28"/>
              </w:rPr>
              <w:t xml:space="preserve">các cơ quan, đơn vị thuộc </w:t>
            </w:r>
            <w:r w:rsidR="007D0853" w:rsidRPr="007D0853">
              <w:rPr>
                <w:szCs w:val="28"/>
              </w:rPr>
              <w:t xml:space="preserve">tỉnh </w:t>
            </w:r>
            <w:r w:rsidR="001157A9">
              <w:rPr>
                <w:szCs w:val="28"/>
              </w:rPr>
              <w:br/>
            </w:r>
            <w:r w:rsidR="00813DAA">
              <w:rPr>
                <w:szCs w:val="28"/>
              </w:rPr>
              <w:t>Cà Mau và Lạng Sơn</w:t>
            </w:r>
          </w:p>
        </w:tc>
        <w:tc>
          <w:tcPr>
            <w:tcW w:w="5812" w:type="dxa"/>
          </w:tcPr>
          <w:p w:rsidR="00BA4F70" w:rsidRPr="00AD6786" w:rsidRDefault="00BA4F70" w:rsidP="009D288C">
            <w:pPr>
              <w:jc w:val="center"/>
              <w:rPr>
                <w:b/>
                <w:sz w:val="28"/>
                <w:szCs w:val="28"/>
              </w:rPr>
            </w:pPr>
            <w:r w:rsidRPr="00AD6786">
              <w:rPr>
                <w:b/>
                <w:sz w:val="26"/>
                <w:szCs w:val="28"/>
              </w:rPr>
              <w:t>CỘNG HÒA XÃ HỘI CHỦ NGHĨA VIỆ</w:t>
            </w:r>
            <w:r w:rsidR="00115102" w:rsidRPr="00AD6786">
              <w:rPr>
                <w:b/>
                <w:sz w:val="26"/>
                <w:szCs w:val="28"/>
              </w:rPr>
              <w:t>T NAM</w:t>
            </w:r>
          </w:p>
          <w:p w:rsidR="00115102" w:rsidRDefault="00115102" w:rsidP="009D288C">
            <w:pPr>
              <w:jc w:val="center"/>
              <w:rPr>
                <w:b/>
                <w:sz w:val="28"/>
                <w:szCs w:val="28"/>
              </w:rPr>
            </w:pPr>
            <w:r w:rsidRPr="00485D34">
              <w:rPr>
                <w:b/>
                <w:sz w:val="28"/>
                <w:szCs w:val="28"/>
              </w:rPr>
              <w:t>Độc lập – Tự do – Hạnh phúc</w:t>
            </w:r>
          </w:p>
          <w:p w:rsidR="00852B0D" w:rsidRPr="009D288C" w:rsidRDefault="00874E24" w:rsidP="0079113A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9A10D4">
              <w:rPr>
                <w:i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A86181" wp14:editId="07B16E54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19050</wp:posOffset>
                      </wp:positionV>
                      <wp:extent cx="229552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F198854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45pt,1.5pt" to="229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" strokecolor="black [3040]"/>
                  </w:pict>
                </mc:Fallback>
              </mc:AlternateContent>
            </w:r>
            <w:r w:rsidR="00852B0D" w:rsidRPr="009A10D4">
              <w:rPr>
                <w:i/>
                <w:sz w:val="26"/>
                <w:szCs w:val="28"/>
              </w:rPr>
              <w:t xml:space="preserve">Đắk Lắk, ngày  </w:t>
            </w:r>
            <w:r w:rsidR="00FD5AC3">
              <w:rPr>
                <w:i/>
                <w:sz w:val="26"/>
                <w:szCs w:val="28"/>
              </w:rPr>
              <w:t xml:space="preserve"> </w:t>
            </w:r>
            <w:r w:rsidR="005551BB">
              <w:rPr>
                <w:i/>
                <w:sz w:val="26"/>
                <w:szCs w:val="28"/>
              </w:rPr>
              <w:t xml:space="preserve"> </w:t>
            </w:r>
            <w:r w:rsidR="00AD6786">
              <w:rPr>
                <w:i/>
                <w:sz w:val="26"/>
                <w:szCs w:val="28"/>
              </w:rPr>
              <w:t xml:space="preserve">   tháng </w:t>
            </w:r>
            <w:r w:rsidR="0079113A">
              <w:rPr>
                <w:i/>
                <w:sz w:val="26"/>
                <w:szCs w:val="28"/>
              </w:rPr>
              <w:t>6</w:t>
            </w:r>
            <w:r w:rsidR="00AD6786">
              <w:rPr>
                <w:i/>
                <w:sz w:val="26"/>
                <w:szCs w:val="28"/>
              </w:rPr>
              <w:t xml:space="preserve"> </w:t>
            </w:r>
            <w:r w:rsidR="006F0059">
              <w:rPr>
                <w:i/>
                <w:sz w:val="26"/>
                <w:szCs w:val="28"/>
              </w:rPr>
              <w:t>năm 20</w:t>
            </w:r>
            <w:r w:rsidR="009D43C7">
              <w:rPr>
                <w:i/>
                <w:sz w:val="26"/>
                <w:szCs w:val="28"/>
              </w:rPr>
              <w:t>2</w:t>
            </w:r>
            <w:r w:rsidR="0079113A">
              <w:rPr>
                <w:i/>
                <w:sz w:val="26"/>
                <w:szCs w:val="28"/>
              </w:rPr>
              <w:t>5</w:t>
            </w:r>
          </w:p>
        </w:tc>
      </w:tr>
    </w:tbl>
    <w:p w:rsidR="007C48DE" w:rsidRDefault="00CC1F98" w:rsidP="007C48DE">
      <w:pPr>
        <w:spacing w:before="36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09A9">
        <w:rPr>
          <w:sz w:val="28"/>
          <w:szCs w:val="28"/>
        </w:rPr>
        <w:tab/>
      </w:r>
      <w:r w:rsidR="007C48DE" w:rsidRPr="00852B0D">
        <w:rPr>
          <w:sz w:val="28"/>
          <w:szCs w:val="28"/>
        </w:rPr>
        <w:t xml:space="preserve">Kính gửi: </w:t>
      </w:r>
      <w:r w:rsidR="007C48DE">
        <w:rPr>
          <w:sz w:val="28"/>
          <w:szCs w:val="28"/>
        </w:rPr>
        <w:t xml:space="preserve"> </w:t>
      </w:r>
    </w:p>
    <w:p w:rsidR="007C48DE" w:rsidRDefault="00F60C4C" w:rsidP="00D409A9">
      <w:pPr>
        <w:spacing w:after="0" w:line="240" w:lineRule="auto"/>
        <w:ind w:left="1059" w:firstLine="3261"/>
        <w:jc w:val="both"/>
        <w:rPr>
          <w:sz w:val="28"/>
          <w:szCs w:val="28"/>
        </w:rPr>
      </w:pPr>
      <w:r>
        <w:rPr>
          <w:sz w:val="28"/>
          <w:szCs w:val="28"/>
        </w:rPr>
        <w:t>- Các s</w:t>
      </w:r>
      <w:r w:rsidR="007C48DE">
        <w:rPr>
          <w:sz w:val="28"/>
          <w:szCs w:val="28"/>
        </w:rPr>
        <w:t>ở, ban, ngành;</w:t>
      </w:r>
    </w:p>
    <w:p w:rsidR="007C48DE" w:rsidRDefault="007C48DE" w:rsidP="00F30FC6">
      <w:pPr>
        <w:spacing w:after="360" w:line="240" w:lineRule="auto"/>
        <w:ind w:left="1066" w:firstLine="32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UBND các </w:t>
      </w:r>
      <w:r w:rsidR="002E5BB7">
        <w:rPr>
          <w:sz w:val="28"/>
          <w:szCs w:val="28"/>
        </w:rPr>
        <w:t>phường, xã</w:t>
      </w:r>
      <w:r>
        <w:rPr>
          <w:sz w:val="28"/>
          <w:szCs w:val="28"/>
        </w:rPr>
        <w:t>.</w:t>
      </w:r>
    </w:p>
    <w:p w:rsidR="00733EF0" w:rsidRDefault="00092228" w:rsidP="00355EDC">
      <w:pPr>
        <w:spacing w:before="120"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3E9F">
        <w:rPr>
          <w:sz w:val="28"/>
          <w:szCs w:val="28"/>
        </w:rPr>
        <w:t xml:space="preserve">Nhận được </w:t>
      </w:r>
      <w:r w:rsidR="006B3E9F" w:rsidRPr="006B3E9F">
        <w:rPr>
          <w:sz w:val="28"/>
          <w:szCs w:val="28"/>
        </w:rPr>
        <w:t xml:space="preserve">Quyết định số </w:t>
      </w:r>
      <w:r w:rsidR="004A33AA" w:rsidRPr="004A33AA">
        <w:rPr>
          <w:sz w:val="28"/>
          <w:szCs w:val="28"/>
        </w:rPr>
        <w:t xml:space="preserve">1220/QĐ-UBND </w:t>
      </w:r>
      <w:r w:rsidR="004A33AA">
        <w:rPr>
          <w:sz w:val="28"/>
          <w:szCs w:val="28"/>
        </w:rPr>
        <w:t>ngày 24/</w:t>
      </w:r>
      <w:r w:rsidR="004A33AA" w:rsidRPr="004A33AA">
        <w:rPr>
          <w:sz w:val="28"/>
          <w:szCs w:val="28"/>
        </w:rPr>
        <w:t>6/2025</w:t>
      </w:r>
      <w:r w:rsidR="004A33AA">
        <w:rPr>
          <w:sz w:val="28"/>
          <w:szCs w:val="28"/>
        </w:rPr>
        <w:t xml:space="preserve"> của </w:t>
      </w:r>
      <w:r w:rsidR="004A33AA" w:rsidRPr="004A33AA">
        <w:rPr>
          <w:sz w:val="28"/>
          <w:szCs w:val="28"/>
        </w:rPr>
        <w:t>UBND tỉnh Cà Mau</w:t>
      </w:r>
      <w:r w:rsidR="004A33AA">
        <w:rPr>
          <w:sz w:val="28"/>
          <w:szCs w:val="28"/>
        </w:rPr>
        <w:t xml:space="preserve"> về </w:t>
      </w:r>
      <w:r w:rsidR="004A33AA" w:rsidRPr="004A33AA">
        <w:rPr>
          <w:sz w:val="28"/>
          <w:szCs w:val="28"/>
        </w:rPr>
        <w:t>việc ban hành mã định danh điện tử các cơ quan, đơn vị, địa phương trên địa bàn tỉnh Cà Mau</w:t>
      </w:r>
      <w:r w:rsidR="006B3E9F" w:rsidRPr="006B3E9F">
        <w:rPr>
          <w:sz w:val="28"/>
          <w:szCs w:val="28"/>
        </w:rPr>
        <w:t xml:space="preserve">; </w:t>
      </w:r>
      <w:r w:rsidR="00BF44BC">
        <w:rPr>
          <w:sz w:val="28"/>
          <w:szCs w:val="28"/>
        </w:rPr>
        <w:t xml:space="preserve">Công văn số </w:t>
      </w:r>
      <w:r w:rsidR="00BF44BC" w:rsidRPr="00BF44BC">
        <w:rPr>
          <w:sz w:val="28"/>
          <w:szCs w:val="28"/>
        </w:rPr>
        <w:t xml:space="preserve">1322/UBND-KGVX </w:t>
      </w:r>
      <w:r w:rsidR="00BF44BC">
        <w:rPr>
          <w:sz w:val="28"/>
          <w:szCs w:val="28"/>
        </w:rPr>
        <w:t>ngày 25/</w:t>
      </w:r>
      <w:r w:rsidR="00BF44BC" w:rsidRPr="00BF44BC">
        <w:rPr>
          <w:sz w:val="28"/>
          <w:szCs w:val="28"/>
        </w:rPr>
        <w:t>6/2025</w:t>
      </w:r>
      <w:r w:rsidR="00BF44BC">
        <w:rPr>
          <w:sz w:val="28"/>
          <w:szCs w:val="28"/>
        </w:rPr>
        <w:t xml:space="preserve"> của </w:t>
      </w:r>
      <w:r w:rsidR="00B67BBB">
        <w:rPr>
          <w:sz w:val="28"/>
          <w:szCs w:val="28"/>
        </w:rPr>
        <w:t>UBND t</w:t>
      </w:r>
      <w:r w:rsidR="00BF44BC" w:rsidRPr="00BF44BC">
        <w:rPr>
          <w:sz w:val="28"/>
          <w:szCs w:val="28"/>
        </w:rPr>
        <w:t>ỉnh Lạng Sơn</w:t>
      </w:r>
      <w:r w:rsidR="00BF44BC">
        <w:rPr>
          <w:sz w:val="28"/>
          <w:szCs w:val="28"/>
        </w:rPr>
        <w:t xml:space="preserve"> về việc</w:t>
      </w:r>
      <w:r w:rsidR="00BF44BC" w:rsidRPr="00BF44BC">
        <w:rPr>
          <w:sz w:val="28"/>
          <w:szCs w:val="28"/>
        </w:rPr>
        <w:t xml:space="preserve"> cập nhật mã định danh điện tử phục vụ gửi, nhận văn bản điện tử qua trục liên thông văn bản </w:t>
      </w:r>
      <w:r w:rsidR="001157A9">
        <w:rPr>
          <w:sz w:val="28"/>
          <w:szCs w:val="28"/>
        </w:rPr>
        <w:t>Q</w:t>
      </w:r>
      <w:r w:rsidR="00BF44BC" w:rsidRPr="00BF44BC">
        <w:rPr>
          <w:sz w:val="28"/>
          <w:szCs w:val="28"/>
        </w:rPr>
        <w:t xml:space="preserve">uốc gia </w:t>
      </w:r>
      <w:r w:rsidR="00733EF0" w:rsidRPr="001422B7">
        <w:rPr>
          <w:sz w:val="28"/>
          <w:szCs w:val="28"/>
        </w:rPr>
        <w:t>(</w:t>
      </w:r>
      <w:r w:rsidR="00733EF0" w:rsidRPr="001422B7">
        <w:rPr>
          <w:i/>
          <w:sz w:val="28"/>
          <w:szCs w:val="28"/>
        </w:rPr>
        <w:t>văn bản kèm theo</w:t>
      </w:r>
      <w:r w:rsidR="005947FA">
        <w:rPr>
          <w:sz w:val="28"/>
          <w:szCs w:val="28"/>
        </w:rPr>
        <w:t>)</w:t>
      </w:r>
      <w:r w:rsidR="00D13EB7">
        <w:rPr>
          <w:sz w:val="28"/>
          <w:szCs w:val="28"/>
        </w:rPr>
        <w:t>, UBND tỉnh có ý kiến như sau:</w:t>
      </w:r>
    </w:p>
    <w:p w:rsidR="007C48DE" w:rsidRDefault="007C48DE" w:rsidP="00355EDC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31E0">
        <w:rPr>
          <w:sz w:val="28"/>
          <w:szCs w:val="28"/>
        </w:rPr>
        <w:t xml:space="preserve">Các cơ quan, đơn vị, địa phương căn cứ </w:t>
      </w:r>
      <w:r w:rsidR="008C1E0E">
        <w:rPr>
          <w:sz w:val="28"/>
          <w:szCs w:val="28"/>
        </w:rPr>
        <w:t xml:space="preserve">nội dung </w:t>
      </w:r>
      <w:r w:rsidR="00736004" w:rsidRPr="006B3E9F">
        <w:rPr>
          <w:sz w:val="28"/>
          <w:szCs w:val="28"/>
        </w:rPr>
        <w:t xml:space="preserve">Quyết định số </w:t>
      </w:r>
      <w:r w:rsidR="00736004" w:rsidRPr="004A33AA">
        <w:rPr>
          <w:sz w:val="28"/>
          <w:szCs w:val="28"/>
        </w:rPr>
        <w:t xml:space="preserve">1220/QĐ-UBND </w:t>
      </w:r>
      <w:r w:rsidR="00736004">
        <w:rPr>
          <w:sz w:val="28"/>
          <w:szCs w:val="28"/>
        </w:rPr>
        <w:t xml:space="preserve">của </w:t>
      </w:r>
      <w:r w:rsidR="00736004" w:rsidRPr="004A33AA">
        <w:rPr>
          <w:sz w:val="28"/>
          <w:szCs w:val="28"/>
        </w:rPr>
        <w:t>UBND tỉnh Cà Mau</w:t>
      </w:r>
      <w:r w:rsidR="000E3E16">
        <w:rPr>
          <w:sz w:val="28"/>
          <w:szCs w:val="28"/>
        </w:rPr>
        <w:t xml:space="preserve">, </w:t>
      </w:r>
      <w:r w:rsidR="00115F77">
        <w:rPr>
          <w:sz w:val="28"/>
          <w:szCs w:val="28"/>
        </w:rPr>
        <w:t xml:space="preserve">Công văn số </w:t>
      </w:r>
      <w:r w:rsidR="00115F77" w:rsidRPr="00BF44BC">
        <w:rPr>
          <w:sz w:val="28"/>
          <w:szCs w:val="28"/>
        </w:rPr>
        <w:t xml:space="preserve">1322/UBND-KGVX </w:t>
      </w:r>
      <w:r w:rsidR="00115F77">
        <w:rPr>
          <w:sz w:val="28"/>
          <w:szCs w:val="28"/>
        </w:rPr>
        <w:t>của UBND t</w:t>
      </w:r>
      <w:r w:rsidR="00115F77" w:rsidRPr="00BF44BC">
        <w:rPr>
          <w:sz w:val="28"/>
          <w:szCs w:val="28"/>
        </w:rPr>
        <w:t>ỉnh Lạng Sơn</w:t>
      </w:r>
      <w:r w:rsidR="00115F77">
        <w:rPr>
          <w:sz w:val="28"/>
          <w:szCs w:val="28"/>
        </w:rPr>
        <w:t xml:space="preserve"> </w:t>
      </w:r>
      <w:r w:rsidR="007831E0">
        <w:rPr>
          <w:sz w:val="28"/>
          <w:szCs w:val="28"/>
        </w:rPr>
        <w:t xml:space="preserve">để thực hiện gửi, nhận văn bản điện tử có ký số với </w:t>
      </w:r>
      <w:r w:rsidR="00787298">
        <w:rPr>
          <w:sz w:val="28"/>
          <w:szCs w:val="28"/>
        </w:rPr>
        <w:t xml:space="preserve">các cơ quan, đơn vị thuộc </w:t>
      </w:r>
      <w:r w:rsidR="0037530A" w:rsidRPr="0037530A">
        <w:rPr>
          <w:sz w:val="28"/>
          <w:szCs w:val="28"/>
        </w:rPr>
        <w:t>tỉnh Cà Mau và Lạng Sơn</w:t>
      </w:r>
      <w:r w:rsidR="009D43C7">
        <w:rPr>
          <w:sz w:val="28"/>
          <w:szCs w:val="28"/>
        </w:rPr>
        <w:t xml:space="preserve"> </w:t>
      </w:r>
      <w:r w:rsidR="007831E0">
        <w:rPr>
          <w:sz w:val="28"/>
          <w:szCs w:val="28"/>
        </w:rPr>
        <w:t>khi</w:t>
      </w:r>
      <w:r>
        <w:rPr>
          <w:sz w:val="28"/>
          <w:szCs w:val="28"/>
        </w:rPr>
        <w:t xml:space="preserve"> trao đổi công việc.</w:t>
      </w:r>
    </w:p>
    <w:p w:rsidR="00AD6786" w:rsidRDefault="007C48DE" w:rsidP="00355EDC">
      <w:pPr>
        <w:spacing w:before="120" w:after="12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6786">
        <w:rPr>
          <w:sz w:val="28"/>
          <w:szCs w:val="28"/>
        </w:rPr>
        <w:t xml:space="preserve">Giao Sở </w:t>
      </w:r>
      <w:r w:rsidR="002A1901">
        <w:rPr>
          <w:sz w:val="28"/>
          <w:szCs w:val="28"/>
        </w:rPr>
        <w:t>Khoa học và Công nghệ</w:t>
      </w:r>
      <w:r w:rsidR="00AD6786">
        <w:rPr>
          <w:sz w:val="28"/>
          <w:szCs w:val="28"/>
        </w:rPr>
        <w:t xml:space="preserve"> chủ trì, phối hợp với các cơ quan đơn vị liên quan cập nhật mã định danh</w:t>
      </w:r>
      <w:r w:rsidR="00C116C7">
        <w:rPr>
          <w:sz w:val="28"/>
          <w:szCs w:val="28"/>
        </w:rPr>
        <w:t xml:space="preserve"> điện tử</w:t>
      </w:r>
      <w:r w:rsidR="00AD6786">
        <w:rPr>
          <w:sz w:val="28"/>
          <w:szCs w:val="28"/>
        </w:rPr>
        <w:t xml:space="preserve"> của </w:t>
      </w:r>
      <w:r w:rsidR="00787298">
        <w:rPr>
          <w:sz w:val="28"/>
          <w:szCs w:val="28"/>
        </w:rPr>
        <w:t xml:space="preserve">các cơ quan, đơn vị thuộc </w:t>
      </w:r>
      <w:r w:rsidR="00740CF6" w:rsidRPr="00740CF6">
        <w:rPr>
          <w:sz w:val="28"/>
          <w:szCs w:val="28"/>
        </w:rPr>
        <w:t>tỉnh Cà Mau và Lạng Sơn</w:t>
      </w:r>
      <w:r w:rsidR="00D07053">
        <w:rPr>
          <w:sz w:val="28"/>
          <w:szCs w:val="28"/>
        </w:rPr>
        <w:t xml:space="preserve"> </w:t>
      </w:r>
      <w:r w:rsidR="00AD6786">
        <w:rPr>
          <w:sz w:val="28"/>
          <w:szCs w:val="28"/>
        </w:rPr>
        <w:t>lên Hệ thống quản lý văn bản và điều hành iDesk của tỉnh.</w:t>
      </w:r>
    </w:p>
    <w:p w:rsidR="00A53ED8" w:rsidRPr="001422B7" w:rsidRDefault="00234163" w:rsidP="00355EDC">
      <w:pPr>
        <w:spacing w:before="120" w:after="360" w:line="240" w:lineRule="auto"/>
        <w:ind w:firstLine="706"/>
        <w:jc w:val="both"/>
        <w:rPr>
          <w:sz w:val="28"/>
          <w:szCs w:val="28"/>
        </w:rPr>
      </w:pPr>
      <w:r w:rsidRPr="001C7D72">
        <w:rPr>
          <w:bCs/>
          <w:sz w:val="28"/>
          <w:szCs w:val="28"/>
        </w:rPr>
        <w:t xml:space="preserve">Nhận được Công văn này, </w:t>
      </w:r>
      <w:r w:rsidR="007C48DE">
        <w:rPr>
          <w:bCs/>
          <w:sz w:val="28"/>
          <w:szCs w:val="28"/>
        </w:rPr>
        <w:t>các cơ quan, đơn vị</w:t>
      </w:r>
      <w:r w:rsidR="00424DDE">
        <w:rPr>
          <w:bCs/>
          <w:sz w:val="28"/>
          <w:szCs w:val="28"/>
        </w:rPr>
        <w:t>, địa phương</w:t>
      </w:r>
      <w:r w:rsidR="007C48DE">
        <w:rPr>
          <w:bCs/>
          <w:sz w:val="28"/>
          <w:szCs w:val="28"/>
        </w:rPr>
        <w:t xml:space="preserve"> </w:t>
      </w:r>
      <w:r w:rsidRPr="001C7D72">
        <w:rPr>
          <w:bCs/>
          <w:sz w:val="28"/>
          <w:szCs w:val="28"/>
        </w:rPr>
        <w:t xml:space="preserve">triển khai </w:t>
      </w:r>
      <w:r w:rsidR="00DE24A5">
        <w:rPr>
          <w:bCs/>
          <w:sz w:val="28"/>
          <w:szCs w:val="28"/>
        </w:rPr>
        <w:br/>
      </w:r>
      <w:r w:rsidRPr="001C7D72">
        <w:rPr>
          <w:bCs/>
          <w:sz w:val="28"/>
          <w:szCs w:val="28"/>
        </w:rPr>
        <w:t>thực hiện</w:t>
      </w:r>
      <w:proofErr w:type="gramStart"/>
      <w:r w:rsidR="00A53ED8" w:rsidRPr="001422B7">
        <w:rPr>
          <w:sz w:val="28"/>
          <w:szCs w:val="28"/>
        </w:rPr>
        <w:t>./</w:t>
      </w:r>
      <w:proofErr w:type="gramEnd"/>
      <w:r w:rsidR="00A53ED8" w:rsidRPr="001422B7">
        <w:rPr>
          <w:sz w:val="28"/>
          <w:szCs w:val="28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A53ED8" w:rsidRPr="00852B0D" w:rsidTr="009B7A67">
        <w:tc>
          <w:tcPr>
            <w:tcW w:w="4786" w:type="dxa"/>
          </w:tcPr>
          <w:p w:rsidR="00A53ED8" w:rsidRPr="00E73467" w:rsidRDefault="002B5F58">
            <w:pPr>
              <w:rPr>
                <w:b/>
                <w:i/>
                <w:szCs w:val="24"/>
              </w:rPr>
            </w:pPr>
            <w:r w:rsidRPr="00E73467">
              <w:rPr>
                <w:b/>
                <w:i/>
                <w:szCs w:val="24"/>
              </w:rPr>
              <w:t>Nơi nhận:</w:t>
            </w:r>
          </w:p>
          <w:p w:rsidR="002B5F58" w:rsidRDefault="002B5F58">
            <w:pPr>
              <w:rPr>
                <w:sz w:val="22"/>
                <w:szCs w:val="28"/>
              </w:rPr>
            </w:pPr>
            <w:r w:rsidRPr="00E73467">
              <w:rPr>
                <w:sz w:val="22"/>
                <w:szCs w:val="28"/>
              </w:rPr>
              <w:t>- Như trên;</w:t>
            </w:r>
          </w:p>
          <w:p w:rsidR="0041769F" w:rsidRDefault="00153D96" w:rsidP="00153D96">
            <w:pPr>
              <w:rPr>
                <w:sz w:val="22"/>
                <w:szCs w:val="28"/>
              </w:rPr>
            </w:pPr>
            <w:r w:rsidRPr="00975C5B">
              <w:rPr>
                <w:sz w:val="22"/>
                <w:szCs w:val="28"/>
              </w:rPr>
              <w:t xml:space="preserve">- </w:t>
            </w:r>
            <w:r w:rsidR="008E0206">
              <w:rPr>
                <w:sz w:val="22"/>
                <w:szCs w:val="28"/>
              </w:rPr>
              <w:t xml:space="preserve">UBND </w:t>
            </w:r>
            <w:r w:rsidR="008E0206" w:rsidRPr="008E0206">
              <w:rPr>
                <w:sz w:val="22"/>
                <w:szCs w:val="28"/>
              </w:rPr>
              <w:t xml:space="preserve">tỉnh </w:t>
            </w:r>
            <w:r w:rsidR="003A63E1">
              <w:rPr>
                <w:sz w:val="22"/>
                <w:szCs w:val="28"/>
              </w:rPr>
              <w:t>Cà Mau</w:t>
            </w:r>
            <w:r w:rsidR="0041769F">
              <w:rPr>
                <w:sz w:val="22"/>
                <w:szCs w:val="28"/>
              </w:rPr>
              <w:t>;</w:t>
            </w:r>
          </w:p>
          <w:p w:rsidR="00153D96" w:rsidRPr="00975C5B" w:rsidRDefault="0041769F" w:rsidP="00153D96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- UBND </w:t>
            </w:r>
            <w:r w:rsidR="003A63E1">
              <w:rPr>
                <w:sz w:val="22"/>
                <w:szCs w:val="28"/>
              </w:rPr>
              <w:t>tỉnh Lạng Sơn</w:t>
            </w:r>
            <w:r>
              <w:rPr>
                <w:sz w:val="22"/>
                <w:szCs w:val="28"/>
              </w:rPr>
              <w:t>;</w:t>
            </w:r>
          </w:p>
          <w:p w:rsidR="0065435D" w:rsidRDefault="002B5F58">
            <w:pPr>
              <w:rPr>
                <w:sz w:val="22"/>
                <w:szCs w:val="28"/>
              </w:rPr>
            </w:pPr>
            <w:r w:rsidRPr="00E73467">
              <w:rPr>
                <w:sz w:val="22"/>
                <w:szCs w:val="28"/>
              </w:rPr>
              <w:t>- CT, PCT UBND tỉnh;</w:t>
            </w:r>
          </w:p>
          <w:p w:rsidR="002B5F58" w:rsidRDefault="002B5F58">
            <w:pPr>
              <w:rPr>
                <w:sz w:val="22"/>
                <w:szCs w:val="28"/>
              </w:rPr>
            </w:pPr>
            <w:r w:rsidRPr="00E73467">
              <w:rPr>
                <w:sz w:val="22"/>
                <w:szCs w:val="28"/>
              </w:rPr>
              <w:t>- CVP, PCVP UBND tỉnh;</w:t>
            </w:r>
          </w:p>
          <w:p w:rsidR="0065435D" w:rsidRDefault="00734591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UBND cấp xã</w:t>
            </w:r>
            <w:r w:rsidR="0065435D">
              <w:rPr>
                <w:sz w:val="22"/>
                <w:szCs w:val="28"/>
              </w:rPr>
              <w:t>;</w:t>
            </w:r>
          </w:p>
          <w:p w:rsidR="00B5422D" w:rsidRDefault="00B5422D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Trung tâm CN và Cổng TTĐT tỉnh;</w:t>
            </w:r>
          </w:p>
          <w:p w:rsidR="002B5F58" w:rsidRPr="00852B0D" w:rsidRDefault="002B5F58" w:rsidP="00984D73">
            <w:pPr>
              <w:rPr>
                <w:sz w:val="28"/>
                <w:szCs w:val="28"/>
              </w:rPr>
            </w:pPr>
            <w:r w:rsidRPr="00E73467">
              <w:rPr>
                <w:sz w:val="22"/>
                <w:szCs w:val="28"/>
              </w:rPr>
              <w:t xml:space="preserve">- Lưu: VT, </w:t>
            </w:r>
            <w:proofErr w:type="gramStart"/>
            <w:r w:rsidRPr="00E73467">
              <w:rPr>
                <w:sz w:val="22"/>
                <w:szCs w:val="28"/>
              </w:rPr>
              <w:t>KGVX</w:t>
            </w:r>
            <w:r w:rsidR="00AD6786">
              <w:rPr>
                <w:sz w:val="22"/>
                <w:szCs w:val="28"/>
                <w:vertAlign w:val="subscript"/>
              </w:rPr>
              <w:t>(</w:t>
            </w:r>
            <w:proofErr w:type="gramEnd"/>
            <w:r w:rsidR="00AD6786">
              <w:rPr>
                <w:sz w:val="22"/>
                <w:szCs w:val="28"/>
                <w:vertAlign w:val="subscript"/>
              </w:rPr>
              <w:t>N</w:t>
            </w:r>
            <w:r w:rsidR="00984D73">
              <w:rPr>
                <w:sz w:val="22"/>
                <w:szCs w:val="28"/>
                <w:vertAlign w:val="subscript"/>
              </w:rPr>
              <w:t>g</w:t>
            </w:r>
            <w:r w:rsidR="00AD6786">
              <w:rPr>
                <w:sz w:val="22"/>
                <w:szCs w:val="28"/>
                <w:vertAlign w:val="subscript"/>
              </w:rPr>
              <w:t>-</w:t>
            </w:r>
            <w:r w:rsidR="00B5422D">
              <w:rPr>
                <w:sz w:val="22"/>
                <w:szCs w:val="28"/>
                <w:vertAlign w:val="subscript"/>
              </w:rPr>
              <w:t>0</w:t>
            </w:r>
            <w:r w:rsidR="0069197F">
              <w:rPr>
                <w:sz w:val="22"/>
                <w:szCs w:val="28"/>
                <w:vertAlign w:val="subscript"/>
              </w:rPr>
              <w:t>2</w:t>
            </w:r>
            <w:r w:rsidR="00353E1B" w:rsidRPr="00E73467">
              <w:rPr>
                <w:sz w:val="22"/>
                <w:szCs w:val="28"/>
                <w:vertAlign w:val="subscript"/>
              </w:rPr>
              <w:t>b)</w:t>
            </w:r>
            <w:r w:rsidRPr="00E73467">
              <w:rPr>
                <w:sz w:val="22"/>
                <w:szCs w:val="28"/>
              </w:rPr>
              <w:t>.</w:t>
            </w:r>
          </w:p>
        </w:tc>
        <w:tc>
          <w:tcPr>
            <w:tcW w:w="4502" w:type="dxa"/>
          </w:tcPr>
          <w:p w:rsidR="00A53ED8" w:rsidRPr="00E73467" w:rsidRDefault="009905A4" w:rsidP="00D956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KT</w:t>
            </w:r>
            <w:r w:rsidR="00353E1B" w:rsidRPr="00E73467">
              <w:rPr>
                <w:b/>
                <w:sz w:val="28"/>
                <w:szCs w:val="28"/>
              </w:rPr>
              <w:t>. CHỦ TỊCH</w:t>
            </w:r>
          </w:p>
          <w:p w:rsidR="00353E1B" w:rsidRPr="00E73467" w:rsidRDefault="006234BA" w:rsidP="00D956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PHÓ </w:t>
            </w:r>
            <w:r w:rsidR="009905A4">
              <w:rPr>
                <w:b/>
                <w:sz w:val="28"/>
                <w:szCs w:val="28"/>
              </w:rPr>
              <w:t>CHỦ TỊCH</w:t>
            </w:r>
          </w:p>
          <w:p w:rsidR="00353E1B" w:rsidRPr="00E73467" w:rsidRDefault="00353E1B" w:rsidP="00D95633">
            <w:pPr>
              <w:jc w:val="center"/>
              <w:rPr>
                <w:b/>
                <w:sz w:val="28"/>
                <w:szCs w:val="28"/>
              </w:rPr>
            </w:pPr>
          </w:p>
          <w:p w:rsidR="00353E1B" w:rsidRPr="00E73467" w:rsidRDefault="00353E1B" w:rsidP="00D95633">
            <w:pPr>
              <w:jc w:val="center"/>
              <w:rPr>
                <w:b/>
                <w:sz w:val="28"/>
                <w:szCs w:val="28"/>
              </w:rPr>
            </w:pPr>
          </w:p>
          <w:p w:rsidR="00353E1B" w:rsidRDefault="00353E1B" w:rsidP="00D95633">
            <w:pPr>
              <w:spacing w:before="240"/>
              <w:jc w:val="center"/>
              <w:rPr>
                <w:b/>
                <w:sz w:val="28"/>
                <w:szCs w:val="28"/>
              </w:rPr>
            </w:pPr>
          </w:p>
          <w:p w:rsidR="00682E1F" w:rsidRDefault="00682E1F" w:rsidP="00D9563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353E1B" w:rsidRPr="00E73467" w:rsidRDefault="00353E1B" w:rsidP="00D95633">
            <w:pPr>
              <w:jc w:val="center"/>
              <w:rPr>
                <w:b/>
                <w:sz w:val="28"/>
                <w:szCs w:val="28"/>
              </w:rPr>
            </w:pPr>
          </w:p>
          <w:p w:rsidR="00353E1B" w:rsidRPr="007C6323" w:rsidRDefault="007C6323" w:rsidP="00D95633">
            <w:pPr>
              <w:jc w:val="center"/>
              <w:rPr>
                <w:b/>
                <w:sz w:val="28"/>
                <w:szCs w:val="28"/>
              </w:rPr>
            </w:pPr>
            <w:r w:rsidRPr="007C6323">
              <w:rPr>
                <w:b/>
                <w:sz w:val="28"/>
                <w:szCs w:val="28"/>
              </w:rPr>
              <w:t>Nguyễn Tuấn Hà</w:t>
            </w:r>
          </w:p>
        </w:tc>
      </w:tr>
    </w:tbl>
    <w:p w:rsidR="00A53ED8" w:rsidRPr="00852B0D" w:rsidRDefault="00A53ED8">
      <w:pPr>
        <w:rPr>
          <w:sz w:val="28"/>
          <w:szCs w:val="28"/>
        </w:rPr>
      </w:pPr>
    </w:p>
    <w:sectPr w:rsidR="00A53ED8" w:rsidRPr="00852B0D" w:rsidSect="00682E1F">
      <w:footerReference w:type="default" r:id="rId7"/>
      <w:pgSz w:w="11907" w:h="16840" w:code="9"/>
      <w:pgMar w:top="1134" w:right="1134" w:bottom="1134" w:left="1701" w:header="425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A1" w:rsidRDefault="008D72A1" w:rsidP="00682E1F">
      <w:pPr>
        <w:spacing w:after="0" w:line="240" w:lineRule="auto"/>
      </w:pPr>
      <w:r>
        <w:separator/>
      </w:r>
    </w:p>
  </w:endnote>
  <w:endnote w:type="continuationSeparator" w:id="0">
    <w:p w:rsidR="008D72A1" w:rsidRDefault="008D72A1" w:rsidP="0068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3535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2E1F" w:rsidRDefault="00682E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2E1F" w:rsidRDefault="00682E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A1" w:rsidRDefault="008D72A1" w:rsidP="00682E1F">
      <w:pPr>
        <w:spacing w:after="0" w:line="240" w:lineRule="auto"/>
      </w:pPr>
      <w:r>
        <w:separator/>
      </w:r>
    </w:p>
  </w:footnote>
  <w:footnote w:type="continuationSeparator" w:id="0">
    <w:p w:rsidR="008D72A1" w:rsidRDefault="008D72A1" w:rsidP="00682E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21"/>
    <w:rsid w:val="0000656C"/>
    <w:rsid w:val="000333EE"/>
    <w:rsid w:val="000752E6"/>
    <w:rsid w:val="00083E34"/>
    <w:rsid w:val="00092228"/>
    <w:rsid w:val="000A578E"/>
    <w:rsid w:val="000B47A8"/>
    <w:rsid w:val="000D6B69"/>
    <w:rsid w:val="000E16C3"/>
    <w:rsid w:val="000E3E16"/>
    <w:rsid w:val="00101A72"/>
    <w:rsid w:val="00115102"/>
    <w:rsid w:val="001157A9"/>
    <w:rsid w:val="00115F77"/>
    <w:rsid w:val="00130EEA"/>
    <w:rsid w:val="0013700D"/>
    <w:rsid w:val="001422B7"/>
    <w:rsid w:val="00153D96"/>
    <w:rsid w:val="00164D24"/>
    <w:rsid w:val="001944B2"/>
    <w:rsid w:val="001D6794"/>
    <w:rsid w:val="001F3851"/>
    <w:rsid w:val="0020221F"/>
    <w:rsid w:val="00234163"/>
    <w:rsid w:val="002345CD"/>
    <w:rsid w:val="00255F0C"/>
    <w:rsid w:val="0026009A"/>
    <w:rsid w:val="0029371C"/>
    <w:rsid w:val="002A1901"/>
    <w:rsid w:val="002A4CAD"/>
    <w:rsid w:val="002B0B76"/>
    <w:rsid w:val="002B5F58"/>
    <w:rsid w:val="002E5BB7"/>
    <w:rsid w:val="002F742F"/>
    <w:rsid w:val="00300A65"/>
    <w:rsid w:val="003133FE"/>
    <w:rsid w:val="00321F15"/>
    <w:rsid w:val="00332B70"/>
    <w:rsid w:val="00353E1B"/>
    <w:rsid w:val="00355EDC"/>
    <w:rsid w:val="00373130"/>
    <w:rsid w:val="0037530A"/>
    <w:rsid w:val="00384FC5"/>
    <w:rsid w:val="0039140F"/>
    <w:rsid w:val="003A5A39"/>
    <w:rsid w:val="003A63E1"/>
    <w:rsid w:val="003D3920"/>
    <w:rsid w:val="003E3A2F"/>
    <w:rsid w:val="00413036"/>
    <w:rsid w:val="0041667A"/>
    <w:rsid w:val="0041769F"/>
    <w:rsid w:val="00424DDE"/>
    <w:rsid w:val="004352A3"/>
    <w:rsid w:val="00461C03"/>
    <w:rsid w:val="00485D34"/>
    <w:rsid w:val="00495616"/>
    <w:rsid w:val="004A33AA"/>
    <w:rsid w:val="004D0D56"/>
    <w:rsid w:val="004D5AB7"/>
    <w:rsid w:val="00526A10"/>
    <w:rsid w:val="0053152B"/>
    <w:rsid w:val="0053242B"/>
    <w:rsid w:val="005343E3"/>
    <w:rsid w:val="00534BE1"/>
    <w:rsid w:val="00546716"/>
    <w:rsid w:val="005551BB"/>
    <w:rsid w:val="005774B3"/>
    <w:rsid w:val="00580DCE"/>
    <w:rsid w:val="005947FA"/>
    <w:rsid w:val="005B1711"/>
    <w:rsid w:val="005B3893"/>
    <w:rsid w:val="005C3D67"/>
    <w:rsid w:val="005C4CEF"/>
    <w:rsid w:val="005D5F46"/>
    <w:rsid w:val="005F1CEF"/>
    <w:rsid w:val="00605444"/>
    <w:rsid w:val="0061755D"/>
    <w:rsid w:val="006234BA"/>
    <w:rsid w:val="006323FC"/>
    <w:rsid w:val="00642429"/>
    <w:rsid w:val="0065435D"/>
    <w:rsid w:val="00656FDA"/>
    <w:rsid w:val="0068295E"/>
    <w:rsid w:val="00682E1F"/>
    <w:rsid w:val="00682E20"/>
    <w:rsid w:val="006837F1"/>
    <w:rsid w:val="0069197F"/>
    <w:rsid w:val="00693A96"/>
    <w:rsid w:val="0069606D"/>
    <w:rsid w:val="006A7AF7"/>
    <w:rsid w:val="006B378A"/>
    <w:rsid w:val="006B3E9F"/>
    <w:rsid w:val="006B601B"/>
    <w:rsid w:val="006F0059"/>
    <w:rsid w:val="00712324"/>
    <w:rsid w:val="0072501A"/>
    <w:rsid w:val="0072562B"/>
    <w:rsid w:val="00731C5F"/>
    <w:rsid w:val="00732350"/>
    <w:rsid w:val="00733EF0"/>
    <w:rsid w:val="00734591"/>
    <w:rsid w:val="00736004"/>
    <w:rsid w:val="00740CF6"/>
    <w:rsid w:val="00751B79"/>
    <w:rsid w:val="007831E0"/>
    <w:rsid w:val="00787298"/>
    <w:rsid w:val="0079113A"/>
    <w:rsid w:val="007971D5"/>
    <w:rsid w:val="00797942"/>
    <w:rsid w:val="007A2BDD"/>
    <w:rsid w:val="007A721B"/>
    <w:rsid w:val="007C48DE"/>
    <w:rsid w:val="007C6323"/>
    <w:rsid w:val="007D0853"/>
    <w:rsid w:val="007D6F54"/>
    <w:rsid w:val="007E6C2E"/>
    <w:rsid w:val="00803A21"/>
    <w:rsid w:val="00813DAA"/>
    <w:rsid w:val="00827CFB"/>
    <w:rsid w:val="0084657D"/>
    <w:rsid w:val="00852B0D"/>
    <w:rsid w:val="00857B8D"/>
    <w:rsid w:val="00874E24"/>
    <w:rsid w:val="0088259E"/>
    <w:rsid w:val="00892374"/>
    <w:rsid w:val="00894114"/>
    <w:rsid w:val="008A0C52"/>
    <w:rsid w:val="008C0137"/>
    <w:rsid w:val="008C1E0E"/>
    <w:rsid w:val="008D72A1"/>
    <w:rsid w:val="008E0206"/>
    <w:rsid w:val="008E1107"/>
    <w:rsid w:val="008F6D60"/>
    <w:rsid w:val="0091418D"/>
    <w:rsid w:val="009260C4"/>
    <w:rsid w:val="009431B8"/>
    <w:rsid w:val="00966438"/>
    <w:rsid w:val="0097454E"/>
    <w:rsid w:val="00975C5B"/>
    <w:rsid w:val="00984D73"/>
    <w:rsid w:val="009905A4"/>
    <w:rsid w:val="009A10D4"/>
    <w:rsid w:val="009B6C6C"/>
    <w:rsid w:val="009B7A67"/>
    <w:rsid w:val="009C5039"/>
    <w:rsid w:val="009C6B33"/>
    <w:rsid w:val="009D288C"/>
    <w:rsid w:val="009D2C65"/>
    <w:rsid w:val="009D43C7"/>
    <w:rsid w:val="009D4F5E"/>
    <w:rsid w:val="00A113E1"/>
    <w:rsid w:val="00A5029F"/>
    <w:rsid w:val="00A53ED8"/>
    <w:rsid w:val="00A550BB"/>
    <w:rsid w:val="00A86BCE"/>
    <w:rsid w:val="00A9575F"/>
    <w:rsid w:val="00AD6786"/>
    <w:rsid w:val="00B5422D"/>
    <w:rsid w:val="00B67BBB"/>
    <w:rsid w:val="00B9127F"/>
    <w:rsid w:val="00BA4F70"/>
    <w:rsid w:val="00BB31C5"/>
    <w:rsid w:val="00BB3FD4"/>
    <w:rsid w:val="00BC59BA"/>
    <w:rsid w:val="00BC6A96"/>
    <w:rsid w:val="00BE0E11"/>
    <w:rsid w:val="00BE75F5"/>
    <w:rsid w:val="00BF0542"/>
    <w:rsid w:val="00BF1875"/>
    <w:rsid w:val="00BF44BC"/>
    <w:rsid w:val="00BF458F"/>
    <w:rsid w:val="00C10450"/>
    <w:rsid w:val="00C116C7"/>
    <w:rsid w:val="00C2743B"/>
    <w:rsid w:val="00C27630"/>
    <w:rsid w:val="00C33C6A"/>
    <w:rsid w:val="00C3620D"/>
    <w:rsid w:val="00C41235"/>
    <w:rsid w:val="00C45614"/>
    <w:rsid w:val="00C76A7D"/>
    <w:rsid w:val="00C83889"/>
    <w:rsid w:val="00CB1A10"/>
    <w:rsid w:val="00CC0E83"/>
    <w:rsid w:val="00CC1F98"/>
    <w:rsid w:val="00CC2FDB"/>
    <w:rsid w:val="00CF2B80"/>
    <w:rsid w:val="00D07053"/>
    <w:rsid w:val="00D13EB7"/>
    <w:rsid w:val="00D161D6"/>
    <w:rsid w:val="00D409A9"/>
    <w:rsid w:val="00D5784E"/>
    <w:rsid w:val="00D64F35"/>
    <w:rsid w:val="00D858CD"/>
    <w:rsid w:val="00D95633"/>
    <w:rsid w:val="00DA151F"/>
    <w:rsid w:val="00DB2873"/>
    <w:rsid w:val="00DE24A5"/>
    <w:rsid w:val="00E636C4"/>
    <w:rsid w:val="00E73467"/>
    <w:rsid w:val="00E81CAE"/>
    <w:rsid w:val="00EF6CCE"/>
    <w:rsid w:val="00F045C1"/>
    <w:rsid w:val="00F30FC6"/>
    <w:rsid w:val="00F475D1"/>
    <w:rsid w:val="00F60C4C"/>
    <w:rsid w:val="00F67B9C"/>
    <w:rsid w:val="00FA65CA"/>
    <w:rsid w:val="00FD5AC3"/>
    <w:rsid w:val="00FE1C93"/>
    <w:rsid w:val="00FE3812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2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E1F"/>
  </w:style>
  <w:style w:type="paragraph" w:styleId="Footer">
    <w:name w:val="footer"/>
    <w:basedOn w:val="Normal"/>
    <w:link w:val="FooterChar"/>
    <w:uiPriority w:val="99"/>
    <w:unhideWhenUsed/>
    <w:rsid w:val="00682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2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E1F"/>
  </w:style>
  <w:style w:type="paragraph" w:styleId="Footer">
    <w:name w:val="footer"/>
    <w:basedOn w:val="Normal"/>
    <w:link w:val="FooterChar"/>
    <w:uiPriority w:val="99"/>
    <w:unhideWhenUsed/>
    <w:rsid w:val="00682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165</cp:revision>
  <dcterms:created xsi:type="dcterms:W3CDTF">2020-01-30T08:12:00Z</dcterms:created>
  <dcterms:modified xsi:type="dcterms:W3CDTF">2025-06-30T04:36:00Z</dcterms:modified>
</cp:coreProperties>
</file>