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6" w:type="dxa"/>
        <w:tblLook w:val="01E0" w:firstRow="1" w:lastRow="1" w:firstColumn="1" w:lastColumn="1" w:noHBand="0" w:noVBand="0"/>
      </w:tblPr>
      <w:tblGrid>
        <w:gridCol w:w="3794"/>
        <w:gridCol w:w="142"/>
        <w:gridCol w:w="5528"/>
        <w:gridCol w:w="52"/>
      </w:tblGrid>
      <w:tr w:rsidR="000F16B9" w:rsidRPr="009637A4" w:rsidTr="007B1F8C">
        <w:trPr>
          <w:gridAfter w:val="1"/>
          <w:wAfter w:w="52" w:type="dxa"/>
        </w:trPr>
        <w:tc>
          <w:tcPr>
            <w:tcW w:w="3794" w:type="dxa"/>
          </w:tcPr>
          <w:p w:rsidR="000F16B9" w:rsidRPr="009637A4" w:rsidRDefault="000F16B9" w:rsidP="007B1F8C">
            <w:pPr>
              <w:jc w:val="center"/>
              <w:rPr>
                <w:b/>
                <w:sz w:val="26"/>
              </w:rPr>
            </w:pPr>
            <w:r w:rsidRPr="009637A4">
              <w:rPr>
                <w:b/>
                <w:sz w:val="26"/>
              </w:rPr>
              <w:t>ỦY BAN NHÂN DÂN</w:t>
            </w:r>
          </w:p>
          <w:p w:rsidR="000F16B9" w:rsidRPr="009637A4" w:rsidRDefault="000F16B9" w:rsidP="007B1F8C">
            <w:pPr>
              <w:jc w:val="center"/>
              <w:rPr>
                <w:b/>
              </w:rPr>
            </w:pPr>
            <w:r w:rsidRPr="009637A4">
              <w:rPr>
                <w:b/>
                <w:sz w:val="26"/>
              </w:rPr>
              <w:t>TỈNH ĐẮK LẮK</w:t>
            </w:r>
          </w:p>
          <w:p w:rsidR="000F16B9" w:rsidRPr="009637A4" w:rsidRDefault="000F16B9" w:rsidP="007B1F8C">
            <w:pPr>
              <w:spacing w:before="120"/>
              <w:jc w:val="center"/>
              <w:rPr>
                <w:szCs w:val="28"/>
                <w:lang w:val="vi-VN"/>
              </w:rPr>
            </w:pPr>
            <w:r>
              <w:rPr>
                <w:lang w:val="en-US"/>
              </w:rPr>
              <mc:AlternateContent>
                <mc:Choice Requires="wps">
                  <w:drawing>
                    <wp:anchor distT="0" distB="0" distL="114300" distR="114300" simplePos="0" relativeHeight="251660288" behindDoc="0" locked="0" layoutInCell="1" allowOverlap="1" wp14:anchorId="0E21F1FE" wp14:editId="474D570B">
                      <wp:simplePos x="0" y="0"/>
                      <wp:positionH relativeFrom="column">
                        <wp:posOffset>908685</wp:posOffset>
                      </wp:positionH>
                      <wp:positionV relativeFrom="paragraph">
                        <wp:posOffset>15875</wp:posOffset>
                      </wp:positionV>
                      <wp:extent cx="575945" cy="0"/>
                      <wp:effectExtent l="12065" t="7620" r="12065" b="1143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5pt,1.25pt" to="116.9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"/>
                  </w:pict>
                </mc:Fallback>
              </mc:AlternateContent>
            </w:r>
            <w:r w:rsidRPr="009637A4">
              <w:rPr>
                <w:szCs w:val="28"/>
              </w:rPr>
              <w:t xml:space="preserve">Số:       </w:t>
            </w:r>
            <w:r>
              <w:rPr>
                <w:szCs w:val="28"/>
              </w:rPr>
              <w:t xml:space="preserve">  </w:t>
            </w:r>
            <w:r w:rsidRPr="009637A4">
              <w:rPr>
                <w:szCs w:val="28"/>
              </w:rPr>
              <w:t xml:space="preserve">    /UBND-</w:t>
            </w:r>
            <w:r w:rsidRPr="009637A4">
              <w:rPr>
                <w:szCs w:val="28"/>
                <w:lang w:val="vi-VN"/>
              </w:rPr>
              <w:t>NC</w:t>
            </w:r>
          </w:p>
          <w:p w:rsidR="000F16B9" w:rsidRPr="00726FF5" w:rsidRDefault="000F16B9" w:rsidP="000F16B9">
            <w:pPr>
              <w:spacing w:before="120"/>
              <w:jc w:val="center"/>
              <w:rPr>
                <w:sz w:val="24"/>
                <w:lang w:val="en-US"/>
              </w:rPr>
            </w:pPr>
            <w:r w:rsidRPr="009637A4">
              <w:rPr>
                <w:sz w:val="24"/>
              </w:rPr>
              <w:t xml:space="preserve">V/v triển khai </w:t>
            </w:r>
            <w:r>
              <w:rPr>
                <w:sz w:val="24"/>
              </w:rPr>
              <w:t>Thông tư</w:t>
            </w:r>
            <w:r w:rsidRPr="00DA414D">
              <w:rPr>
                <w:sz w:val="24"/>
              </w:rPr>
              <w:t xml:space="preserve"> số </w:t>
            </w:r>
            <w:r>
              <w:rPr>
                <w:sz w:val="24"/>
              </w:rPr>
              <w:t>10</w:t>
            </w:r>
            <w:r w:rsidRPr="00DA414D">
              <w:rPr>
                <w:sz w:val="24"/>
              </w:rPr>
              <w:t>/2025/</w:t>
            </w:r>
            <w:r>
              <w:rPr>
                <w:sz w:val="24"/>
              </w:rPr>
              <w:t xml:space="preserve">TT-BTP ngày </w:t>
            </w:r>
            <w:r>
              <w:rPr>
                <w:sz w:val="24"/>
              </w:rPr>
              <w:t>20/6</w:t>
            </w:r>
            <w:r>
              <w:rPr>
                <w:sz w:val="24"/>
              </w:rPr>
              <w:t>/2025 của Bộ Tư pháp</w:t>
            </w:r>
          </w:p>
        </w:tc>
        <w:tc>
          <w:tcPr>
            <w:tcW w:w="5670" w:type="dxa"/>
            <w:gridSpan w:val="2"/>
          </w:tcPr>
          <w:p w:rsidR="000F16B9" w:rsidRPr="009637A4" w:rsidRDefault="000F16B9" w:rsidP="007B1F8C">
            <w:pPr>
              <w:jc w:val="center"/>
              <w:rPr>
                <w:b/>
                <w:sz w:val="26"/>
              </w:rPr>
            </w:pPr>
            <w:r w:rsidRPr="009637A4">
              <w:rPr>
                <w:b/>
                <w:sz w:val="26"/>
              </w:rPr>
              <w:t>CỘNG HÒA XÃ HỘI CHỦ NGHĨA VIỆT NAM</w:t>
            </w:r>
          </w:p>
          <w:p w:rsidR="000F16B9" w:rsidRPr="009637A4" w:rsidRDefault="000F16B9" w:rsidP="007B1F8C">
            <w:pPr>
              <w:jc w:val="center"/>
              <w:rPr>
                <w:b/>
                <w:lang w:val="en-US"/>
              </w:rPr>
            </w:pPr>
            <w:r w:rsidRPr="009637A4">
              <w:rPr>
                <w:b/>
                <w:lang w:val="en-US"/>
              </w:rPr>
              <w:t>Độc lập - Tự do - Hạnh phúc</w:t>
            </w:r>
          </w:p>
          <w:p w:rsidR="000F16B9" w:rsidRPr="009637A4" w:rsidRDefault="000F16B9" w:rsidP="000F16B9">
            <w:pPr>
              <w:spacing w:before="120"/>
              <w:jc w:val="center"/>
              <w:rPr>
                <w:i/>
                <w:szCs w:val="28"/>
                <w:lang w:val="en-US"/>
              </w:rPr>
            </w:pPr>
            <w:r>
              <w:rPr>
                <w:lang w:val="en-US"/>
              </w:rPr>
              <mc:AlternateContent>
                <mc:Choice Requires="wps">
                  <w:drawing>
                    <wp:anchor distT="0" distB="0" distL="114300" distR="114300" simplePos="0" relativeHeight="251659264" behindDoc="0" locked="0" layoutInCell="1" allowOverlap="1" wp14:anchorId="7D111C8E" wp14:editId="14817271">
                      <wp:simplePos x="0" y="0"/>
                      <wp:positionH relativeFrom="column">
                        <wp:posOffset>681355</wp:posOffset>
                      </wp:positionH>
                      <wp:positionV relativeFrom="paragraph">
                        <wp:posOffset>37465</wp:posOffset>
                      </wp:positionV>
                      <wp:extent cx="2131695" cy="0"/>
                      <wp:effectExtent l="12700" t="5715" r="8255" b="1333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16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65pt,2.95pt" to="221.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iAp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"/>
                  </w:pict>
                </mc:Fallback>
              </mc:AlternateContent>
            </w:r>
            <w:r w:rsidRPr="009637A4">
              <w:rPr>
                <w:i/>
                <w:szCs w:val="28"/>
                <w:lang w:val="en-US"/>
              </w:rPr>
              <w:t xml:space="preserve">Đắk Lắk, ngày       </w:t>
            </w:r>
            <w:r>
              <w:rPr>
                <w:i/>
                <w:szCs w:val="28"/>
                <w:lang w:val="en-US"/>
              </w:rPr>
              <w:t xml:space="preserve">tháng </w:t>
            </w:r>
            <w:r>
              <w:rPr>
                <w:i/>
                <w:szCs w:val="28"/>
                <w:lang w:val="en-US"/>
              </w:rPr>
              <w:t>7</w:t>
            </w:r>
            <w:r w:rsidRPr="009637A4">
              <w:rPr>
                <w:i/>
                <w:szCs w:val="28"/>
                <w:lang w:val="en-US"/>
              </w:rPr>
              <w:t xml:space="preserve"> năm 202</w:t>
            </w:r>
            <w:r>
              <w:rPr>
                <w:i/>
                <w:szCs w:val="28"/>
                <w:lang w:val="en-US"/>
              </w:rPr>
              <w:t>5</w:t>
            </w:r>
          </w:p>
        </w:tc>
      </w:tr>
      <w:tr w:rsidR="000F16B9" w:rsidRPr="009637A4" w:rsidTr="007B1F8C">
        <w:tblPrEx>
          <w:tblLook w:val="04A0" w:firstRow="1" w:lastRow="0" w:firstColumn="1" w:lastColumn="0" w:noHBand="0" w:noVBand="1"/>
        </w:tblPrEx>
        <w:tc>
          <w:tcPr>
            <w:tcW w:w="9516" w:type="dxa"/>
            <w:gridSpan w:val="4"/>
            <w:shd w:val="clear" w:color="auto" w:fill="auto"/>
          </w:tcPr>
          <w:p w:rsidR="000F16B9" w:rsidRPr="009637A4" w:rsidRDefault="000F16B9" w:rsidP="007B1F8C">
            <w:pPr>
              <w:spacing w:before="40" w:line="264" w:lineRule="auto"/>
              <w:jc w:val="right"/>
              <w:outlineLvl w:val="0"/>
              <w:rPr>
                <w:lang w:val="vi-VN"/>
              </w:rPr>
            </w:pPr>
          </w:p>
          <w:p w:rsidR="000F16B9" w:rsidRPr="009637A4" w:rsidRDefault="000F16B9" w:rsidP="007B1F8C">
            <w:pPr>
              <w:spacing w:line="264" w:lineRule="auto"/>
              <w:outlineLvl w:val="0"/>
              <w:rPr>
                <w:lang w:val="en-US"/>
              </w:rPr>
            </w:pPr>
            <w:r w:rsidRPr="009637A4">
              <w:rPr>
                <w:lang w:val="en-US"/>
              </w:rPr>
              <w:t xml:space="preserve">                                         Kính gửi:</w:t>
            </w:r>
          </w:p>
        </w:tc>
      </w:tr>
      <w:tr w:rsidR="000F16B9" w:rsidRPr="009637A4" w:rsidTr="007B1F8C">
        <w:tblPrEx>
          <w:tblLook w:val="04A0" w:firstRow="1" w:lastRow="0" w:firstColumn="1" w:lastColumn="0" w:noHBand="0" w:noVBand="1"/>
        </w:tblPrEx>
        <w:tc>
          <w:tcPr>
            <w:tcW w:w="3936" w:type="dxa"/>
            <w:gridSpan w:val="2"/>
            <w:shd w:val="clear" w:color="auto" w:fill="auto"/>
          </w:tcPr>
          <w:p w:rsidR="000F16B9" w:rsidRPr="009637A4" w:rsidRDefault="000F16B9" w:rsidP="007B1F8C">
            <w:pPr>
              <w:spacing w:before="40"/>
              <w:outlineLvl w:val="0"/>
              <w:rPr>
                <w:lang w:val="en-US"/>
              </w:rPr>
            </w:pPr>
          </w:p>
        </w:tc>
        <w:tc>
          <w:tcPr>
            <w:tcW w:w="5580" w:type="dxa"/>
            <w:gridSpan w:val="2"/>
            <w:vMerge w:val="restart"/>
            <w:shd w:val="clear" w:color="auto" w:fill="auto"/>
          </w:tcPr>
          <w:p w:rsidR="000F16B9" w:rsidRDefault="000F16B9" w:rsidP="007B1F8C">
            <w:pPr>
              <w:spacing w:before="40"/>
              <w:outlineLvl w:val="0"/>
              <w:rPr>
                <w:lang w:val="en-US"/>
              </w:rPr>
            </w:pPr>
            <w:r>
              <w:rPr>
                <w:lang w:val="en-US"/>
              </w:rPr>
              <w:t>- Sở Tư pháp;</w:t>
            </w:r>
          </w:p>
          <w:p w:rsidR="000F16B9" w:rsidRPr="009637A4" w:rsidRDefault="000F16B9" w:rsidP="007B1F8C">
            <w:pPr>
              <w:spacing w:before="40"/>
              <w:outlineLvl w:val="0"/>
              <w:rPr>
                <w:lang w:val="en-US"/>
              </w:rPr>
            </w:pPr>
            <w:r>
              <w:rPr>
                <w:lang w:val="en-US"/>
              </w:rPr>
              <w:t>- Các s</w:t>
            </w:r>
            <w:r w:rsidRPr="009637A4">
              <w:rPr>
                <w:lang w:val="en-US"/>
              </w:rPr>
              <w:t>ở, ban, ngành;</w:t>
            </w:r>
          </w:p>
          <w:p w:rsidR="000F16B9" w:rsidRPr="009637A4" w:rsidRDefault="000F16B9" w:rsidP="000F16B9">
            <w:pPr>
              <w:spacing w:before="40"/>
              <w:outlineLvl w:val="0"/>
              <w:rPr>
                <w:lang w:val="en-US"/>
              </w:rPr>
            </w:pPr>
            <w:r w:rsidRPr="009637A4">
              <w:rPr>
                <w:lang w:val="en-US"/>
              </w:rPr>
              <w:t xml:space="preserve">- UBND các </w:t>
            </w:r>
            <w:r>
              <w:rPr>
                <w:lang w:val="en-US"/>
              </w:rPr>
              <w:t>xã, phường.</w:t>
            </w:r>
          </w:p>
        </w:tc>
      </w:tr>
      <w:tr w:rsidR="000F16B9" w:rsidRPr="009637A4" w:rsidTr="007B1F8C">
        <w:tblPrEx>
          <w:tblLook w:val="04A0" w:firstRow="1" w:lastRow="0" w:firstColumn="1" w:lastColumn="0" w:noHBand="0" w:noVBand="1"/>
        </w:tblPrEx>
        <w:tc>
          <w:tcPr>
            <w:tcW w:w="3936" w:type="dxa"/>
            <w:gridSpan w:val="2"/>
            <w:shd w:val="clear" w:color="auto" w:fill="auto"/>
          </w:tcPr>
          <w:p w:rsidR="000F16B9" w:rsidRPr="009637A4" w:rsidRDefault="000F16B9" w:rsidP="007B1F8C">
            <w:pPr>
              <w:spacing w:before="40"/>
              <w:outlineLvl w:val="0"/>
              <w:rPr>
                <w:lang w:val="en-US"/>
              </w:rPr>
            </w:pPr>
          </w:p>
        </w:tc>
        <w:tc>
          <w:tcPr>
            <w:tcW w:w="5580" w:type="dxa"/>
            <w:gridSpan w:val="2"/>
            <w:vMerge/>
            <w:shd w:val="clear" w:color="auto" w:fill="auto"/>
          </w:tcPr>
          <w:p w:rsidR="000F16B9" w:rsidRPr="009637A4" w:rsidRDefault="000F16B9" w:rsidP="007B1F8C">
            <w:pPr>
              <w:spacing w:before="40"/>
              <w:outlineLvl w:val="0"/>
              <w:rPr>
                <w:lang w:val="en-US"/>
              </w:rPr>
            </w:pPr>
          </w:p>
        </w:tc>
      </w:tr>
    </w:tbl>
    <w:p w:rsidR="000F16B9" w:rsidRPr="009637A4" w:rsidRDefault="000F16B9" w:rsidP="000F16B9">
      <w:pPr>
        <w:spacing w:before="40"/>
        <w:ind w:left="3600"/>
        <w:outlineLvl w:val="0"/>
        <w:rPr>
          <w:szCs w:val="28"/>
          <w:lang w:val="en-US"/>
        </w:rPr>
      </w:pPr>
      <w:r w:rsidRPr="009637A4">
        <w:rPr>
          <w:lang w:val="en-US"/>
        </w:rPr>
        <w:t xml:space="preserve">   </w:t>
      </w:r>
    </w:p>
    <w:p w:rsidR="000F16B9" w:rsidRDefault="000F16B9" w:rsidP="000F16B9">
      <w:pPr>
        <w:widowControl w:val="0"/>
        <w:spacing w:before="120" w:after="120"/>
        <w:ind w:firstLine="720"/>
        <w:jc w:val="both"/>
        <w:rPr>
          <w:spacing w:val="-2"/>
          <w:szCs w:val="28"/>
        </w:rPr>
      </w:pPr>
      <w:r w:rsidRPr="0019011B">
        <w:rPr>
          <w:spacing w:val="-2"/>
          <w:szCs w:val="28"/>
        </w:rPr>
        <w:t xml:space="preserve"> Ngày </w:t>
      </w:r>
      <w:r>
        <w:rPr>
          <w:spacing w:val="-2"/>
          <w:szCs w:val="28"/>
        </w:rPr>
        <w:t>20/6</w:t>
      </w:r>
      <w:r w:rsidRPr="0019011B">
        <w:rPr>
          <w:spacing w:val="-2"/>
          <w:szCs w:val="28"/>
        </w:rPr>
        <w:t>/2025, Bộ Tư pháp ban hành</w:t>
      </w:r>
      <w:r>
        <w:rPr>
          <w:spacing w:val="-2"/>
          <w:szCs w:val="28"/>
        </w:rPr>
        <w:t xml:space="preserve"> </w:t>
      </w:r>
      <w:r w:rsidRPr="0019011B">
        <w:rPr>
          <w:spacing w:val="-2"/>
          <w:szCs w:val="28"/>
        </w:rPr>
        <w:t xml:space="preserve">Thông tư số </w:t>
      </w:r>
      <w:r>
        <w:rPr>
          <w:spacing w:val="-2"/>
          <w:szCs w:val="28"/>
        </w:rPr>
        <w:t>10</w:t>
      </w:r>
      <w:r w:rsidRPr="0019011B">
        <w:rPr>
          <w:spacing w:val="-2"/>
          <w:szCs w:val="28"/>
        </w:rPr>
        <w:t>/2025/TT-BTP</w:t>
      </w:r>
      <w:r>
        <w:rPr>
          <w:spacing w:val="-2"/>
          <w:szCs w:val="28"/>
        </w:rPr>
        <w:t xml:space="preserve"> về </w:t>
      </w:r>
      <w:r>
        <w:t>Sửa đổi, bổ sung một số điều của Thông tư số 10/2020/TT-BTP ngày 28</w:t>
      </w:r>
      <w:r>
        <w:t>/</w:t>
      </w:r>
      <w:r>
        <w:t>12</w:t>
      </w:r>
      <w:r>
        <w:t>/</w:t>
      </w:r>
      <w:r>
        <w:t>2020 của Bộ trưởng Bộ Tư pháp ban hành, hướng dẫn việc ghi chép, sử dụng, quản lý và lưu trữ Sổ, mẫu giấy tờ, hồ sơ nuôi con nuôi được sửa đổi, bổ sung một số điều theo Thông tư số 07/2023/TT-BTP</w:t>
      </w:r>
      <w:r>
        <w:t>.</w:t>
      </w:r>
    </w:p>
    <w:p w:rsidR="000F16B9" w:rsidRDefault="000F16B9" w:rsidP="000F16B9">
      <w:pPr>
        <w:widowControl w:val="0"/>
        <w:spacing w:before="120" w:after="120"/>
        <w:ind w:firstLine="720"/>
        <w:jc w:val="both"/>
        <w:rPr>
          <w:spacing w:val="-2"/>
          <w:szCs w:val="28"/>
        </w:rPr>
      </w:pPr>
      <w:r w:rsidRPr="0019011B">
        <w:rPr>
          <w:spacing w:val="-2"/>
          <w:szCs w:val="28"/>
        </w:rPr>
        <w:t xml:space="preserve">Thông tư số </w:t>
      </w:r>
      <w:r>
        <w:rPr>
          <w:spacing w:val="-2"/>
          <w:szCs w:val="28"/>
        </w:rPr>
        <w:t>10</w:t>
      </w:r>
      <w:r w:rsidRPr="0019011B">
        <w:rPr>
          <w:spacing w:val="-2"/>
          <w:szCs w:val="28"/>
        </w:rPr>
        <w:t>/2025/TT-BTP</w:t>
      </w:r>
      <w:r>
        <w:rPr>
          <w:spacing w:val="-2"/>
          <w:szCs w:val="28"/>
        </w:rPr>
        <w:t xml:space="preserve"> n</w:t>
      </w:r>
      <w:r w:rsidRPr="0019011B">
        <w:rPr>
          <w:spacing w:val="-2"/>
          <w:szCs w:val="28"/>
        </w:rPr>
        <w:t xml:space="preserve">gày </w:t>
      </w:r>
      <w:r>
        <w:rPr>
          <w:spacing w:val="-2"/>
          <w:szCs w:val="28"/>
        </w:rPr>
        <w:t>20/6</w:t>
      </w:r>
      <w:bookmarkStart w:id="0" w:name="_GoBack"/>
      <w:bookmarkEnd w:id="0"/>
      <w:r w:rsidRPr="0019011B">
        <w:rPr>
          <w:spacing w:val="-2"/>
          <w:szCs w:val="28"/>
        </w:rPr>
        <w:t>/2025</w:t>
      </w:r>
      <w:r>
        <w:rPr>
          <w:spacing w:val="-2"/>
          <w:szCs w:val="28"/>
        </w:rPr>
        <w:t xml:space="preserve"> của</w:t>
      </w:r>
      <w:r w:rsidRPr="0019011B">
        <w:rPr>
          <w:spacing w:val="-2"/>
          <w:szCs w:val="28"/>
        </w:rPr>
        <w:t xml:space="preserve"> Bộ Tư pháp </w:t>
      </w:r>
      <w:r w:rsidRPr="00301A7F">
        <w:rPr>
          <w:spacing w:val="-2"/>
          <w:lang w:val="en-US"/>
        </w:rPr>
        <w:t xml:space="preserve">được đăng tải trên Cổng thông tin điện tử của tỉnh tại địa chỉ: </w:t>
      </w:r>
      <w:hyperlink r:id="rId5" w:history="1">
        <w:r w:rsidRPr="00301A7F">
          <w:rPr>
            <w:rStyle w:val="Hyperlink"/>
            <w:i/>
            <w:spacing w:val="-2"/>
          </w:rPr>
          <w:t>https://daklak.gov.vn</w:t>
        </w:r>
      </w:hyperlink>
      <w:r w:rsidRPr="00301A7F">
        <w:rPr>
          <w:i/>
          <w:spacing w:val="-2"/>
        </w:rPr>
        <w:t>, mục Hệ thống văn bản/Văn bản chỉ đạo điều hành</w:t>
      </w:r>
      <w:r w:rsidRPr="00301A7F">
        <w:rPr>
          <w:spacing w:val="-2"/>
          <w:szCs w:val="28"/>
        </w:rPr>
        <w:t xml:space="preserve">; các cơ quan, đơn vị, địa phương theo chức năng, nhiệm vụ được giao căn cứ nội dung văn bản nêu trên </w:t>
      </w:r>
      <w:r>
        <w:rPr>
          <w:spacing w:val="-2"/>
          <w:lang w:val="en-US"/>
        </w:rPr>
        <w:t>triển khai áp dụng và tổ chức thực hiện.</w:t>
      </w:r>
    </w:p>
    <w:p w:rsidR="000F16B9" w:rsidRPr="00066A8E" w:rsidRDefault="000F16B9" w:rsidP="000F16B9">
      <w:pPr>
        <w:widowControl w:val="0"/>
        <w:spacing w:before="120" w:after="120"/>
        <w:ind w:firstLine="720"/>
        <w:jc w:val="both"/>
        <w:rPr>
          <w:spacing w:val="4"/>
          <w:szCs w:val="28"/>
        </w:rPr>
      </w:pPr>
      <w:r w:rsidRPr="00066A8E">
        <w:rPr>
          <w:spacing w:val="4"/>
          <w:szCs w:val="28"/>
        </w:rPr>
        <w:t>Nhận được Công văn này, các cơ quan, đơn vị, địa phương triển khai thực hiện./.</w:t>
      </w:r>
    </w:p>
    <w:p w:rsidR="000F16B9" w:rsidRPr="00A05A6D" w:rsidRDefault="000F16B9" w:rsidP="000F16B9">
      <w:pPr>
        <w:widowControl w:val="0"/>
        <w:spacing w:before="120" w:after="120"/>
        <w:ind w:firstLine="720"/>
        <w:jc w:val="both"/>
        <w:rPr>
          <w:bCs/>
          <w:spacing w:val="-2"/>
          <w:sz w:val="18"/>
          <w:shd w:val="clear" w:color="auto" w:fill="F8F8F8"/>
        </w:rPr>
      </w:pPr>
    </w:p>
    <w:tbl>
      <w:tblPr>
        <w:tblW w:w="0" w:type="auto"/>
        <w:tblInd w:w="108" w:type="dxa"/>
        <w:tblLook w:val="01E0" w:firstRow="1" w:lastRow="1" w:firstColumn="1" w:lastColumn="1" w:noHBand="0" w:noVBand="0"/>
      </w:tblPr>
      <w:tblGrid>
        <w:gridCol w:w="4820"/>
        <w:gridCol w:w="4362"/>
      </w:tblGrid>
      <w:tr w:rsidR="000F16B9" w:rsidRPr="009637A4" w:rsidTr="007B1F8C">
        <w:tc>
          <w:tcPr>
            <w:tcW w:w="4820" w:type="dxa"/>
          </w:tcPr>
          <w:p w:rsidR="000F16B9" w:rsidRPr="009637A4" w:rsidRDefault="000F16B9" w:rsidP="007B1F8C">
            <w:pPr>
              <w:ind w:left="-105"/>
              <w:jc w:val="both"/>
              <w:rPr>
                <w:b/>
                <w:i/>
                <w:sz w:val="24"/>
                <w:lang w:val="en-US"/>
              </w:rPr>
            </w:pPr>
            <w:r w:rsidRPr="009637A4">
              <w:rPr>
                <w:lang w:val="en-US"/>
              </w:rPr>
              <w:t xml:space="preserve"> </w:t>
            </w:r>
            <w:r w:rsidRPr="009637A4">
              <w:rPr>
                <w:b/>
                <w:i/>
                <w:sz w:val="24"/>
                <w:lang w:val="en-US"/>
              </w:rPr>
              <w:t>Nơi nhận:</w:t>
            </w:r>
          </w:p>
          <w:p w:rsidR="000F16B9" w:rsidRDefault="000F16B9" w:rsidP="007B1F8C">
            <w:pPr>
              <w:ind w:left="-105"/>
              <w:jc w:val="both"/>
              <w:rPr>
                <w:sz w:val="22"/>
                <w:lang w:val="en-US"/>
              </w:rPr>
            </w:pPr>
            <w:r w:rsidRPr="009637A4">
              <w:rPr>
                <w:sz w:val="22"/>
                <w:lang w:val="en-US"/>
              </w:rPr>
              <w:t>- Như trên;</w:t>
            </w:r>
          </w:p>
          <w:p w:rsidR="000F16B9" w:rsidRPr="009637A4" w:rsidRDefault="000F16B9" w:rsidP="007B1F8C">
            <w:pPr>
              <w:ind w:left="-105"/>
              <w:jc w:val="both"/>
              <w:rPr>
                <w:sz w:val="22"/>
                <w:lang w:val="en-US"/>
              </w:rPr>
            </w:pPr>
            <w:r w:rsidRPr="009637A4">
              <w:rPr>
                <w:sz w:val="22"/>
                <w:lang w:val="en-US"/>
              </w:rPr>
              <w:t>- CT, các PCT UBND tỉnh</w:t>
            </w:r>
            <w:r>
              <w:rPr>
                <w:sz w:val="22"/>
                <w:lang w:val="en-US"/>
              </w:rPr>
              <w:t xml:space="preserve"> (đ/c Thái)</w:t>
            </w:r>
            <w:r w:rsidRPr="009637A4">
              <w:rPr>
                <w:sz w:val="22"/>
                <w:lang w:val="en-US"/>
              </w:rPr>
              <w:t>;</w:t>
            </w:r>
          </w:p>
          <w:p w:rsidR="000F16B9" w:rsidRPr="009637A4" w:rsidRDefault="000F16B9" w:rsidP="007B1F8C">
            <w:pPr>
              <w:ind w:left="-105"/>
              <w:jc w:val="both"/>
              <w:rPr>
                <w:sz w:val="22"/>
                <w:lang w:val="en-US"/>
              </w:rPr>
            </w:pPr>
            <w:r w:rsidRPr="009637A4">
              <w:rPr>
                <w:sz w:val="22"/>
                <w:lang w:val="en-US"/>
              </w:rPr>
              <w:t>- CVP, các PCVP UBND tỉnh</w:t>
            </w:r>
            <w:r>
              <w:rPr>
                <w:sz w:val="22"/>
                <w:lang w:val="en-US"/>
              </w:rPr>
              <w:t xml:space="preserve"> (Đ/c Dũng)</w:t>
            </w:r>
            <w:r w:rsidRPr="009637A4">
              <w:rPr>
                <w:sz w:val="22"/>
                <w:lang w:val="en-US"/>
              </w:rPr>
              <w:t>;</w:t>
            </w:r>
          </w:p>
          <w:p w:rsidR="000F16B9" w:rsidRPr="009637A4" w:rsidRDefault="000F16B9" w:rsidP="007B1F8C">
            <w:pPr>
              <w:ind w:left="-105"/>
              <w:jc w:val="both"/>
              <w:rPr>
                <w:sz w:val="22"/>
                <w:lang w:val="en-US"/>
              </w:rPr>
            </w:pPr>
            <w:r w:rsidRPr="009637A4">
              <w:rPr>
                <w:sz w:val="22"/>
                <w:lang w:val="en-US"/>
              </w:rPr>
              <w:t xml:space="preserve">- Trung tâm </w:t>
            </w:r>
            <w:r>
              <w:rPr>
                <w:sz w:val="22"/>
                <w:lang w:val="en-US"/>
              </w:rPr>
              <w:t>CN&amp;CTTĐT tỉnh (để đăng tải)</w:t>
            </w:r>
            <w:r w:rsidRPr="009637A4">
              <w:rPr>
                <w:sz w:val="22"/>
                <w:lang w:val="en-US"/>
              </w:rPr>
              <w:t>;</w:t>
            </w:r>
          </w:p>
          <w:p w:rsidR="000F16B9" w:rsidRPr="009637A4" w:rsidRDefault="000F16B9" w:rsidP="007B1F8C">
            <w:pPr>
              <w:ind w:left="-105"/>
              <w:jc w:val="both"/>
              <w:rPr>
                <w:lang w:val="en-US"/>
              </w:rPr>
            </w:pPr>
            <w:r w:rsidRPr="009637A4">
              <w:rPr>
                <w:sz w:val="22"/>
                <w:lang w:val="en-US"/>
              </w:rPr>
              <w:t xml:space="preserve">- Lưu: VT, </w:t>
            </w:r>
            <w:r w:rsidRPr="009637A4">
              <w:rPr>
                <w:sz w:val="22"/>
                <w:lang w:val="vi-VN"/>
              </w:rPr>
              <w:t>NC</w:t>
            </w:r>
            <w:r w:rsidRPr="009637A4">
              <w:rPr>
                <w:sz w:val="22"/>
                <w:lang w:val="en-US"/>
              </w:rPr>
              <w:t xml:space="preserve"> </w:t>
            </w:r>
            <w:r w:rsidRPr="009637A4">
              <w:rPr>
                <w:sz w:val="22"/>
                <w:lang w:val="vi-VN"/>
              </w:rPr>
              <w:t>(</w:t>
            </w:r>
            <w:r>
              <w:rPr>
                <w:sz w:val="22"/>
                <w:lang w:val="en-US"/>
              </w:rPr>
              <w:t>P</w:t>
            </w:r>
            <w:r w:rsidRPr="009637A4">
              <w:rPr>
                <w:sz w:val="22"/>
                <w:lang w:val="en-US"/>
              </w:rPr>
              <w:t>.</w:t>
            </w:r>
            <w:r>
              <w:rPr>
                <w:sz w:val="22"/>
                <w:lang w:val="en-US"/>
              </w:rPr>
              <w:t>05</w:t>
            </w:r>
            <w:r w:rsidRPr="009637A4">
              <w:rPr>
                <w:sz w:val="22"/>
                <w:lang w:val="en-US"/>
              </w:rPr>
              <w:t>b</w:t>
            </w:r>
            <w:r w:rsidRPr="009637A4">
              <w:rPr>
                <w:sz w:val="22"/>
                <w:lang w:val="vi-VN"/>
              </w:rPr>
              <w:t>)</w:t>
            </w:r>
            <w:r w:rsidRPr="009637A4">
              <w:rPr>
                <w:sz w:val="22"/>
                <w:lang w:val="en-US"/>
              </w:rPr>
              <w:t>.</w:t>
            </w:r>
          </w:p>
        </w:tc>
        <w:tc>
          <w:tcPr>
            <w:tcW w:w="4362" w:type="dxa"/>
          </w:tcPr>
          <w:p w:rsidR="000F16B9" w:rsidRPr="009637A4" w:rsidRDefault="000F16B9" w:rsidP="007B1F8C">
            <w:pPr>
              <w:jc w:val="center"/>
              <w:rPr>
                <w:b/>
                <w:lang w:val="en-US"/>
              </w:rPr>
            </w:pPr>
            <w:r w:rsidRPr="009637A4">
              <w:rPr>
                <w:b/>
                <w:lang w:val="en-US"/>
              </w:rPr>
              <w:t>TL. CHỦ TỊCH</w:t>
            </w:r>
          </w:p>
          <w:p w:rsidR="000F16B9" w:rsidRPr="009637A4" w:rsidRDefault="000F16B9" w:rsidP="007B1F8C">
            <w:pPr>
              <w:jc w:val="center"/>
              <w:rPr>
                <w:b/>
                <w:lang w:val="en-US"/>
              </w:rPr>
            </w:pPr>
            <w:r w:rsidRPr="009637A4">
              <w:rPr>
                <w:b/>
                <w:lang w:val="en-US"/>
              </w:rPr>
              <w:t>KT. CHÁNH VĂN PHÒNG</w:t>
            </w:r>
          </w:p>
          <w:p w:rsidR="000F16B9" w:rsidRPr="009637A4" w:rsidRDefault="000F16B9" w:rsidP="007B1F8C">
            <w:pPr>
              <w:jc w:val="center"/>
              <w:rPr>
                <w:b/>
                <w:lang w:val="en-US"/>
              </w:rPr>
            </w:pPr>
            <w:r w:rsidRPr="009637A4">
              <w:rPr>
                <w:b/>
                <w:lang w:val="en-US"/>
              </w:rPr>
              <w:t>PHÓ CHÁNH VĂN PHÒNG</w:t>
            </w:r>
          </w:p>
          <w:p w:rsidR="000F16B9" w:rsidRPr="009637A4" w:rsidRDefault="000F16B9" w:rsidP="007B1F8C">
            <w:pPr>
              <w:jc w:val="center"/>
              <w:rPr>
                <w:b/>
                <w:lang w:val="en-US"/>
              </w:rPr>
            </w:pPr>
          </w:p>
          <w:p w:rsidR="000F16B9" w:rsidRDefault="000F16B9" w:rsidP="007B1F8C">
            <w:pPr>
              <w:jc w:val="center"/>
              <w:rPr>
                <w:b/>
                <w:lang w:val="en-US"/>
              </w:rPr>
            </w:pPr>
          </w:p>
          <w:p w:rsidR="000F16B9" w:rsidRDefault="000F16B9" w:rsidP="007B1F8C">
            <w:pPr>
              <w:jc w:val="center"/>
              <w:rPr>
                <w:b/>
                <w:lang w:val="en-US"/>
              </w:rPr>
            </w:pPr>
          </w:p>
          <w:p w:rsidR="000F16B9" w:rsidRPr="009637A4" w:rsidRDefault="000F16B9" w:rsidP="007B1F8C">
            <w:pPr>
              <w:jc w:val="center"/>
              <w:rPr>
                <w:b/>
                <w:lang w:val="en-US"/>
              </w:rPr>
            </w:pPr>
          </w:p>
          <w:p w:rsidR="000F16B9" w:rsidRPr="009637A4" w:rsidRDefault="000F16B9" w:rsidP="007B1F8C">
            <w:pPr>
              <w:jc w:val="center"/>
              <w:rPr>
                <w:b/>
                <w:lang w:val="en-US"/>
              </w:rPr>
            </w:pPr>
          </w:p>
          <w:p w:rsidR="000F16B9" w:rsidRPr="009637A4" w:rsidRDefault="000F16B9" w:rsidP="007B1F8C">
            <w:pPr>
              <w:jc w:val="center"/>
              <w:rPr>
                <w:b/>
                <w:lang w:val="en-US"/>
              </w:rPr>
            </w:pPr>
          </w:p>
          <w:p w:rsidR="000F16B9" w:rsidRPr="009637A4" w:rsidRDefault="000F16B9" w:rsidP="007B1F8C">
            <w:pPr>
              <w:jc w:val="center"/>
              <w:rPr>
                <w:b/>
                <w:lang w:val="en-US"/>
              </w:rPr>
            </w:pPr>
          </w:p>
          <w:p w:rsidR="000F16B9" w:rsidRPr="009637A4" w:rsidRDefault="000F16B9" w:rsidP="007B1F8C">
            <w:pPr>
              <w:jc w:val="center"/>
              <w:rPr>
                <w:b/>
                <w:lang w:val="en-US"/>
              </w:rPr>
            </w:pPr>
            <w:r>
              <w:rPr>
                <w:b/>
                <w:lang w:val="en-US"/>
              </w:rPr>
              <w:t>Nguyễn Tiến Dũng</w:t>
            </w:r>
          </w:p>
        </w:tc>
      </w:tr>
    </w:tbl>
    <w:p w:rsidR="000F16B9" w:rsidRPr="009637A4" w:rsidRDefault="000F16B9" w:rsidP="000F16B9">
      <w:pPr>
        <w:rPr>
          <w:lang w:val="en-US"/>
        </w:rPr>
      </w:pPr>
    </w:p>
    <w:p w:rsidR="000F16B9" w:rsidRDefault="000F16B9" w:rsidP="000F16B9"/>
    <w:p w:rsidR="000F16B9" w:rsidRDefault="000F16B9" w:rsidP="000F16B9"/>
    <w:p w:rsidR="00024EA1" w:rsidRDefault="00024EA1"/>
    <w:sectPr w:rsidR="00024EA1" w:rsidSect="002F0B67">
      <w:pgSz w:w="11909" w:h="16834" w:code="9"/>
      <w:pgMar w:top="964" w:right="1021" w:bottom="397" w:left="1588" w:header="0" w:footer="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6B9"/>
    <w:rsid w:val="00005C32"/>
    <w:rsid w:val="00024EA1"/>
    <w:rsid w:val="000F16B9"/>
    <w:rsid w:val="00377DD8"/>
    <w:rsid w:val="007C4826"/>
    <w:rsid w:val="00A240B7"/>
    <w:rsid w:val="00B251A9"/>
    <w:rsid w:val="00C0601C"/>
    <w:rsid w:val="00D25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6B9"/>
    <w:pPr>
      <w:spacing w:after="0" w:line="240" w:lineRule="auto"/>
    </w:pPr>
    <w:rPr>
      <w:rFonts w:eastAsia="Times New Roman" w:cs="Times New Roman"/>
      <w:noProof/>
      <w:szCs w:val="24"/>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F16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6B9"/>
    <w:pPr>
      <w:spacing w:after="0" w:line="240" w:lineRule="auto"/>
    </w:pPr>
    <w:rPr>
      <w:rFonts w:eastAsia="Times New Roman" w:cs="Times New Roman"/>
      <w:noProof/>
      <w:szCs w:val="24"/>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F16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aklak.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205</Words>
  <Characters>1175</Characters>
  <Application>Microsoft Office Word</Application>
  <DocSecurity>0</DocSecurity>
  <Lines>9</Lines>
  <Paragraphs>2</Paragraphs>
  <ScaleCrop>false</ScaleCrop>
  <Company>diathan.com</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2025-07-02T14:28:00Z</dcterms:created>
  <dcterms:modified xsi:type="dcterms:W3CDTF">2025-07-02T14:34:00Z</dcterms:modified>
</cp:coreProperties>
</file>