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243C0" w14:textId="1F024592" w:rsidR="00325B9A" w:rsidRPr="00F6722C" w:rsidRDefault="001741DA" w:rsidP="00264F35">
      <w:pPr>
        <w:ind w:firstLine="0"/>
        <w:jc w:val="center"/>
        <w:rPr>
          <w:rFonts w:eastAsia="Calibri"/>
          <w:b/>
          <w:bCs/>
        </w:rPr>
      </w:pPr>
      <w:r w:rsidRPr="00F6722C">
        <w:rPr>
          <w:rFonts w:eastAsia="Calibri"/>
          <w:b/>
          <w:bCs/>
        </w:rPr>
        <w:t>Phụ lục I</w:t>
      </w:r>
    </w:p>
    <w:p w14:paraId="2994B363" w14:textId="48CAA113" w:rsidR="00264F35" w:rsidRPr="00F6722C" w:rsidRDefault="00264F35" w:rsidP="00264F35">
      <w:pPr>
        <w:ind w:firstLine="0"/>
        <w:jc w:val="center"/>
        <w:rPr>
          <w:rFonts w:eastAsia="Calibri"/>
          <w:b/>
          <w:bCs/>
        </w:rPr>
      </w:pPr>
      <w:r w:rsidRPr="00F6722C">
        <w:rPr>
          <w:rFonts w:eastAsia="Calibri"/>
          <w:b/>
          <w:bCs/>
        </w:rPr>
        <w:t>TỔNG HỢP CÁC</w:t>
      </w:r>
      <w:r w:rsidR="009073C8" w:rsidRPr="00F6722C">
        <w:rPr>
          <w:rFonts w:eastAsia="Calibri"/>
          <w:b/>
          <w:bCs/>
        </w:rPr>
        <w:t xml:space="preserve"> </w:t>
      </w:r>
      <w:r w:rsidR="00363237" w:rsidRPr="00F6722C">
        <w:rPr>
          <w:rFonts w:eastAsia="Calibri"/>
          <w:b/>
          <w:bCs/>
        </w:rPr>
        <w:t>NHIỆM VỤ CÓ THỜI HẠN HOÀN THÀNH</w:t>
      </w:r>
      <w:r w:rsidR="00363237" w:rsidRPr="00F6722C">
        <w:rPr>
          <w:rFonts w:eastAsia="Calibri"/>
          <w:b/>
          <w:bCs/>
        </w:rPr>
        <w:br/>
        <w:t xml:space="preserve">ĐẾN </w:t>
      </w:r>
      <w:r w:rsidRPr="00F6722C">
        <w:rPr>
          <w:rFonts w:eastAsia="Calibri"/>
          <w:b/>
          <w:bCs/>
        </w:rPr>
        <w:t>31/12/</w:t>
      </w:r>
      <w:r w:rsidR="00363237" w:rsidRPr="00F6722C">
        <w:rPr>
          <w:rFonts w:eastAsia="Calibri"/>
          <w:b/>
          <w:bCs/>
        </w:rPr>
        <w:t>2025</w:t>
      </w:r>
      <w:r w:rsidR="00997362" w:rsidRPr="00F6722C">
        <w:rPr>
          <w:rStyle w:val="FootnoteReference"/>
          <w:rFonts w:eastAsia="Calibri"/>
          <w:b/>
          <w:bCs/>
        </w:rPr>
        <w:footnoteReference w:id="1"/>
      </w:r>
    </w:p>
    <w:p w14:paraId="567A0E59" w14:textId="7F38081A" w:rsidR="00363237" w:rsidRPr="00F6722C" w:rsidRDefault="00325B9A" w:rsidP="00325B9A">
      <w:pPr>
        <w:ind w:firstLine="0"/>
        <w:jc w:val="center"/>
        <w:rPr>
          <w:rFonts w:eastAsia="Calibri"/>
          <w:i/>
          <w:iCs/>
        </w:rPr>
      </w:pPr>
      <w:r w:rsidRPr="00F6722C">
        <w:rPr>
          <w:rFonts w:eastAsia="Calibri"/>
          <w:i/>
          <w:iCs/>
        </w:rPr>
        <w:t>(Dữ liệu tính đến</w:t>
      </w:r>
      <w:r w:rsidR="00561D27" w:rsidRPr="00F6722C">
        <w:rPr>
          <w:rFonts w:eastAsia="Calibri"/>
          <w:i/>
          <w:iCs/>
        </w:rPr>
        <w:t xml:space="preserve"> ngày</w:t>
      </w:r>
      <w:r w:rsidRPr="00F6722C">
        <w:rPr>
          <w:rFonts w:eastAsia="Calibri"/>
          <w:i/>
          <w:iCs/>
        </w:rPr>
        <w:t xml:space="preserve"> 07/11/2025)</w:t>
      </w:r>
    </w:p>
    <w:p w14:paraId="23854580" w14:textId="0814E958" w:rsidR="00590695" w:rsidRPr="00F6722C" w:rsidRDefault="00264F35" w:rsidP="00264F35">
      <w:pPr>
        <w:pStyle w:val="Heading1"/>
      </w:pPr>
      <w:r w:rsidRPr="00F6722C">
        <w:t>I</w:t>
      </w:r>
      <w:r w:rsidR="00590695" w:rsidRPr="00F6722C">
        <w:t xml:space="preserve">. </w:t>
      </w:r>
      <w:r w:rsidRPr="00F6722C">
        <w:t>Tổng hợp chung</w:t>
      </w:r>
    </w:p>
    <w:p w14:paraId="00361624" w14:textId="0F199E30" w:rsidR="00264F35" w:rsidRPr="00F6722C" w:rsidRDefault="00264F35" w:rsidP="00264F35">
      <w:r w:rsidRPr="00F6722C">
        <w:t xml:space="preserve">1. Tổng số: </w:t>
      </w:r>
      <w:r w:rsidR="003B6369" w:rsidRPr="00F6722C">
        <w:rPr>
          <w:b/>
          <w:bCs/>
        </w:rPr>
        <w:t>5</w:t>
      </w:r>
      <w:r w:rsidR="009C3241" w:rsidRPr="00F6722C">
        <w:rPr>
          <w:b/>
          <w:bCs/>
        </w:rPr>
        <w:t>89</w:t>
      </w:r>
      <w:r w:rsidRPr="00F6722C">
        <w:rPr>
          <w:b/>
          <w:bCs/>
        </w:rPr>
        <w:t xml:space="preserve"> </w:t>
      </w:r>
      <w:r w:rsidR="001D4231" w:rsidRPr="00F6722C">
        <w:rPr>
          <w:b/>
          <w:bCs/>
        </w:rPr>
        <w:t>nhiệm vụ</w:t>
      </w:r>
      <w:r w:rsidR="001D4231" w:rsidRPr="00F6722C">
        <w:t xml:space="preserve"> </w:t>
      </w:r>
      <w:r w:rsidRPr="00F6722C">
        <w:t>(</w:t>
      </w:r>
      <w:r w:rsidR="00997362" w:rsidRPr="00F6722C">
        <w:t>458</w:t>
      </w:r>
      <w:r w:rsidRPr="00F6722C">
        <w:t xml:space="preserve"> đang thực hiện; </w:t>
      </w:r>
      <w:r w:rsidR="00997362" w:rsidRPr="00F6722C">
        <w:t>13</w:t>
      </w:r>
      <w:r w:rsidR="009C3241" w:rsidRPr="00F6722C">
        <w:t>1</w:t>
      </w:r>
      <w:r w:rsidRPr="00F6722C">
        <w:t xml:space="preserve"> quá hạn)</w:t>
      </w:r>
    </w:p>
    <w:p w14:paraId="478C7674" w14:textId="2346159A" w:rsidR="00264F35" w:rsidRPr="00F6722C" w:rsidRDefault="001D4231" w:rsidP="00264F35">
      <w:pPr>
        <w:rPr>
          <w:spacing w:val="-6"/>
        </w:rPr>
      </w:pPr>
      <w:r w:rsidRPr="00F6722C">
        <w:rPr>
          <w:spacing w:val="-6"/>
        </w:rPr>
        <w:t>2</w:t>
      </w:r>
      <w:r w:rsidR="00264F35" w:rsidRPr="00F6722C">
        <w:rPr>
          <w:spacing w:val="-6"/>
        </w:rPr>
        <w:t xml:space="preserve">. </w:t>
      </w:r>
      <w:r w:rsidR="008109ED" w:rsidRPr="00F6722C">
        <w:rPr>
          <w:spacing w:val="-6"/>
        </w:rPr>
        <w:t>Về c</w:t>
      </w:r>
      <w:r w:rsidR="00264F35" w:rsidRPr="00F6722C">
        <w:rPr>
          <w:spacing w:val="-6"/>
        </w:rPr>
        <w:t>huyển đổi số:</w:t>
      </w:r>
      <w:r w:rsidRPr="00F6722C">
        <w:rPr>
          <w:spacing w:val="-6"/>
        </w:rPr>
        <w:t xml:space="preserve"> </w:t>
      </w:r>
      <w:r w:rsidRPr="00F6722C">
        <w:rPr>
          <w:b/>
          <w:bCs/>
          <w:spacing w:val="-6"/>
        </w:rPr>
        <w:t>4</w:t>
      </w:r>
      <w:r w:rsidR="00997362" w:rsidRPr="00F6722C">
        <w:rPr>
          <w:b/>
          <w:bCs/>
          <w:spacing w:val="-6"/>
        </w:rPr>
        <w:t>3</w:t>
      </w:r>
      <w:r w:rsidR="009C3241" w:rsidRPr="00F6722C">
        <w:rPr>
          <w:b/>
          <w:bCs/>
          <w:spacing w:val="-6"/>
        </w:rPr>
        <w:t>0</w:t>
      </w:r>
      <w:r w:rsidRPr="00F6722C">
        <w:rPr>
          <w:b/>
          <w:bCs/>
          <w:spacing w:val="-6"/>
        </w:rPr>
        <w:t xml:space="preserve"> nhiệm vụ</w:t>
      </w:r>
      <w:r w:rsidRPr="00F6722C">
        <w:rPr>
          <w:spacing w:val="-6"/>
        </w:rPr>
        <w:t xml:space="preserve"> (32</w:t>
      </w:r>
      <w:r w:rsidR="00997362" w:rsidRPr="00F6722C">
        <w:rPr>
          <w:spacing w:val="-6"/>
        </w:rPr>
        <w:t>0</w:t>
      </w:r>
      <w:r w:rsidRPr="00F6722C">
        <w:rPr>
          <w:spacing w:val="-6"/>
        </w:rPr>
        <w:t xml:space="preserve"> đang thực hiện; 1</w:t>
      </w:r>
      <w:r w:rsidR="00997362" w:rsidRPr="00F6722C">
        <w:rPr>
          <w:spacing w:val="-6"/>
        </w:rPr>
        <w:t>1</w:t>
      </w:r>
      <w:r w:rsidR="009C3241" w:rsidRPr="00F6722C">
        <w:rPr>
          <w:spacing w:val="-6"/>
        </w:rPr>
        <w:t>0</w:t>
      </w:r>
      <w:r w:rsidRPr="00F6722C">
        <w:rPr>
          <w:spacing w:val="-6"/>
        </w:rPr>
        <w:t xml:space="preserve"> quá hạn)</w:t>
      </w:r>
      <w:r w:rsidR="00264F35" w:rsidRPr="00F6722C">
        <w:rPr>
          <w:spacing w:val="-6"/>
        </w:rPr>
        <w:t xml:space="preserve"> </w:t>
      </w:r>
      <w:r w:rsidR="008109ED" w:rsidRPr="00F6722C">
        <w:rPr>
          <w:spacing w:val="-6"/>
        </w:rPr>
        <w:t>trong đó:</w:t>
      </w:r>
    </w:p>
    <w:p w14:paraId="1B88EB4B" w14:textId="2BC44062" w:rsidR="001D4231" w:rsidRPr="00F6722C" w:rsidRDefault="001D4231" w:rsidP="001D4231">
      <w:r w:rsidRPr="00F6722C">
        <w:t xml:space="preserve">- Về thể chế: </w:t>
      </w:r>
      <w:r w:rsidR="00997362" w:rsidRPr="00F6722C">
        <w:rPr>
          <w:b/>
          <w:bCs/>
        </w:rPr>
        <w:t>7</w:t>
      </w:r>
      <w:r w:rsidR="00B01952" w:rsidRPr="00F6722C">
        <w:rPr>
          <w:b/>
          <w:bCs/>
        </w:rPr>
        <w:t>3</w:t>
      </w:r>
      <w:r w:rsidRPr="00F6722C">
        <w:rPr>
          <w:b/>
          <w:bCs/>
        </w:rPr>
        <w:t xml:space="preserve"> nhiệm vụ</w:t>
      </w:r>
      <w:r w:rsidRPr="00F6722C">
        <w:t xml:space="preserve"> (</w:t>
      </w:r>
      <w:r w:rsidR="00997362" w:rsidRPr="00F6722C">
        <w:t>34</w:t>
      </w:r>
      <w:r w:rsidRPr="00F6722C">
        <w:t xml:space="preserve"> đang thực hiện; </w:t>
      </w:r>
      <w:r w:rsidR="00B01952" w:rsidRPr="00F6722C">
        <w:t>39</w:t>
      </w:r>
      <w:r w:rsidRPr="00F6722C">
        <w:t xml:space="preserve"> quá hạn)</w:t>
      </w:r>
    </w:p>
    <w:p w14:paraId="21A0AB43" w14:textId="6A064518" w:rsidR="001D4231" w:rsidRPr="00F6722C" w:rsidRDefault="001D4231" w:rsidP="001D4231">
      <w:r w:rsidRPr="00F6722C">
        <w:t>- Về phát triển hạ tầng số</w:t>
      </w:r>
      <w:r w:rsidR="00C330E3" w:rsidRPr="00F6722C">
        <w:t xml:space="preserve">: </w:t>
      </w:r>
      <w:r w:rsidR="00C330E3" w:rsidRPr="00F6722C">
        <w:rPr>
          <w:b/>
          <w:bCs/>
        </w:rPr>
        <w:t>1</w:t>
      </w:r>
      <w:r w:rsidR="000645CE" w:rsidRPr="00F6722C">
        <w:rPr>
          <w:b/>
          <w:bCs/>
        </w:rPr>
        <w:t>4</w:t>
      </w:r>
      <w:r w:rsidR="00C330E3" w:rsidRPr="00F6722C">
        <w:rPr>
          <w:b/>
          <w:bCs/>
        </w:rPr>
        <w:t xml:space="preserve"> nhiệm vụ</w:t>
      </w:r>
      <w:r w:rsidR="00C330E3" w:rsidRPr="00F6722C">
        <w:t xml:space="preserve"> (0</w:t>
      </w:r>
      <w:r w:rsidR="000645CE" w:rsidRPr="00F6722C">
        <w:t>6</w:t>
      </w:r>
      <w:r w:rsidR="00C330E3" w:rsidRPr="00F6722C">
        <w:t xml:space="preserve"> đang thực hiện; 08 quá hạn)</w:t>
      </w:r>
    </w:p>
    <w:p w14:paraId="2BD70068" w14:textId="56A210D2" w:rsidR="001D4231" w:rsidRPr="00F6722C" w:rsidRDefault="001D4231" w:rsidP="001D4231">
      <w:r w:rsidRPr="00F6722C">
        <w:t>- Về bảo đảm an toàn thông tin, an ninh mạng và bảo mật</w:t>
      </w:r>
      <w:r w:rsidR="00C330E3" w:rsidRPr="00F6722C">
        <w:t xml:space="preserve">: </w:t>
      </w:r>
      <w:r w:rsidR="00C330E3" w:rsidRPr="00F6722C">
        <w:rPr>
          <w:b/>
          <w:bCs/>
        </w:rPr>
        <w:t>0</w:t>
      </w:r>
      <w:r w:rsidR="000645CE" w:rsidRPr="00F6722C">
        <w:rPr>
          <w:b/>
          <w:bCs/>
        </w:rPr>
        <w:t>4</w:t>
      </w:r>
      <w:r w:rsidR="00C330E3" w:rsidRPr="00F6722C">
        <w:rPr>
          <w:b/>
          <w:bCs/>
        </w:rPr>
        <w:t xml:space="preserve"> nhiệm vụ</w:t>
      </w:r>
      <w:r w:rsidR="00C330E3" w:rsidRPr="00F6722C">
        <w:t xml:space="preserve"> (03 đang thực hiện; 0</w:t>
      </w:r>
      <w:r w:rsidR="000645CE" w:rsidRPr="00F6722C">
        <w:t>1</w:t>
      </w:r>
      <w:r w:rsidR="00C330E3" w:rsidRPr="00F6722C">
        <w:t xml:space="preserve"> quá hạn)</w:t>
      </w:r>
    </w:p>
    <w:p w14:paraId="73664806" w14:textId="60134ED5" w:rsidR="00395C43" w:rsidRPr="00F6722C" w:rsidRDefault="001D4231" w:rsidP="00395C43">
      <w:r w:rsidRPr="00F6722C">
        <w:t>- Về CSDL quốc gia</w:t>
      </w:r>
      <w:r w:rsidR="00395C43" w:rsidRPr="00F6722C">
        <w:t>,</w:t>
      </w:r>
      <w:r w:rsidRPr="00F6722C">
        <w:t xml:space="preserve"> </w:t>
      </w:r>
      <w:r w:rsidR="00395C43" w:rsidRPr="00F6722C">
        <w:t xml:space="preserve">CSDL </w:t>
      </w:r>
      <w:r w:rsidRPr="00F6722C">
        <w:t>chuyên ngành</w:t>
      </w:r>
      <w:r w:rsidR="00395C43" w:rsidRPr="00F6722C">
        <w:t xml:space="preserve">, </w:t>
      </w:r>
      <w:r w:rsidRPr="00F6722C">
        <w:t>nền tảng dùng chung</w:t>
      </w:r>
      <w:r w:rsidR="00395C43" w:rsidRPr="00F6722C">
        <w:t>:</w:t>
      </w:r>
      <w:r w:rsidR="00395C43" w:rsidRPr="00F6722C">
        <w:tab/>
        <w:t xml:space="preserve"> </w:t>
      </w:r>
      <w:r w:rsidR="00395C43" w:rsidRPr="00F6722C">
        <w:rPr>
          <w:b/>
          <w:bCs/>
        </w:rPr>
        <w:t>163 nhiệm vụ</w:t>
      </w:r>
      <w:r w:rsidR="00395C43" w:rsidRPr="00F6722C">
        <w:t xml:space="preserve"> (143 đang thực hiện; 20 quá hạn)</w:t>
      </w:r>
    </w:p>
    <w:p w14:paraId="2EAD4950" w14:textId="5C146088" w:rsidR="001D4231" w:rsidRPr="00F6722C" w:rsidRDefault="00C330E3" w:rsidP="001D4231">
      <w:r w:rsidRPr="00F6722C">
        <w:t>- Về mô hình liên thông số</w:t>
      </w:r>
      <w:r w:rsidR="008109ED" w:rsidRPr="00F6722C">
        <w:t xml:space="preserve">: </w:t>
      </w:r>
      <w:r w:rsidR="008109ED" w:rsidRPr="00F6722C">
        <w:rPr>
          <w:b/>
          <w:bCs/>
        </w:rPr>
        <w:t>0</w:t>
      </w:r>
      <w:r w:rsidR="000645CE" w:rsidRPr="00F6722C">
        <w:rPr>
          <w:b/>
          <w:bCs/>
        </w:rPr>
        <w:t>7</w:t>
      </w:r>
      <w:r w:rsidR="008109ED" w:rsidRPr="00F6722C">
        <w:rPr>
          <w:b/>
          <w:bCs/>
        </w:rPr>
        <w:t xml:space="preserve"> nhiệm vụ</w:t>
      </w:r>
      <w:r w:rsidR="008109ED" w:rsidRPr="00F6722C">
        <w:t xml:space="preserve"> (04 đang thực hiện; 0</w:t>
      </w:r>
      <w:r w:rsidR="000645CE" w:rsidRPr="00F6722C">
        <w:t>3</w:t>
      </w:r>
      <w:r w:rsidR="008109ED" w:rsidRPr="00F6722C">
        <w:t xml:space="preserve"> quá hạn)</w:t>
      </w:r>
    </w:p>
    <w:p w14:paraId="533C71E6" w14:textId="1C06AE0C" w:rsidR="001D4231" w:rsidRPr="00F6722C" w:rsidRDefault="008109ED" w:rsidP="008109ED">
      <w:r w:rsidRPr="00F6722C">
        <w:t>3. Về k</w:t>
      </w:r>
      <w:r w:rsidR="001D4231" w:rsidRPr="00F6722C">
        <w:t>hoa học công nghệ, đổi mới sáng tạo</w:t>
      </w:r>
      <w:r w:rsidRPr="00F6722C">
        <w:t xml:space="preserve">: </w:t>
      </w:r>
      <w:r w:rsidRPr="00F6722C">
        <w:rPr>
          <w:b/>
          <w:bCs/>
        </w:rPr>
        <w:t>21</w:t>
      </w:r>
      <w:r w:rsidR="000645CE" w:rsidRPr="00F6722C">
        <w:rPr>
          <w:b/>
          <w:bCs/>
        </w:rPr>
        <w:t>1</w:t>
      </w:r>
      <w:r w:rsidRPr="00F6722C">
        <w:rPr>
          <w:b/>
          <w:bCs/>
        </w:rPr>
        <w:t xml:space="preserve"> nhiệm vụ</w:t>
      </w:r>
      <w:r w:rsidRPr="00F6722C">
        <w:rPr>
          <w:rStyle w:val="FootnoteReference"/>
          <w:b/>
          <w:bCs/>
        </w:rPr>
        <w:footnoteReference w:id="2"/>
      </w:r>
      <w:r w:rsidRPr="00F6722C">
        <w:t xml:space="preserve"> (181 đang thực hiện; 3</w:t>
      </w:r>
      <w:r w:rsidR="000645CE" w:rsidRPr="00F6722C">
        <w:t>0</w:t>
      </w:r>
      <w:r w:rsidRPr="00F6722C">
        <w:t xml:space="preserve"> quá hạn) trong đó:</w:t>
      </w:r>
    </w:p>
    <w:p w14:paraId="12105CF4" w14:textId="1518EBCE" w:rsidR="0097736D" w:rsidRPr="00F6722C" w:rsidRDefault="0097736D" w:rsidP="0097736D">
      <w:r w:rsidRPr="00F6722C">
        <w:t xml:space="preserve">- Về thể chế: </w:t>
      </w:r>
      <w:r w:rsidRPr="00F6722C">
        <w:rPr>
          <w:b/>
          <w:bCs/>
        </w:rPr>
        <w:t>8</w:t>
      </w:r>
      <w:r w:rsidR="000645CE" w:rsidRPr="00F6722C">
        <w:rPr>
          <w:b/>
          <w:bCs/>
        </w:rPr>
        <w:t>1</w:t>
      </w:r>
      <w:r w:rsidRPr="00F6722C">
        <w:rPr>
          <w:b/>
          <w:bCs/>
        </w:rPr>
        <w:t xml:space="preserve"> nhiệm vụ</w:t>
      </w:r>
      <w:r w:rsidRPr="00F6722C">
        <w:t xml:space="preserve"> (69 đang thực hiện; 1</w:t>
      </w:r>
      <w:r w:rsidR="000645CE" w:rsidRPr="00F6722C">
        <w:t>2</w:t>
      </w:r>
      <w:r w:rsidRPr="00F6722C">
        <w:t xml:space="preserve"> quá hạn)</w:t>
      </w:r>
    </w:p>
    <w:p w14:paraId="7C26546E" w14:textId="4883FCA9" w:rsidR="001D4231" w:rsidRPr="00F6722C" w:rsidRDefault="008109ED" w:rsidP="001D4231">
      <w:r w:rsidRPr="00F6722C">
        <w:t>- Về m</w:t>
      </w:r>
      <w:r w:rsidR="001D4231" w:rsidRPr="00F6722C">
        <w:t>ô hình liên kết 3 Nhà</w:t>
      </w:r>
      <w:r w:rsidR="00026F29" w:rsidRPr="00F6722C">
        <w:t xml:space="preserve">: </w:t>
      </w:r>
      <w:r w:rsidR="00026F29" w:rsidRPr="00F6722C">
        <w:rPr>
          <w:b/>
          <w:bCs/>
        </w:rPr>
        <w:t>07 nhiệm vụ</w:t>
      </w:r>
      <w:r w:rsidR="00026F29" w:rsidRPr="00F6722C">
        <w:t xml:space="preserve"> (</w:t>
      </w:r>
      <w:r w:rsidR="00307B93" w:rsidRPr="00F6722C">
        <w:t>đang thực hiện</w:t>
      </w:r>
      <w:r w:rsidR="00026F29" w:rsidRPr="00F6722C">
        <w:t>)</w:t>
      </w:r>
    </w:p>
    <w:p w14:paraId="65820089" w14:textId="596574B9" w:rsidR="001D4231" w:rsidRPr="00F6722C" w:rsidRDefault="008109ED" w:rsidP="00026F29">
      <w:r w:rsidRPr="00F6722C">
        <w:t xml:space="preserve">- Về </w:t>
      </w:r>
      <w:r w:rsidR="007440B9" w:rsidRPr="00F6722C">
        <w:t>p</w:t>
      </w:r>
      <w:r w:rsidR="001D4231" w:rsidRPr="00F6722C">
        <w:t>hát triển các khu công nghệ cao</w:t>
      </w:r>
      <w:r w:rsidR="00026F29" w:rsidRPr="00F6722C">
        <w:t xml:space="preserve">: </w:t>
      </w:r>
      <w:r w:rsidR="00026F29" w:rsidRPr="00F6722C">
        <w:rPr>
          <w:b/>
          <w:bCs/>
        </w:rPr>
        <w:t>0</w:t>
      </w:r>
      <w:r w:rsidR="00E62055" w:rsidRPr="00F6722C">
        <w:rPr>
          <w:b/>
          <w:bCs/>
        </w:rPr>
        <w:t>4</w:t>
      </w:r>
      <w:r w:rsidR="00026F29" w:rsidRPr="00F6722C">
        <w:rPr>
          <w:b/>
          <w:bCs/>
        </w:rPr>
        <w:t xml:space="preserve"> nhiệm vụ</w:t>
      </w:r>
      <w:r w:rsidR="00026F29" w:rsidRPr="00F6722C">
        <w:t xml:space="preserve"> (đang thực hiện)</w:t>
      </w:r>
    </w:p>
    <w:p w14:paraId="475B7C48" w14:textId="3AC2053C" w:rsidR="001D4231" w:rsidRPr="00F6722C" w:rsidRDefault="008109ED" w:rsidP="00026F29">
      <w:r w:rsidRPr="00F6722C">
        <w:t>- Về x</w:t>
      </w:r>
      <w:r w:rsidR="001D4231" w:rsidRPr="00F6722C">
        <w:t>ây dựng đô thị thông minh</w:t>
      </w:r>
      <w:r w:rsidR="00026F29" w:rsidRPr="00F6722C">
        <w:t xml:space="preserve">: </w:t>
      </w:r>
      <w:r w:rsidR="0097736D" w:rsidRPr="00F6722C">
        <w:rPr>
          <w:b/>
          <w:bCs/>
        </w:rPr>
        <w:t>12</w:t>
      </w:r>
      <w:r w:rsidR="00026F29" w:rsidRPr="00F6722C">
        <w:rPr>
          <w:b/>
          <w:bCs/>
        </w:rPr>
        <w:t xml:space="preserve"> nhiệm vụ</w:t>
      </w:r>
      <w:r w:rsidR="00026F29" w:rsidRPr="00F6722C">
        <w:t xml:space="preserve"> (</w:t>
      </w:r>
      <w:r w:rsidR="0097736D" w:rsidRPr="00F6722C">
        <w:t>11</w:t>
      </w:r>
      <w:r w:rsidR="00026F29" w:rsidRPr="00F6722C">
        <w:t xml:space="preserve"> đang thực hiện; 0</w:t>
      </w:r>
      <w:r w:rsidR="0097736D" w:rsidRPr="00F6722C">
        <w:t>1</w:t>
      </w:r>
      <w:r w:rsidR="00026F29" w:rsidRPr="00F6722C">
        <w:t xml:space="preserve"> quá hạn)</w:t>
      </w:r>
    </w:p>
    <w:p w14:paraId="1BBBC14E" w14:textId="52BC59AA" w:rsidR="001D4231" w:rsidRPr="00F6722C" w:rsidRDefault="008109ED" w:rsidP="00026F29">
      <w:r w:rsidRPr="00F6722C">
        <w:t>- Về c</w:t>
      </w:r>
      <w:r w:rsidR="001D4231" w:rsidRPr="00F6722C">
        <w:t>ông nghệ chiến lược</w:t>
      </w:r>
      <w:r w:rsidR="00026F29" w:rsidRPr="00F6722C">
        <w:t xml:space="preserve">: </w:t>
      </w:r>
      <w:r w:rsidR="0097736D" w:rsidRPr="00F6722C">
        <w:rPr>
          <w:b/>
          <w:bCs/>
        </w:rPr>
        <w:t>27</w:t>
      </w:r>
      <w:r w:rsidR="00026F29" w:rsidRPr="00F6722C">
        <w:rPr>
          <w:b/>
          <w:bCs/>
        </w:rPr>
        <w:t xml:space="preserve"> nhiệm vụ</w:t>
      </w:r>
      <w:r w:rsidR="00026F29" w:rsidRPr="00F6722C">
        <w:t xml:space="preserve"> (</w:t>
      </w:r>
      <w:r w:rsidR="0097736D" w:rsidRPr="00F6722C">
        <w:t>21</w:t>
      </w:r>
      <w:r w:rsidR="00026F29" w:rsidRPr="00F6722C">
        <w:t xml:space="preserve"> đang thực hiện; 0</w:t>
      </w:r>
      <w:r w:rsidR="0097736D" w:rsidRPr="00F6722C">
        <w:t>6</w:t>
      </w:r>
      <w:r w:rsidR="00026F29" w:rsidRPr="00F6722C">
        <w:t xml:space="preserve"> quá hạn)</w:t>
      </w:r>
    </w:p>
    <w:p w14:paraId="0CF39D70" w14:textId="2A03DD05" w:rsidR="001D4231" w:rsidRPr="00F6722C" w:rsidRDefault="008109ED" w:rsidP="00026F29">
      <w:r w:rsidRPr="00F6722C">
        <w:t>- Về s</w:t>
      </w:r>
      <w:r w:rsidR="001D4231" w:rsidRPr="00F6722C">
        <w:t>ở hữu trí tuệ</w:t>
      </w:r>
      <w:r w:rsidR="00026F29" w:rsidRPr="00F6722C">
        <w:t xml:space="preserve">: </w:t>
      </w:r>
      <w:r w:rsidR="00026F29" w:rsidRPr="00F6722C">
        <w:rPr>
          <w:b/>
          <w:bCs/>
        </w:rPr>
        <w:t>0</w:t>
      </w:r>
      <w:r w:rsidR="00927710" w:rsidRPr="00F6722C">
        <w:rPr>
          <w:b/>
          <w:bCs/>
        </w:rPr>
        <w:t>7</w:t>
      </w:r>
      <w:r w:rsidR="00026F29" w:rsidRPr="00F6722C">
        <w:rPr>
          <w:b/>
          <w:bCs/>
        </w:rPr>
        <w:t xml:space="preserve"> nhiệm vụ</w:t>
      </w:r>
      <w:r w:rsidR="00026F29" w:rsidRPr="00F6722C">
        <w:t xml:space="preserve"> (đang thực hiện)</w:t>
      </w:r>
    </w:p>
    <w:p w14:paraId="78EB8BD4" w14:textId="63070F38" w:rsidR="001D4231" w:rsidRPr="00F6722C" w:rsidRDefault="00026F29" w:rsidP="00026F29">
      <w:r w:rsidRPr="00F6722C">
        <w:t xml:space="preserve">- </w:t>
      </w:r>
      <w:r w:rsidR="008109ED" w:rsidRPr="00F6722C">
        <w:t>Về t</w:t>
      </w:r>
      <w:r w:rsidR="001D4231" w:rsidRPr="00F6722C">
        <w:t xml:space="preserve">ỷ lệ nội địa hoá </w:t>
      </w:r>
      <w:r w:rsidRPr="00F6722C">
        <w:t xml:space="preserve">: </w:t>
      </w:r>
      <w:r w:rsidRPr="00F6722C">
        <w:rPr>
          <w:b/>
          <w:bCs/>
        </w:rPr>
        <w:t>0</w:t>
      </w:r>
      <w:r w:rsidR="00927710" w:rsidRPr="00F6722C">
        <w:rPr>
          <w:b/>
          <w:bCs/>
        </w:rPr>
        <w:t>5</w:t>
      </w:r>
      <w:r w:rsidRPr="00F6722C">
        <w:rPr>
          <w:b/>
          <w:bCs/>
        </w:rPr>
        <w:t xml:space="preserve"> nhiệm vụ</w:t>
      </w:r>
      <w:r w:rsidRPr="00F6722C">
        <w:t xml:space="preserve"> (đang thực hiện)</w:t>
      </w:r>
    </w:p>
    <w:p w14:paraId="7F60426B" w14:textId="04E420B6" w:rsidR="001D4231" w:rsidRPr="00F6722C" w:rsidRDefault="00026F29" w:rsidP="00026F29">
      <w:r w:rsidRPr="00F6722C">
        <w:t xml:space="preserve">- </w:t>
      </w:r>
      <w:r w:rsidR="008109ED" w:rsidRPr="00F6722C">
        <w:t>Về h</w:t>
      </w:r>
      <w:r w:rsidR="001D4231" w:rsidRPr="00F6722C">
        <w:t>ợp tác công tư</w:t>
      </w:r>
      <w:r w:rsidRPr="00F6722C">
        <w:t xml:space="preserve">: </w:t>
      </w:r>
      <w:r w:rsidR="00927710" w:rsidRPr="00F6722C">
        <w:rPr>
          <w:b/>
          <w:bCs/>
        </w:rPr>
        <w:t>14</w:t>
      </w:r>
      <w:r w:rsidRPr="00F6722C">
        <w:rPr>
          <w:b/>
          <w:bCs/>
        </w:rPr>
        <w:t xml:space="preserve"> nhiệm vụ</w:t>
      </w:r>
      <w:r w:rsidRPr="00F6722C">
        <w:t xml:space="preserve"> (đang thực hiện)</w:t>
      </w:r>
    </w:p>
    <w:p w14:paraId="2AE0ED32" w14:textId="5E2CFAC9" w:rsidR="001D4231" w:rsidRPr="00F6722C" w:rsidRDefault="00026F29" w:rsidP="00026F29">
      <w:r w:rsidRPr="00F6722C">
        <w:t>- Về đ</w:t>
      </w:r>
      <w:r w:rsidR="001D4231" w:rsidRPr="00F6722C">
        <w:t>ầu tư, tài chính</w:t>
      </w:r>
      <w:r w:rsidRPr="00F6722C">
        <w:t xml:space="preserve">: </w:t>
      </w:r>
      <w:r w:rsidR="00927710" w:rsidRPr="00F6722C">
        <w:rPr>
          <w:b/>
          <w:bCs/>
        </w:rPr>
        <w:t>26</w:t>
      </w:r>
      <w:r w:rsidRPr="00F6722C">
        <w:rPr>
          <w:b/>
          <w:bCs/>
        </w:rPr>
        <w:t xml:space="preserve"> nhiệm vụ</w:t>
      </w:r>
      <w:r w:rsidRPr="00F6722C">
        <w:t xml:space="preserve"> (</w:t>
      </w:r>
      <w:r w:rsidR="00927710" w:rsidRPr="00F6722C">
        <w:t>2</w:t>
      </w:r>
      <w:r w:rsidRPr="00F6722C">
        <w:t>4 đang thực hiện; 0</w:t>
      </w:r>
      <w:r w:rsidR="00927710" w:rsidRPr="00F6722C">
        <w:t>2</w:t>
      </w:r>
      <w:r w:rsidRPr="00F6722C">
        <w:t xml:space="preserve"> quá hạn)</w:t>
      </w:r>
    </w:p>
    <w:p w14:paraId="0EDD11A8" w14:textId="2EE2DB86" w:rsidR="001D4231" w:rsidRPr="00F6722C" w:rsidRDefault="00026F29" w:rsidP="00026F29">
      <w:r w:rsidRPr="00F6722C">
        <w:t>- Về t</w:t>
      </w:r>
      <w:r w:rsidR="001D4231" w:rsidRPr="00F6722C">
        <w:t>rí tuệ nhân tạo</w:t>
      </w:r>
      <w:r w:rsidRPr="00F6722C">
        <w:t xml:space="preserve">: </w:t>
      </w:r>
      <w:r w:rsidR="00927710" w:rsidRPr="00F6722C">
        <w:rPr>
          <w:b/>
          <w:bCs/>
        </w:rPr>
        <w:t>18</w:t>
      </w:r>
      <w:r w:rsidRPr="00F6722C">
        <w:rPr>
          <w:b/>
          <w:bCs/>
        </w:rPr>
        <w:t xml:space="preserve"> nhiệm vụ</w:t>
      </w:r>
      <w:r w:rsidRPr="00F6722C">
        <w:t xml:space="preserve"> (</w:t>
      </w:r>
      <w:r w:rsidR="00927710" w:rsidRPr="00F6722C">
        <w:t>15</w:t>
      </w:r>
      <w:r w:rsidRPr="00F6722C">
        <w:t xml:space="preserve"> đang thực hiện; 0</w:t>
      </w:r>
      <w:r w:rsidR="00927710" w:rsidRPr="00F6722C">
        <w:t>3</w:t>
      </w:r>
      <w:r w:rsidRPr="00F6722C">
        <w:t xml:space="preserve"> quá hạn)</w:t>
      </w:r>
    </w:p>
    <w:p w14:paraId="51FB1EAA" w14:textId="62EFF3B1" w:rsidR="001D4231" w:rsidRPr="00F6722C" w:rsidRDefault="00026F29" w:rsidP="001D4231">
      <w:r w:rsidRPr="00F6722C">
        <w:t>- Về c</w:t>
      </w:r>
      <w:r w:rsidR="001D4231" w:rsidRPr="00F6722C">
        <w:t>ổng, sàn khoa học, công nghệ</w:t>
      </w:r>
      <w:r w:rsidRPr="00F6722C">
        <w:t xml:space="preserve">: </w:t>
      </w:r>
      <w:r w:rsidR="00927710" w:rsidRPr="00F6722C">
        <w:rPr>
          <w:b/>
          <w:bCs/>
        </w:rPr>
        <w:t>15</w:t>
      </w:r>
      <w:r w:rsidRPr="00F6722C">
        <w:rPr>
          <w:b/>
          <w:bCs/>
        </w:rPr>
        <w:t xml:space="preserve"> nhiệm vụ</w:t>
      </w:r>
      <w:r w:rsidRPr="00F6722C">
        <w:t xml:space="preserve"> (đang thực hiện)</w:t>
      </w:r>
    </w:p>
    <w:p w14:paraId="6C908481" w14:textId="43951625" w:rsidR="00873D62" w:rsidRPr="00F6722C" w:rsidRDefault="00F35569" w:rsidP="00F35569">
      <w:pPr>
        <w:pStyle w:val="Heading1"/>
      </w:pPr>
      <w:r w:rsidRPr="00F6722C">
        <w:lastRenderedPageBreak/>
        <w:t>II. Danh sách các nhiệm vụ có thời hạn trước 31/12/2025</w:t>
      </w:r>
    </w:p>
    <w:p w14:paraId="6D839D55" w14:textId="4EC5A01E" w:rsidR="00F35569" w:rsidRPr="00F6722C" w:rsidRDefault="00F35569" w:rsidP="00F35569">
      <w:pPr>
        <w:pStyle w:val="Heading2"/>
        <w:spacing w:before="240" w:after="120"/>
        <w:rPr>
          <w:rFonts w:ascii="Times New Roman" w:hAnsi="Times New Roman" w:cs="Times New Roman"/>
          <w:b/>
          <w:bCs/>
          <w:i/>
          <w:iCs/>
          <w:color w:val="auto"/>
          <w:sz w:val="28"/>
          <w:szCs w:val="28"/>
        </w:rPr>
      </w:pPr>
      <w:r w:rsidRPr="00F6722C">
        <w:rPr>
          <w:rFonts w:ascii="Times New Roman" w:hAnsi="Times New Roman" w:cs="Times New Roman"/>
          <w:b/>
          <w:bCs/>
          <w:i/>
          <w:iCs/>
          <w:color w:val="auto"/>
          <w:sz w:val="28"/>
          <w:szCs w:val="28"/>
        </w:rPr>
        <w:t>1. Các nhiệm vụ về khoa học, công nghệ, đổi mới sáng tạo và chuyển đổi số</w:t>
      </w:r>
      <w:r w:rsidR="0052493B" w:rsidRPr="00F6722C">
        <w:rPr>
          <w:rFonts w:ascii="Times New Roman" w:hAnsi="Times New Roman" w:cs="Times New Roman"/>
          <w:b/>
          <w:bCs/>
          <w:i/>
          <w:iCs/>
          <w:color w:val="auto"/>
          <w:sz w:val="28"/>
          <w:szCs w:val="28"/>
        </w:rPr>
        <w:t xml:space="preserve"> </w:t>
      </w:r>
      <w:r w:rsidR="001F0941" w:rsidRPr="00F6722C">
        <w:rPr>
          <w:rFonts w:ascii="Times New Roman" w:hAnsi="Times New Roman" w:cs="Times New Roman"/>
          <w:b/>
          <w:bCs/>
          <w:i/>
          <w:iCs/>
          <w:color w:val="auto"/>
          <w:sz w:val="28"/>
          <w:szCs w:val="28"/>
        </w:rPr>
        <w:t>quá hạn chưa hoàn thành</w:t>
      </w:r>
      <w:r w:rsidR="0052493B" w:rsidRPr="00F6722C">
        <w:rPr>
          <w:rFonts w:ascii="Times New Roman" w:hAnsi="Times New Roman" w:cs="Times New Roman"/>
          <w:b/>
          <w:bCs/>
          <w:i/>
          <w:iCs/>
          <w:color w:val="auto"/>
          <w:sz w:val="28"/>
          <w:szCs w:val="28"/>
        </w:rPr>
        <w:t xml:space="preserve"> (10 nhiệm vụ)</w:t>
      </w:r>
    </w:p>
    <w:tbl>
      <w:tblPr>
        <w:tblW w:w="9337" w:type="dxa"/>
        <w:tblLook w:val="04A0" w:firstRow="1" w:lastRow="0" w:firstColumn="1" w:lastColumn="0" w:noHBand="0" w:noVBand="1"/>
      </w:tblPr>
      <w:tblGrid>
        <w:gridCol w:w="562"/>
        <w:gridCol w:w="4253"/>
        <w:gridCol w:w="1985"/>
        <w:gridCol w:w="1227"/>
        <w:gridCol w:w="1310"/>
      </w:tblGrid>
      <w:tr w:rsidR="00F6722C" w:rsidRPr="00F6722C" w14:paraId="17065E56" w14:textId="77777777" w:rsidTr="00D16C9A">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D6E5FC"/>
            <w:noWrap/>
            <w:vAlign w:val="center"/>
            <w:hideMark/>
          </w:tcPr>
          <w:p w14:paraId="1310251D" w14:textId="69AB6D96" w:rsidR="0052493B" w:rsidRPr="00F6722C" w:rsidRDefault="0052493B" w:rsidP="0052493B">
            <w:pPr>
              <w:spacing w:after="0"/>
              <w:ind w:firstLine="0"/>
              <w:jc w:val="center"/>
              <w:rPr>
                <w:b/>
                <w:bCs/>
                <w:sz w:val="22"/>
                <w:szCs w:val="22"/>
              </w:rPr>
            </w:pPr>
            <w:r w:rsidRPr="00F6722C">
              <w:rPr>
                <w:b/>
                <w:bCs/>
                <w:sz w:val="22"/>
                <w:szCs w:val="22"/>
              </w:rPr>
              <w:t>Stt</w:t>
            </w:r>
          </w:p>
        </w:tc>
        <w:tc>
          <w:tcPr>
            <w:tcW w:w="4253" w:type="dxa"/>
            <w:tcBorders>
              <w:top w:val="single" w:sz="4" w:space="0" w:color="auto"/>
              <w:left w:val="nil"/>
              <w:bottom w:val="single" w:sz="4" w:space="0" w:color="auto"/>
              <w:right w:val="single" w:sz="4" w:space="0" w:color="auto"/>
            </w:tcBorders>
            <w:shd w:val="clear" w:color="000000" w:fill="D6E5FC"/>
            <w:noWrap/>
            <w:vAlign w:val="center"/>
            <w:hideMark/>
          </w:tcPr>
          <w:p w14:paraId="6D6C75F7" w14:textId="4F8C6F0F" w:rsidR="0052493B" w:rsidRPr="00F6722C" w:rsidRDefault="0052493B" w:rsidP="0052493B">
            <w:pPr>
              <w:spacing w:after="0"/>
              <w:ind w:firstLine="0"/>
              <w:jc w:val="center"/>
              <w:rPr>
                <w:b/>
                <w:bCs/>
                <w:sz w:val="22"/>
                <w:szCs w:val="22"/>
              </w:rPr>
            </w:pPr>
            <w:r w:rsidRPr="00F6722C">
              <w:rPr>
                <w:b/>
                <w:bCs/>
                <w:sz w:val="22"/>
                <w:szCs w:val="22"/>
              </w:rPr>
              <w:t>Nhiệm vụ</w:t>
            </w:r>
          </w:p>
        </w:tc>
        <w:tc>
          <w:tcPr>
            <w:tcW w:w="1985" w:type="dxa"/>
            <w:tcBorders>
              <w:top w:val="single" w:sz="4" w:space="0" w:color="auto"/>
              <w:left w:val="nil"/>
              <w:bottom w:val="single" w:sz="4" w:space="0" w:color="auto"/>
              <w:right w:val="single" w:sz="4" w:space="0" w:color="auto"/>
            </w:tcBorders>
            <w:shd w:val="clear" w:color="000000" w:fill="D6E5FC"/>
            <w:noWrap/>
            <w:vAlign w:val="center"/>
            <w:hideMark/>
          </w:tcPr>
          <w:p w14:paraId="74F679EA" w14:textId="2ED92405" w:rsidR="0052493B" w:rsidRPr="00F6722C" w:rsidRDefault="0052493B" w:rsidP="0052493B">
            <w:pPr>
              <w:spacing w:after="0"/>
              <w:ind w:firstLine="0"/>
              <w:jc w:val="center"/>
              <w:rPr>
                <w:b/>
                <w:bCs/>
                <w:sz w:val="22"/>
                <w:szCs w:val="22"/>
              </w:rPr>
            </w:pPr>
            <w:r w:rsidRPr="00F6722C">
              <w:rPr>
                <w:b/>
                <w:bCs/>
                <w:sz w:val="22"/>
                <w:szCs w:val="22"/>
              </w:rPr>
              <w:t xml:space="preserve">Văn bản </w:t>
            </w:r>
            <w:r w:rsidR="00D16C9A" w:rsidRPr="00F6722C">
              <w:rPr>
                <w:b/>
                <w:bCs/>
                <w:sz w:val="22"/>
                <w:szCs w:val="22"/>
              </w:rPr>
              <w:br/>
            </w:r>
            <w:r w:rsidRPr="00F6722C">
              <w:rPr>
                <w:b/>
                <w:bCs/>
                <w:sz w:val="22"/>
                <w:szCs w:val="22"/>
              </w:rPr>
              <w:t>giao nhiệm vụ</w:t>
            </w:r>
          </w:p>
        </w:tc>
        <w:tc>
          <w:tcPr>
            <w:tcW w:w="1227" w:type="dxa"/>
            <w:tcBorders>
              <w:top w:val="single" w:sz="4" w:space="0" w:color="auto"/>
              <w:left w:val="nil"/>
              <w:bottom w:val="single" w:sz="4" w:space="0" w:color="auto"/>
              <w:right w:val="single" w:sz="4" w:space="0" w:color="auto"/>
            </w:tcBorders>
            <w:shd w:val="clear" w:color="000000" w:fill="D6E5FC"/>
            <w:noWrap/>
            <w:vAlign w:val="center"/>
            <w:hideMark/>
          </w:tcPr>
          <w:p w14:paraId="2EB00982" w14:textId="77777777" w:rsidR="0052493B" w:rsidRPr="00F6722C" w:rsidRDefault="0052493B" w:rsidP="0052493B">
            <w:pPr>
              <w:spacing w:after="0"/>
              <w:ind w:firstLine="0"/>
              <w:jc w:val="center"/>
              <w:rPr>
                <w:b/>
                <w:bCs/>
                <w:sz w:val="22"/>
                <w:szCs w:val="22"/>
              </w:rPr>
            </w:pPr>
            <w:r w:rsidRPr="00F6722C">
              <w:rPr>
                <w:b/>
                <w:bCs/>
                <w:sz w:val="22"/>
                <w:szCs w:val="22"/>
              </w:rPr>
              <w:t>Cơ quan chủ trì thực hiện</w:t>
            </w:r>
          </w:p>
        </w:tc>
        <w:tc>
          <w:tcPr>
            <w:tcW w:w="1310" w:type="dxa"/>
            <w:tcBorders>
              <w:top w:val="single" w:sz="4" w:space="0" w:color="auto"/>
              <w:left w:val="nil"/>
              <w:bottom w:val="single" w:sz="4" w:space="0" w:color="auto"/>
              <w:right w:val="single" w:sz="4" w:space="0" w:color="auto"/>
            </w:tcBorders>
            <w:shd w:val="clear" w:color="000000" w:fill="D6E5FC"/>
            <w:noWrap/>
            <w:vAlign w:val="center"/>
            <w:hideMark/>
          </w:tcPr>
          <w:p w14:paraId="326991AD" w14:textId="77777777" w:rsidR="0052493B" w:rsidRPr="00F6722C" w:rsidRDefault="0052493B" w:rsidP="0052493B">
            <w:pPr>
              <w:spacing w:after="0"/>
              <w:ind w:firstLine="0"/>
              <w:jc w:val="center"/>
              <w:rPr>
                <w:b/>
                <w:bCs/>
                <w:sz w:val="22"/>
                <w:szCs w:val="22"/>
              </w:rPr>
            </w:pPr>
            <w:r w:rsidRPr="00F6722C">
              <w:rPr>
                <w:b/>
                <w:bCs/>
                <w:sz w:val="22"/>
                <w:szCs w:val="22"/>
              </w:rPr>
              <w:t>Thời hạn hoàn thành</w:t>
            </w:r>
          </w:p>
        </w:tc>
      </w:tr>
      <w:tr w:rsidR="00F6722C" w:rsidRPr="00F6722C" w14:paraId="7DC9687C"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6A5DBD77" w14:textId="70981351"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293A6F39" w14:textId="77777777" w:rsidR="0052493B" w:rsidRPr="00F6722C" w:rsidRDefault="0052493B" w:rsidP="0052493B">
            <w:pPr>
              <w:spacing w:after="0"/>
              <w:ind w:firstLine="0"/>
              <w:jc w:val="left"/>
              <w:rPr>
                <w:sz w:val="24"/>
                <w:szCs w:val="24"/>
              </w:rPr>
            </w:pPr>
            <w:r w:rsidRPr="00F6722C">
              <w:rPr>
                <w:sz w:val="24"/>
                <w:szCs w:val="24"/>
              </w:rPr>
              <w:t>Chủ trì, phối họp với Văn phòng Trung ương Đảng và các cơ quan liên quan xây dựng, trình Ban Bí thư ban hành Chỉ thị về tăng cường bảo đảm an ninh mạng, bảo mật thông tin, an toàn dữ liệu trong hệ thống chính trị.</w:t>
            </w:r>
          </w:p>
        </w:tc>
        <w:tc>
          <w:tcPr>
            <w:tcW w:w="1985" w:type="dxa"/>
            <w:tcBorders>
              <w:top w:val="nil"/>
              <w:left w:val="nil"/>
              <w:bottom w:val="single" w:sz="4" w:space="0" w:color="auto"/>
              <w:right w:val="single" w:sz="4" w:space="0" w:color="auto"/>
            </w:tcBorders>
            <w:shd w:val="clear" w:color="auto" w:fill="auto"/>
            <w:hideMark/>
          </w:tcPr>
          <w:p w14:paraId="41C9B440" w14:textId="77777777" w:rsidR="0052493B" w:rsidRPr="00F6722C" w:rsidRDefault="0052493B" w:rsidP="0052493B">
            <w:pPr>
              <w:spacing w:after="0"/>
              <w:ind w:firstLine="0"/>
              <w:jc w:val="left"/>
              <w:rPr>
                <w:sz w:val="24"/>
                <w:szCs w:val="24"/>
              </w:rPr>
            </w:pPr>
            <w:r w:rsidRPr="00F6722C">
              <w:rPr>
                <w:sz w:val="24"/>
                <w:szCs w:val="24"/>
              </w:rPr>
              <w:t>Thông báo số 06 - TB/CQTTBCĐ ngày 27/9/2025</w:t>
            </w:r>
          </w:p>
        </w:tc>
        <w:tc>
          <w:tcPr>
            <w:tcW w:w="1227" w:type="dxa"/>
            <w:tcBorders>
              <w:top w:val="nil"/>
              <w:left w:val="nil"/>
              <w:bottom w:val="single" w:sz="4" w:space="0" w:color="auto"/>
              <w:right w:val="single" w:sz="4" w:space="0" w:color="auto"/>
            </w:tcBorders>
            <w:shd w:val="clear" w:color="auto" w:fill="auto"/>
            <w:hideMark/>
          </w:tcPr>
          <w:p w14:paraId="7214CD38" w14:textId="77777777" w:rsidR="0052493B" w:rsidRPr="00F6722C" w:rsidRDefault="0052493B" w:rsidP="0052493B">
            <w:pPr>
              <w:spacing w:after="0"/>
              <w:ind w:firstLine="0"/>
              <w:jc w:val="left"/>
              <w:rPr>
                <w:sz w:val="24"/>
                <w:szCs w:val="24"/>
              </w:rPr>
            </w:pPr>
            <w:r w:rsidRPr="00F6722C">
              <w:rPr>
                <w:sz w:val="24"/>
                <w:szCs w:val="24"/>
              </w:rPr>
              <w:t>Đảng ủy Công an Trung ương</w:t>
            </w:r>
          </w:p>
        </w:tc>
        <w:tc>
          <w:tcPr>
            <w:tcW w:w="1310" w:type="dxa"/>
            <w:tcBorders>
              <w:top w:val="nil"/>
              <w:left w:val="nil"/>
              <w:bottom w:val="single" w:sz="4" w:space="0" w:color="auto"/>
              <w:right w:val="single" w:sz="4" w:space="0" w:color="auto"/>
            </w:tcBorders>
            <w:shd w:val="clear" w:color="auto" w:fill="auto"/>
            <w:hideMark/>
          </w:tcPr>
          <w:p w14:paraId="2311D29C" w14:textId="77777777" w:rsidR="0052493B" w:rsidRPr="00F6722C" w:rsidRDefault="0052493B" w:rsidP="0052493B">
            <w:pPr>
              <w:spacing w:after="0"/>
              <w:ind w:firstLine="0"/>
              <w:jc w:val="right"/>
              <w:rPr>
                <w:sz w:val="24"/>
                <w:szCs w:val="24"/>
              </w:rPr>
            </w:pPr>
            <w:r w:rsidRPr="00F6722C">
              <w:rPr>
                <w:sz w:val="24"/>
                <w:szCs w:val="24"/>
              </w:rPr>
              <w:t>31/10/2025</w:t>
            </w:r>
          </w:p>
        </w:tc>
      </w:tr>
      <w:tr w:rsidR="00F6722C" w:rsidRPr="00F6722C" w14:paraId="1BE9AF46"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32BA57A1" w14:textId="152A05FC"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31C09B9F" w14:textId="77777777" w:rsidR="0052493B" w:rsidRPr="00F6722C" w:rsidRDefault="0052493B" w:rsidP="0052493B">
            <w:pPr>
              <w:spacing w:after="0"/>
              <w:ind w:firstLine="0"/>
              <w:jc w:val="left"/>
              <w:rPr>
                <w:sz w:val="24"/>
                <w:szCs w:val="24"/>
              </w:rPr>
            </w:pPr>
            <w:r w:rsidRPr="00F6722C">
              <w:rPr>
                <w:sz w:val="24"/>
                <w:szCs w:val="24"/>
              </w:rPr>
              <w:t>Khẩn trương xây dựng kế hoạch và tổ chức triển khai thực hiện nghiêm túc, hiệu quả các nhiệm vụ, giải pháp trọng tâm theo chức năng, nhiệm vụ được giao tại Thông báo số 07-TB/CQTTBCĐ ngày 15/10/2025, gửi về Văn phòng Trung ương Đảng - Cơ quan Thường trực Ban Chỉ đạo trước ngày 18/10/2025. Yêu cầu phải giữ vững kỷ cương, khơi thông nguồn lực, tạo đột phá ngay từ những tháng cuối năm 2025, tạo đà vững chắc cho năm 2026 và cho cả nhiệm kỳ.</w:t>
            </w:r>
          </w:p>
        </w:tc>
        <w:tc>
          <w:tcPr>
            <w:tcW w:w="1985" w:type="dxa"/>
            <w:tcBorders>
              <w:top w:val="nil"/>
              <w:left w:val="nil"/>
              <w:bottom w:val="single" w:sz="4" w:space="0" w:color="auto"/>
              <w:right w:val="single" w:sz="4" w:space="0" w:color="auto"/>
            </w:tcBorders>
            <w:shd w:val="clear" w:color="auto" w:fill="auto"/>
            <w:hideMark/>
          </w:tcPr>
          <w:p w14:paraId="451EFE53" w14:textId="77777777" w:rsidR="0052493B" w:rsidRPr="00F6722C" w:rsidRDefault="0052493B" w:rsidP="0052493B">
            <w:pPr>
              <w:spacing w:after="0"/>
              <w:ind w:firstLine="0"/>
              <w:jc w:val="left"/>
              <w:rPr>
                <w:sz w:val="24"/>
                <w:szCs w:val="24"/>
              </w:rPr>
            </w:pPr>
            <w:r w:rsidRPr="00F6722C">
              <w:rPr>
                <w:sz w:val="24"/>
                <w:szCs w:val="24"/>
              </w:rPr>
              <w:t>Thông báo số 07-TB/CQTTBCĐ ngày 15/10/2025</w:t>
            </w:r>
          </w:p>
        </w:tc>
        <w:tc>
          <w:tcPr>
            <w:tcW w:w="1227" w:type="dxa"/>
            <w:tcBorders>
              <w:top w:val="nil"/>
              <w:left w:val="nil"/>
              <w:bottom w:val="single" w:sz="4" w:space="0" w:color="auto"/>
              <w:right w:val="single" w:sz="4" w:space="0" w:color="auto"/>
            </w:tcBorders>
            <w:shd w:val="clear" w:color="auto" w:fill="auto"/>
            <w:hideMark/>
          </w:tcPr>
          <w:p w14:paraId="510F8EA4" w14:textId="77777777" w:rsidR="0052493B" w:rsidRPr="00F6722C" w:rsidRDefault="0052493B" w:rsidP="0052493B">
            <w:pPr>
              <w:spacing w:after="0"/>
              <w:ind w:firstLine="0"/>
              <w:jc w:val="left"/>
              <w:rPr>
                <w:sz w:val="24"/>
                <w:szCs w:val="24"/>
              </w:rPr>
            </w:pPr>
            <w:r w:rsidRPr="00F6722C">
              <w:rPr>
                <w:sz w:val="24"/>
                <w:szCs w:val="24"/>
              </w:rPr>
              <w:t>Các cơ quan Trung ương và địa phương</w:t>
            </w:r>
          </w:p>
        </w:tc>
        <w:tc>
          <w:tcPr>
            <w:tcW w:w="1310" w:type="dxa"/>
            <w:tcBorders>
              <w:top w:val="nil"/>
              <w:left w:val="nil"/>
              <w:bottom w:val="single" w:sz="4" w:space="0" w:color="auto"/>
              <w:right w:val="single" w:sz="4" w:space="0" w:color="auto"/>
            </w:tcBorders>
            <w:shd w:val="clear" w:color="auto" w:fill="auto"/>
            <w:hideMark/>
          </w:tcPr>
          <w:p w14:paraId="5CE01746" w14:textId="77777777" w:rsidR="0052493B" w:rsidRPr="00F6722C" w:rsidRDefault="0052493B" w:rsidP="0052493B">
            <w:pPr>
              <w:spacing w:after="0"/>
              <w:ind w:firstLine="0"/>
              <w:jc w:val="right"/>
              <w:rPr>
                <w:sz w:val="24"/>
                <w:szCs w:val="24"/>
              </w:rPr>
            </w:pPr>
            <w:r w:rsidRPr="00F6722C">
              <w:rPr>
                <w:sz w:val="24"/>
                <w:szCs w:val="24"/>
              </w:rPr>
              <w:t>18/10/2025</w:t>
            </w:r>
          </w:p>
        </w:tc>
      </w:tr>
      <w:tr w:rsidR="00F6722C" w:rsidRPr="00F6722C" w14:paraId="2864CB03"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6EF5D7E9" w14:textId="08345C42"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6868EA6C" w14:textId="77777777" w:rsidR="0052493B" w:rsidRPr="00F6722C" w:rsidRDefault="0052493B" w:rsidP="0052493B">
            <w:pPr>
              <w:spacing w:after="0"/>
              <w:ind w:firstLine="0"/>
              <w:jc w:val="left"/>
              <w:rPr>
                <w:sz w:val="24"/>
                <w:szCs w:val="24"/>
              </w:rPr>
            </w:pPr>
            <w:r w:rsidRPr="00F6722C">
              <w:rPr>
                <w:sz w:val="24"/>
                <w:szCs w:val="24"/>
              </w:rPr>
              <w:t>Rà soát các quy định pháp luật để tháo gỡ kịp thời các điểm nghẽn phục vụ hoạt động phát triển khoa học, công nghệ, đổi mới sáng tạo và chuyển đổi số</w:t>
            </w:r>
          </w:p>
        </w:tc>
        <w:tc>
          <w:tcPr>
            <w:tcW w:w="1985" w:type="dxa"/>
            <w:tcBorders>
              <w:top w:val="nil"/>
              <w:left w:val="nil"/>
              <w:bottom w:val="single" w:sz="4" w:space="0" w:color="auto"/>
              <w:right w:val="single" w:sz="4" w:space="0" w:color="auto"/>
            </w:tcBorders>
            <w:shd w:val="clear" w:color="auto" w:fill="auto"/>
            <w:hideMark/>
          </w:tcPr>
          <w:p w14:paraId="1BF616EA" w14:textId="77777777" w:rsidR="0052493B" w:rsidRPr="00F6722C" w:rsidRDefault="0052493B" w:rsidP="0052493B">
            <w:pPr>
              <w:spacing w:after="0"/>
              <w:ind w:firstLine="0"/>
              <w:jc w:val="left"/>
              <w:rPr>
                <w:sz w:val="24"/>
                <w:szCs w:val="24"/>
              </w:rPr>
            </w:pPr>
            <w:r w:rsidRPr="00F6722C">
              <w:rPr>
                <w:sz w:val="24"/>
                <w:szCs w:val="24"/>
              </w:rPr>
              <w:t>Nghị quyết số 71/NQ-CP</w:t>
            </w:r>
          </w:p>
        </w:tc>
        <w:tc>
          <w:tcPr>
            <w:tcW w:w="1227" w:type="dxa"/>
            <w:tcBorders>
              <w:top w:val="nil"/>
              <w:left w:val="nil"/>
              <w:bottom w:val="single" w:sz="4" w:space="0" w:color="auto"/>
              <w:right w:val="single" w:sz="4" w:space="0" w:color="auto"/>
            </w:tcBorders>
            <w:shd w:val="clear" w:color="auto" w:fill="auto"/>
            <w:hideMark/>
          </w:tcPr>
          <w:p w14:paraId="4AD9D524" w14:textId="77777777" w:rsidR="0052493B" w:rsidRPr="00F6722C" w:rsidRDefault="0052493B" w:rsidP="0052493B">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21D2A085" w14:textId="77777777" w:rsidR="0052493B" w:rsidRPr="00F6722C" w:rsidRDefault="0052493B" w:rsidP="0052493B">
            <w:pPr>
              <w:spacing w:after="0"/>
              <w:ind w:firstLine="0"/>
              <w:jc w:val="right"/>
              <w:rPr>
                <w:sz w:val="24"/>
                <w:szCs w:val="24"/>
              </w:rPr>
            </w:pPr>
            <w:r w:rsidRPr="00F6722C">
              <w:rPr>
                <w:sz w:val="24"/>
                <w:szCs w:val="24"/>
              </w:rPr>
              <w:t>30/06/2025</w:t>
            </w:r>
          </w:p>
        </w:tc>
      </w:tr>
      <w:tr w:rsidR="00F6722C" w:rsidRPr="00F6722C" w14:paraId="7ED4A21B"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3DCCEA83" w14:textId="5BC3FCEF"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794D74CF" w14:textId="77777777" w:rsidR="0052493B" w:rsidRPr="00F6722C" w:rsidRDefault="0052493B" w:rsidP="0052493B">
            <w:pPr>
              <w:spacing w:after="0"/>
              <w:ind w:firstLine="0"/>
              <w:jc w:val="left"/>
              <w:rPr>
                <w:sz w:val="24"/>
                <w:szCs w:val="24"/>
              </w:rPr>
            </w:pPr>
            <w:r w:rsidRPr="00F6722C">
              <w:rPr>
                <w:sz w:val="24"/>
                <w:szCs w:val="24"/>
              </w:rPr>
              <w:t>Xây dựng các Luật sửa đổi, bổ sung các Luật: (1) Luật Ngân sách nhà nước; (2) Luật Quản lý và đầu tư vốn nhà nước tại doanh nghiệp; (3) Luật Doanh nghiệp; (4) Luật Quản lý thuế.</w:t>
            </w:r>
          </w:p>
        </w:tc>
        <w:tc>
          <w:tcPr>
            <w:tcW w:w="1985" w:type="dxa"/>
            <w:tcBorders>
              <w:top w:val="nil"/>
              <w:left w:val="nil"/>
              <w:bottom w:val="single" w:sz="4" w:space="0" w:color="auto"/>
              <w:right w:val="single" w:sz="4" w:space="0" w:color="auto"/>
            </w:tcBorders>
            <w:shd w:val="clear" w:color="auto" w:fill="auto"/>
            <w:hideMark/>
          </w:tcPr>
          <w:p w14:paraId="2B872582" w14:textId="77777777" w:rsidR="0052493B" w:rsidRPr="00F6722C" w:rsidRDefault="0052493B" w:rsidP="0052493B">
            <w:pPr>
              <w:spacing w:after="0"/>
              <w:ind w:firstLine="0"/>
              <w:jc w:val="left"/>
              <w:rPr>
                <w:sz w:val="24"/>
                <w:szCs w:val="24"/>
              </w:rPr>
            </w:pPr>
            <w:r w:rsidRPr="00F6722C">
              <w:rPr>
                <w:sz w:val="24"/>
                <w:szCs w:val="24"/>
              </w:rPr>
              <w:t>Nghị quyết số 71/NQ-CP</w:t>
            </w:r>
          </w:p>
        </w:tc>
        <w:tc>
          <w:tcPr>
            <w:tcW w:w="1227" w:type="dxa"/>
            <w:tcBorders>
              <w:top w:val="nil"/>
              <w:left w:val="nil"/>
              <w:bottom w:val="single" w:sz="4" w:space="0" w:color="auto"/>
              <w:right w:val="single" w:sz="4" w:space="0" w:color="auto"/>
            </w:tcBorders>
            <w:shd w:val="clear" w:color="auto" w:fill="auto"/>
            <w:hideMark/>
          </w:tcPr>
          <w:p w14:paraId="7AB6ACE3" w14:textId="77777777" w:rsidR="0052493B" w:rsidRPr="00F6722C" w:rsidRDefault="0052493B" w:rsidP="0052493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4D13774D" w14:textId="77777777" w:rsidR="0052493B" w:rsidRPr="00F6722C" w:rsidRDefault="0052493B" w:rsidP="0052493B">
            <w:pPr>
              <w:spacing w:after="0"/>
              <w:ind w:firstLine="0"/>
              <w:jc w:val="right"/>
              <w:rPr>
                <w:sz w:val="24"/>
                <w:szCs w:val="24"/>
              </w:rPr>
            </w:pPr>
            <w:r w:rsidRPr="00F6722C">
              <w:rPr>
                <w:sz w:val="24"/>
                <w:szCs w:val="24"/>
              </w:rPr>
              <w:t>31/05/2025</w:t>
            </w:r>
          </w:p>
        </w:tc>
      </w:tr>
      <w:tr w:rsidR="00F6722C" w:rsidRPr="00F6722C" w14:paraId="46824018"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3E5BDD8B" w14:textId="08CB3611"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654F0186" w14:textId="77777777" w:rsidR="0052493B" w:rsidRPr="00F6722C" w:rsidRDefault="0052493B" w:rsidP="0052493B">
            <w:pPr>
              <w:spacing w:after="0"/>
              <w:ind w:firstLine="0"/>
              <w:jc w:val="left"/>
              <w:rPr>
                <w:sz w:val="24"/>
                <w:szCs w:val="24"/>
              </w:rPr>
            </w:pPr>
            <w:r w:rsidRPr="00F6722C">
              <w:rPr>
                <w:sz w:val="24"/>
                <w:szCs w:val="24"/>
              </w:rPr>
              <w:t>Xây dựng Luật sửa đổi, bổ sung 07 Luật (Luật Đấu thầu; Luật Đầu tư theo phương thức đối tác công tư; Luật Hải quan; Luật Thuế xuất khẩu, thuế nhập khẩu; Luật Đầu tư; Luật Đầu tư công; Luật Quản lý, sử dụng tài sản công).</w:t>
            </w:r>
          </w:p>
        </w:tc>
        <w:tc>
          <w:tcPr>
            <w:tcW w:w="1985" w:type="dxa"/>
            <w:tcBorders>
              <w:top w:val="nil"/>
              <w:left w:val="nil"/>
              <w:bottom w:val="single" w:sz="4" w:space="0" w:color="auto"/>
              <w:right w:val="single" w:sz="4" w:space="0" w:color="auto"/>
            </w:tcBorders>
            <w:shd w:val="clear" w:color="auto" w:fill="auto"/>
            <w:hideMark/>
          </w:tcPr>
          <w:p w14:paraId="22FA5E54" w14:textId="77777777" w:rsidR="0052493B" w:rsidRPr="00F6722C" w:rsidRDefault="0052493B" w:rsidP="0052493B">
            <w:pPr>
              <w:spacing w:after="0"/>
              <w:ind w:firstLine="0"/>
              <w:jc w:val="left"/>
              <w:rPr>
                <w:sz w:val="24"/>
                <w:szCs w:val="24"/>
              </w:rPr>
            </w:pPr>
            <w:r w:rsidRPr="00F6722C">
              <w:rPr>
                <w:sz w:val="24"/>
                <w:szCs w:val="24"/>
              </w:rPr>
              <w:t>Nghị quyết số 71/NQ-CP</w:t>
            </w:r>
          </w:p>
        </w:tc>
        <w:tc>
          <w:tcPr>
            <w:tcW w:w="1227" w:type="dxa"/>
            <w:tcBorders>
              <w:top w:val="nil"/>
              <w:left w:val="nil"/>
              <w:bottom w:val="single" w:sz="4" w:space="0" w:color="auto"/>
              <w:right w:val="single" w:sz="4" w:space="0" w:color="auto"/>
            </w:tcBorders>
            <w:shd w:val="clear" w:color="auto" w:fill="auto"/>
            <w:hideMark/>
          </w:tcPr>
          <w:p w14:paraId="7A017E86" w14:textId="77777777" w:rsidR="0052493B" w:rsidRPr="00F6722C" w:rsidRDefault="0052493B" w:rsidP="0052493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265FDBDC" w14:textId="77777777" w:rsidR="0052493B" w:rsidRPr="00F6722C" w:rsidRDefault="0052493B" w:rsidP="0052493B">
            <w:pPr>
              <w:spacing w:after="0"/>
              <w:ind w:firstLine="0"/>
              <w:jc w:val="right"/>
              <w:rPr>
                <w:sz w:val="24"/>
                <w:szCs w:val="24"/>
              </w:rPr>
            </w:pPr>
            <w:r w:rsidRPr="00F6722C">
              <w:rPr>
                <w:sz w:val="24"/>
                <w:szCs w:val="24"/>
              </w:rPr>
              <w:t>31/05/2025</w:t>
            </w:r>
          </w:p>
        </w:tc>
      </w:tr>
      <w:tr w:rsidR="00F6722C" w:rsidRPr="00F6722C" w14:paraId="0724A7F3"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0DE1A2E7" w14:textId="76E5EA76"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243324A7" w14:textId="77777777" w:rsidR="0052493B" w:rsidRPr="00F6722C" w:rsidRDefault="0052493B" w:rsidP="0052493B">
            <w:pPr>
              <w:spacing w:after="0"/>
              <w:ind w:firstLine="0"/>
              <w:jc w:val="left"/>
              <w:rPr>
                <w:sz w:val="24"/>
                <w:szCs w:val="24"/>
              </w:rPr>
            </w:pPr>
            <w:r w:rsidRPr="00F6722C">
              <w:rPr>
                <w:sz w:val="24"/>
                <w:szCs w:val="24"/>
              </w:rPr>
              <w:t>Xây dựng Luật sửa đổi, bổ sung một số điều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w:t>
            </w:r>
          </w:p>
        </w:tc>
        <w:tc>
          <w:tcPr>
            <w:tcW w:w="1985" w:type="dxa"/>
            <w:tcBorders>
              <w:top w:val="nil"/>
              <w:left w:val="nil"/>
              <w:bottom w:val="single" w:sz="4" w:space="0" w:color="auto"/>
              <w:right w:val="single" w:sz="4" w:space="0" w:color="auto"/>
            </w:tcBorders>
            <w:shd w:val="clear" w:color="auto" w:fill="auto"/>
            <w:hideMark/>
          </w:tcPr>
          <w:p w14:paraId="5911DF00" w14:textId="77777777" w:rsidR="0052493B" w:rsidRPr="00F6722C" w:rsidRDefault="0052493B" w:rsidP="0052493B">
            <w:pPr>
              <w:spacing w:after="0"/>
              <w:ind w:firstLine="0"/>
              <w:jc w:val="left"/>
              <w:rPr>
                <w:sz w:val="24"/>
                <w:szCs w:val="24"/>
              </w:rPr>
            </w:pPr>
            <w:r w:rsidRPr="00F6722C">
              <w:rPr>
                <w:sz w:val="24"/>
                <w:szCs w:val="24"/>
              </w:rPr>
              <w:t>Nghị quyết số 71/NQ-CP</w:t>
            </w:r>
          </w:p>
        </w:tc>
        <w:tc>
          <w:tcPr>
            <w:tcW w:w="1227" w:type="dxa"/>
            <w:tcBorders>
              <w:top w:val="nil"/>
              <w:left w:val="nil"/>
              <w:bottom w:val="single" w:sz="4" w:space="0" w:color="auto"/>
              <w:right w:val="single" w:sz="4" w:space="0" w:color="auto"/>
            </w:tcBorders>
            <w:shd w:val="clear" w:color="auto" w:fill="auto"/>
            <w:hideMark/>
          </w:tcPr>
          <w:p w14:paraId="1DA4F604" w14:textId="77777777" w:rsidR="0052493B" w:rsidRPr="00F6722C" w:rsidRDefault="0052493B" w:rsidP="0052493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5C7ECA53" w14:textId="77777777" w:rsidR="0052493B" w:rsidRPr="00F6722C" w:rsidRDefault="0052493B" w:rsidP="0052493B">
            <w:pPr>
              <w:spacing w:after="0"/>
              <w:ind w:firstLine="0"/>
              <w:jc w:val="right"/>
              <w:rPr>
                <w:sz w:val="24"/>
                <w:szCs w:val="24"/>
              </w:rPr>
            </w:pPr>
            <w:r w:rsidRPr="00F6722C">
              <w:rPr>
                <w:sz w:val="24"/>
                <w:szCs w:val="24"/>
              </w:rPr>
              <w:t>31/05/2025</w:t>
            </w:r>
          </w:p>
        </w:tc>
      </w:tr>
      <w:tr w:rsidR="00F6722C" w:rsidRPr="00F6722C" w14:paraId="76BBABB5"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244BC7EE" w14:textId="6D60AB39"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0A41C736" w14:textId="77777777" w:rsidR="0052493B" w:rsidRPr="00F6722C" w:rsidRDefault="0052493B" w:rsidP="0052493B">
            <w:pPr>
              <w:spacing w:after="0"/>
              <w:ind w:firstLine="0"/>
              <w:jc w:val="left"/>
              <w:rPr>
                <w:sz w:val="24"/>
                <w:szCs w:val="24"/>
              </w:rPr>
            </w:pPr>
            <w:r w:rsidRPr="00F6722C">
              <w:rPr>
                <w:sz w:val="24"/>
                <w:szCs w:val="24"/>
              </w:rPr>
              <w:t>Xây dựng Luật Thuế thu nhập cá nhân (thay thế)</w:t>
            </w:r>
          </w:p>
        </w:tc>
        <w:tc>
          <w:tcPr>
            <w:tcW w:w="1985" w:type="dxa"/>
            <w:tcBorders>
              <w:top w:val="nil"/>
              <w:left w:val="nil"/>
              <w:bottom w:val="single" w:sz="4" w:space="0" w:color="auto"/>
              <w:right w:val="single" w:sz="4" w:space="0" w:color="auto"/>
            </w:tcBorders>
            <w:shd w:val="clear" w:color="auto" w:fill="auto"/>
            <w:hideMark/>
          </w:tcPr>
          <w:p w14:paraId="18841C9D" w14:textId="77777777" w:rsidR="0052493B" w:rsidRPr="00F6722C" w:rsidRDefault="0052493B" w:rsidP="0052493B">
            <w:pPr>
              <w:spacing w:after="0"/>
              <w:ind w:firstLine="0"/>
              <w:jc w:val="left"/>
              <w:rPr>
                <w:sz w:val="24"/>
                <w:szCs w:val="24"/>
              </w:rPr>
            </w:pPr>
            <w:r w:rsidRPr="00F6722C">
              <w:rPr>
                <w:sz w:val="24"/>
                <w:szCs w:val="24"/>
              </w:rPr>
              <w:t>Nghị quyết số 71/NQ-CP</w:t>
            </w:r>
          </w:p>
        </w:tc>
        <w:tc>
          <w:tcPr>
            <w:tcW w:w="1227" w:type="dxa"/>
            <w:tcBorders>
              <w:top w:val="nil"/>
              <w:left w:val="nil"/>
              <w:bottom w:val="single" w:sz="4" w:space="0" w:color="auto"/>
              <w:right w:val="single" w:sz="4" w:space="0" w:color="auto"/>
            </w:tcBorders>
            <w:shd w:val="clear" w:color="auto" w:fill="auto"/>
            <w:hideMark/>
          </w:tcPr>
          <w:p w14:paraId="1F4A7D24" w14:textId="77777777" w:rsidR="0052493B" w:rsidRPr="00F6722C" w:rsidRDefault="0052493B" w:rsidP="0052493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07AF9A36" w14:textId="77777777" w:rsidR="0052493B" w:rsidRPr="00F6722C" w:rsidRDefault="0052493B" w:rsidP="0052493B">
            <w:pPr>
              <w:spacing w:after="0"/>
              <w:ind w:firstLine="0"/>
              <w:jc w:val="right"/>
              <w:rPr>
                <w:sz w:val="24"/>
                <w:szCs w:val="24"/>
              </w:rPr>
            </w:pPr>
            <w:r w:rsidRPr="00F6722C">
              <w:rPr>
                <w:sz w:val="24"/>
                <w:szCs w:val="24"/>
              </w:rPr>
              <w:t>31/10/2025</w:t>
            </w:r>
          </w:p>
        </w:tc>
      </w:tr>
      <w:tr w:rsidR="00F6722C" w:rsidRPr="00F6722C" w14:paraId="2DB78A7F"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18B73166" w14:textId="30959B60"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46EEC63C" w14:textId="77777777" w:rsidR="0052493B" w:rsidRPr="00F6722C" w:rsidRDefault="0052493B" w:rsidP="0052493B">
            <w:pPr>
              <w:spacing w:after="0"/>
              <w:ind w:firstLine="0"/>
              <w:jc w:val="left"/>
              <w:rPr>
                <w:sz w:val="24"/>
                <w:szCs w:val="24"/>
              </w:rPr>
            </w:pPr>
            <w:r w:rsidRPr="00F6722C">
              <w:rPr>
                <w:sz w:val="24"/>
                <w:szCs w:val="24"/>
              </w:rPr>
              <w:t xml:space="preserve">Xây dựng Luật Thuế thu nhập doanh nghiệp sửa đổi, bổ sung, trong đó nghiên </w:t>
            </w:r>
            <w:r w:rsidRPr="00F6722C">
              <w:rPr>
                <w:sz w:val="24"/>
                <w:szCs w:val="24"/>
              </w:rPr>
              <w:lastRenderedPageBreak/>
              <w:t>cứu có chính sách không áp dụng thuế thu nhập doanh nghiệp đối với tổ chức khoa học và công nghệ, cơ sở giáo dục đại học công lập hoạt động không vì lợi nhuận.</w:t>
            </w:r>
          </w:p>
        </w:tc>
        <w:tc>
          <w:tcPr>
            <w:tcW w:w="1985" w:type="dxa"/>
            <w:tcBorders>
              <w:top w:val="nil"/>
              <w:left w:val="nil"/>
              <w:bottom w:val="single" w:sz="4" w:space="0" w:color="auto"/>
              <w:right w:val="single" w:sz="4" w:space="0" w:color="auto"/>
            </w:tcBorders>
            <w:shd w:val="clear" w:color="auto" w:fill="auto"/>
            <w:hideMark/>
          </w:tcPr>
          <w:p w14:paraId="5137BDC5" w14:textId="77777777" w:rsidR="0052493B" w:rsidRPr="00F6722C" w:rsidRDefault="0052493B" w:rsidP="0052493B">
            <w:pPr>
              <w:spacing w:after="0"/>
              <w:ind w:firstLine="0"/>
              <w:jc w:val="left"/>
              <w:rPr>
                <w:sz w:val="24"/>
                <w:szCs w:val="24"/>
              </w:rPr>
            </w:pPr>
            <w:r w:rsidRPr="00F6722C">
              <w:rPr>
                <w:sz w:val="24"/>
                <w:szCs w:val="24"/>
              </w:rPr>
              <w:lastRenderedPageBreak/>
              <w:t>Nghị quyết số 71/NQ-CP</w:t>
            </w:r>
          </w:p>
        </w:tc>
        <w:tc>
          <w:tcPr>
            <w:tcW w:w="1227" w:type="dxa"/>
            <w:tcBorders>
              <w:top w:val="nil"/>
              <w:left w:val="nil"/>
              <w:bottom w:val="single" w:sz="4" w:space="0" w:color="auto"/>
              <w:right w:val="single" w:sz="4" w:space="0" w:color="auto"/>
            </w:tcBorders>
            <w:shd w:val="clear" w:color="auto" w:fill="auto"/>
            <w:hideMark/>
          </w:tcPr>
          <w:p w14:paraId="6277FD77" w14:textId="77777777" w:rsidR="0052493B" w:rsidRPr="00F6722C" w:rsidRDefault="0052493B" w:rsidP="0052493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3043A256" w14:textId="77777777" w:rsidR="0052493B" w:rsidRPr="00F6722C" w:rsidRDefault="0052493B" w:rsidP="0052493B">
            <w:pPr>
              <w:spacing w:after="0"/>
              <w:ind w:firstLine="0"/>
              <w:jc w:val="right"/>
              <w:rPr>
                <w:sz w:val="24"/>
                <w:szCs w:val="24"/>
              </w:rPr>
            </w:pPr>
            <w:r w:rsidRPr="00F6722C">
              <w:rPr>
                <w:sz w:val="24"/>
                <w:szCs w:val="24"/>
              </w:rPr>
              <w:t>31/05/2025</w:t>
            </w:r>
          </w:p>
        </w:tc>
      </w:tr>
      <w:tr w:rsidR="00F6722C" w:rsidRPr="00F6722C" w14:paraId="45191B04"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7548E806" w14:textId="76767A7A"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08FA2FBC" w14:textId="77777777" w:rsidR="0052493B" w:rsidRPr="00F6722C" w:rsidRDefault="0052493B" w:rsidP="0052493B">
            <w:pPr>
              <w:spacing w:after="0"/>
              <w:ind w:firstLine="0"/>
              <w:jc w:val="left"/>
              <w:rPr>
                <w:sz w:val="24"/>
                <w:szCs w:val="24"/>
              </w:rPr>
            </w:pPr>
            <w:r w:rsidRPr="00F6722C">
              <w:rPr>
                <w:sz w:val="24"/>
                <w:szCs w:val="24"/>
              </w:rP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 để phục vụ phát triển khoa học công nghệ, đổi mới sáng tạo và chuyển đổi số quốc gia</w:t>
            </w:r>
          </w:p>
        </w:tc>
        <w:tc>
          <w:tcPr>
            <w:tcW w:w="1985" w:type="dxa"/>
            <w:tcBorders>
              <w:top w:val="nil"/>
              <w:left w:val="nil"/>
              <w:bottom w:val="single" w:sz="4" w:space="0" w:color="auto"/>
              <w:right w:val="single" w:sz="4" w:space="0" w:color="auto"/>
            </w:tcBorders>
            <w:shd w:val="clear" w:color="auto" w:fill="auto"/>
            <w:hideMark/>
          </w:tcPr>
          <w:p w14:paraId="0105F506" w14:textId="77777777" w:rsidR="0052493B" w:rsidRPr="00F6722C" w:rsidRDefault="0052493B" w:rsidP="0052493B">
            <w:pPr>
              <w:spacing w:after="0"/>
              <w:ind w:firstLine="0"/>
              <w:jc w:val="left"/>
              <w:rPr>
                <w:sz w:val="24"/>
                <w:szCs w:val="24"/>
              </w:rPr>
            </w:pPr>
            <w:r w:rsidRPr="00F6722C">
              <w:rPr>
                <w:sz w:val="24"/>
                <w:szCs w:val="24"/>
              </w:rPr>
              <w:t>Nghị quyết số 71/NQ-CP</w:t>
            </w:r>
          </w:p>
        </w:tc>
        <w:tc>
          <w:tcPr>
            <w:tcW w:w="1227" w:type="dxa"/>
            <w:tcBorders>
              <w:top w:val="nil"/>
              <w:left w:val="nil"/>
              <w:bottom w:val="single" w:sz="4" w:space="0" w:color="auto"/>
              <w:right w:val="single" w:sz="4" w:space="0" w:color="auto"/>
            </w:tcBorders>
            <w:shd w:val="clear" w:color="auto" w:fill="auto"/>
            <w:hideMark/>
          </w:tcPr>
          <w:p w14:paraId="5C95A3B8" w14:textId="77777777" w:rsidR="0052493B" w:rsidRPr="00F6722C" w:rsidRDefault="0052493B" w:rsidP="0052493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73B6C10E" w14:textId="77777777" w:rsidR="0052493B" w:rsidRPr="00F6722C" w:rsidRDefault="0052493B" w:rsidP="0052493B">
            <w:pPr>
              <w:spacing w:after="0"/>
              <w:ind w:firstLine="0"/>
              <w:jc w:val="right"/>
              <w:rPr>
                <w:sz w:val="24"/>
                <w:szCs w:val="24"/>
              </w:rPr>
            </w:pPr>
            <w:r w:rsidRPr="00F6722C">
              <w:rPr>
                <w:sz w:val="24"/>
                <w:szCs w:val="24"/>
              </w:rPr>
              <w:t>30/09/2025</w:t>
            </w:r>
          </w:p>
        </w:tc>
      </w:tr>
      <w:tr w:rsidR="00F6722C" w:rsidRPr="00F6722C" w14:paraId="6155208F"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6F2E35B4" w14:textId="3A459AE6" w:rsidR="0052493B" w:rsidRPr="00F6722C" w:rsidRDefault="0052493B" w:rsidP="0052493B">
            <w:pPr>
              <w:pStyle w:val="ListParagraph"/>
              <w:numPr>
                <w:ilvl w:val="0"/>
                <w:numId w:val="12"/>
              </w:numPr>
              <w:spacing w:after="0"/>
              <w:ind w:left="0" w:firstLine="0"/>
              <w:jc w:val="center"/>
              <w:rPr>
                <w:sz w:val="24"/>
                <w:szCs w:val="24"/>
              </w:rPr>
            </w:pPr>
          </w:p>
        </w:tc>
        <w:tc>
          <w:tcPr>
            <w:tcW w:w="4253" w:type="dxa"/>
            <w:tcBorders>
              <w:top w:val="nil"/>
              <w:left w:val="nil"/>
              <w:bottom w:val="single" w:sz="4" w:space="0" w:color="auto"/>
              <w:right w:val="single" w:sz="4" w:space="0" w:color="auto"/>
            </w:tcBorders>
            <w:shd w:val="clear" w:color="auto" w:fill="auto"/>
            <w:hideMark/>
          </w:tcPr>
          <w:p w14:paraId="5ACF1EA5" w14:textId="77777777" w:rsidR="0052493B" w:rsidRPr="00F6722C" w:rsidRDefault="0052493B" w:rsidP="0052493B">
            <w:pPr>
              <w:spacing w:after="0"/>
              <w:ind w:firstLine="0"/>
              <w:jc w:val="left"/>
              <w:rPr>
                <w:sz w:val="24"/>
                <w:szCs w:val="24"/>
              </w:rPr>
            </w:pPr>
            <w:r w:rsidRPr="00F6722C">
              <w:rPr>
                <w:sz w:val="24"/>
                <w:szCs w:val="24"/>
              </w:rPr>
              <w:t>Xây dựng, triển khai đề án ứng dụng IoT trong một số ngành, lĩnh vực như sản xuất thương mại, quản lý năng lượng, nông nghiệp thông minh, giao thông thông minh, y tế thông minh,...</w:t>
            </w:r>
          </w:p>
        </w:tc>
        <w:tc>
          <w:tcPr>
            <w:tcW w:w="1985" w:type="dxa"/>
            <w:tcBorders>
              <w:top w:val="nil"/>
              <w:left w:val="nil"/>
              <w:bottom w:val="single" w:sz="4" w:space="0" w:color="auto"/>
              <w:right w:val="single" w:sz="4" w:space="0" w:color="auto"/>
            </w:tcBorders>
            <w:shd w:val="clear" w:color="auto" w:fill="auto"/>
            <w:hideMark/>
          </w:tcPr>
          <w:p w14:paraId="56D77B47" w14:textId="77777777" w:rsidR="0052493B" w:rsidRPr="00F6722C" w:rsidRDefault="0052493B" w:rsidP="0052493B">
            <w:pPr>
              <w:spacing w:after="0"/>
              <w:ind w:firstLine="0"/>
              <w:jc w:val="left"/>
              <w:rPr>
                <w:sz w:val="24"/>
                <w:szCs w:val="24"/>
              </w:rPr>
            </w:pPr>
            <w:r w:rsidRPr="00F6722C">
              <w:rPr>
                <w:sz w:val="24"/>
                <w:szCs w:val="24"/>
              </w:rPr>
              <w:t>Nghị quyết số 71/NQ-CP</w:t>
            </w:r>
          </w:p>
        </w:tc>
        <w:tc>
          <w:tcPr>
            <w:tcW w:w="1227" w:type="dxa"/>
            <w:tcBorders>
              <w:top w:val="nil"/>
              <w:left w:val="nil"/>
              <w:bottom w:val="single" w:sz="4" w:space="0" w:color="auto"/>
              <w:right w:val="single" w:sz="4" w:space="0" w:color="auto"/>
            </w:tcBorders>
            <w:shd w:val="clear" w:color="auto" w:fill="auto"/>
            <w:hideMark/>
          </w:tcPr>
          <w:p w14:paraId="23A13CBE" w14:textId="77777777" w:rsidR="0052493B" w:rsidRPr="00F6722C" w:rsidRDefault="0052493B" w:rsidP="0052493B">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BA418B7" w14:textId="77777777" w:rsidR="0052493B" w:rsidRPr="00F6722C" w:rsidRDefault="0052493B" w:rsidP="0052493B">
            <w:pPr>
              <w:spacing w:after="0"/>
              <w:ind w:firstLine="0"/>
              <w:jc w:val="right"/>
              <w:rPr>
                <w:sz w:val="24"/>
                <w:szCs w:val="24"/>
              </w:rPr>
            </w:pPr>
            <w:r w:rsidRPr="00F6722C">
              <w:rPr>
                <w:sz w:val="24"/>
                <w:szCs w:val="24"/>
              </w:rPr>
              <w:t>30/09/2025</w:t>
            </w:r>
          </w:p>
        </w:tc>
      </w:tr>
    </w:tbl>
    <w:p w14:paraId="4975BDA2" w14:textId="0982D862" w:rsidR="00D16C9A" w:rsidRPr="00F6722C" w:rsidRDefault="00D16C9A" w:rsidP="00D16C9A">
      <w:pPr>
        <w:pStyle w:val="Heading2"/>
        <w:spacing w:before="240" w:after="120"/>
        <w:rPr>
          <w:rFonts w:ascii="Times New Roman" w:hAnsi="Times New Roman" w:cs="Times New Roman"/>
          <w:b/>
          <w:bCs/>
          <w:i/>
          <w:iCs/>
          <w:color w:val="auto"/>
          <w:sz w:val="28"/>
          <w:szCs w:val="28"/>
        </w:rPr>
      </w:pPr>
      <w:r w:rsidRPr="00F6722C">
        <w:rPr>
          <w:rFonts w:ascii="Times New Roman" w:hAnsi="Times New Roman" w:cs="Times New Roman"/>
          <w:b/>
          <w:bCs/>
          <w:i/>
          <w:iCs/>
          <w:color w:val="auto"/>
          <w:sz w:val="28"/>
          <w:szCs w:val="28"/>
        </w:rPr>
        <w:t xml:space="preserve">2. Các nhiệm vụ về khoa học, công nghệ, đổi mới sáng tạo và chuyển đổi số đang </w:t>
      </w:r>
      <w:r w:rsidR="00EE62CD" w:rsidRPr="00F6722C">
        <w:rPr>
          <w:rFonts w:ascii="Times New Roman" w:hAnsi="Times New Roman" w:cs="Times New Roman"/>
          <w:b/>
          <w:bCs/>
          <w:i/>
          <w:iCs/>
          <w:color w:val="auto"/>
          <w:sz w:val="28"/>
          <w:szCs w:val="28"/>
        </w:rPr>
        <w:t>thực hiện</w:t>
      </w:r>
      <w:r w:rsidRPr="00F6722C">
        <w:rPr>
          <w:rFonts w:ascii="Times New Roman" w:hAnsi="Times New Roman" w:cs="Times New Roman"/>
          <w:b/>
          <w:bCs/>
          <w:i/>
          <w:iCs/>
          <w:color w:val="auto"/>
          <w:sz w:val="28"/>
          <w:szCs w:val="28"/>
        </w:rPr>
        <w:t xml:space="preserve"> đúng hạn (44 nhiệm vụ)</w:t>
      </w:r>
    </w:p>
    <w:tbl>
      <w:tblPr>
        <w:tblW w:w="9385" w:type="dxa"/>
        <w:tblLook w:val="04A0" w:firstRow="1" w:lastRow="0" w:firstColumn="1" w:lastColumn="0" w:noHBand="0" w:noVBand="1"/>
      </w:tblPr>
      <w:tblGrid>
        <w:gridCol w:w="562"/>
        <w:gridCol w:w="4111"/>
        <w:gridCol w:w="1843"/>
        <w:gridCol w:w="1559"/>
        <w:gridCol w:w="1310"/>
      </w:tblGrid>
      <w:tr w:rsidR="00F6722C" w:rsidRPr="00F6722C" w14:paraId="59AD8ED5" w14:textId="77777777" w:rsidTr="00D16C9A">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D6E5FC"/>
            <w:noWrap/>
            <w:vAlign w:val="center"/>
            <w:hideMark/>
          </w:tcPr>
          <w:p w14:paraId="64F4A093" w14:textId="2D3744A3" w:rsidR="00D16C9A" w:rsidRPr="00F6722C" w:rsidRDefault="00D16C9A" w:rsidP="00D16C9A">
            <w:pPr>
              <w:spacing w:after="0"/>
              <w:ind w:firstLine="0"/>
              <w:jc w:val="center"/>
              <w:rPr>
                <w:b/>
                <w:bCs/>
                <w:sz w:val="22"/>
                <w:szCs w:val="22"/>
              </w:rPr>
            </w:pPr>
            <w:r w:rsidRPr="00F6722C">
              <w:rPr>
                <w:b/>
                <w:bCs/>
                <w:sz w:val="22"/>
                <w:szCs w:val="22"/>
              </w:rPr>
              <w:t>Stt</w:t>
            </w:r>
          </w:p>
        </w:tc>
        <w:tc>
          <w:tcPr>
            <w:tcW w:w="4111" w:type="dxa"/>
            <w:tcBorders>
              <w:top w:val="single" w:sz="4" w:space="0" w:color="auto"/>
              <w:left w:val="nil"/>
              <w:bottom w:val="single" w:sz="4" w:space="0" w:color="auto"/>
              <w:right w:val="single" w:sz="4" w:space="0" w:color="auto"/>
            </w:tcBorders>
            <w:shd w:val="clear" w:color="000000" w:fill="D6E5FC"/>
            <w:noWrap/>
            <w:vAlign w:val="center"/>
            <w:hideMark/>
          </w:tcPr>
          <w:p w14:paraId="17C11B8B" w14:textId="0501F035" w:rsidR="00D16C9A" w:rsidRPr="00F6722C" w:rsidRDefault="00D16C9A" w:rsidP="00D16C9A">
            <w:pPr>
              <w:spacing w:after="0"/>
              <w:ind w:firstLine="0"/>
              <w:jc w:val="center"/>
              <w:rPr>
                <w:b/>
                <w:bCs/>
                <w:sz w:val="22"/>
                <w:szCs w:val="22"/>
              </w:rPr>
            </w:pPr>
            <w:r w:rsidRPr="00F6722C">
              <w:rPr>
                <w:b/>
                <w:bCs/>
                <w:sz w:val="22"/>
                <w:szCs w:val="22"/>
              </w:rPr>
              <w:t>Nhiệm vụ</w:t>
            </w:r>
          </w:p>
        </w:tc>
        <w:tc>
          <w:tcPr>
            <w:tcW w:w="1843" w:type="dxa"/>
            <w:tcBorders>
              <w:top w:val="single" w:sz="4" w:space="0" w:color="auto"/>
              <w:left w:val="nil"/>
              <w:bottom w:val="single" w:sz="4" w:space="0" w:color="auto"/>
              <w:right w:val="single" w:sz="4" w:space="0" w:color="auto"/>
            </w:tcBorders>
            <w:shd w:val="clear" w:color="000000" w:fill="D6E5FC"/>
            <w:noWrap/>
            <w:vAlign w:val="center"/>
            <w:hideMark/>
          </w:tcPr>
          <w:p w14:paraId="664A6BCD" w14:textId="6FEF2D82" w:rsidR="00D16C9A" w:rsidRPr="00F6722C" w:rsidRDefault="00D16C9A" w:rsidP="00D16C9A">
            <w:pPr>
              <w:spacing w:after="0"/>
              <w:ind w:firstLine="0"/>
              <w:jc w:val="center"/>
              <w:rPr>
                <w:b/>
                <w:bCs/>
                <w:sz w:val="22"/>
                <w:szCs w:val="22"/>
              </w:rPr>
            </w:pPr>
            <w:r w:rsidRPr="00F6722C">
              <w:rPr>
                <w:b/>
                <w:bCs/>
                <w:sz w:val="22"/>
                <w:szCs w:val="22"/>
              </w:rPr>
              <w:t xml:space="preserve">Văn bản </w:t>
            </w:r>
            <w:r w:rsidRPr="00F6722C">
              <w:rPr>
                <w:b/>
                <w:bCs/>
                <w:sz w:val="22"/>
                <w:szCs w:val="22"/>
              </w:rPr>
              <w:br/>
              <w:t>giao nhiệm vụ</w:t>
            </w:r>
          </w:p>
        </w:tc>
        <w:tc>
          <w:tcPr>
            <w:tcW w:w="1559" w:type="dxa"/>
            <w:tcBorders>
              <w:top w:val="single" w:sz="4" w:space="0" w:color="auto"/>
              <w:left w:val="nil"/>
              <w:bottom w:val="single" w:sz="4" w:space="0" w:color="auto"/>
              <w:right w:val="single" w:sz="4" w:space="0" w:color="auto"/>
            </w:tcBorders>
            <w:shd w:val="clear" w:color="000000" w:fill="D6E5FC"/>
            <w:noWrap/>
            <w:vAlign w:val="center"/>
            <w:hideMark/>
          </w:tcPr>
          <w:p w14:paraId="50167C2D" w14:textId="4E0AA181" w:rsidR="00D16C9A" w:rsidRPr="00F6722C" w:rsidRDefault="00D16C9A" w:rsidP="00D16C9A">
            <w:pPr>
              <w:spacing w:after="0"/>
              <w:ind w:firstLine="0"/>
              <w:jc w:val="center"/>
              <w:rPr>
                <w:b/>
                <w:bCs/>
                <w:sz w:val="22"/>
                <w:szCs w:val="22"/>
              </w:rPr>
            </w:pPr>
            <w:r w:rsidRPr="00F6722C">
              <w:rPr>
                <w:b/>
                <w:bCs/>
                <w:sz w:val="22"/>
                <w:szCs w:val="22"/>
              </w:rPr>
              <w:t>Cơ quan chủ trì thực hiện</w:t>
            </w:r>
          </w:p>
        </w:tc>
        <w:tc>
          <w:tcPr>
            <w:tcW w:w="1310" w:type="dxa"/>
            <w:tcBorders>
              <w:top w:val="single" w:sz="4" w:space="0" w:color="auto"/>
              <w:left w:val="nil"/>
              <w:bottom w:val="single" w:sz="4" w:space="0" w:color="auto"/>
              <w:right w:val="single" w:sz="4" w:space="0" w:color="auto"/>
            </w:tcBorders>
            <w:shd w:val="clear" w:color="000000" w:fill="D6E5FC"/>
            <w:noWrap/>
            <w:vAlign w:val="center"/>
            <w:hideMark/>
          </w:tcPr>
          <w:p w14:paraId="09A6A8FC" w14:textId="7AD38AB5" w:rsidR="00D16C9A" w:rsidRPr="00F6722C" w:rsidRDefault="00D16C9A" w:rsidP="00D16C9A">
            <w:pPr>
              <w:spacing w:after="0"/>
              <w:ind w:firstLine="0"/>
              <w:jc w:val="center"/>
              <w:rPr>
                <w:b/>
                <w:bCs/>
                <w:sz w:val="22"/>
                <w:szCs w:val="22"/>
              </w:rPr>
            </w:pPr>
            <w:r w:rsidRPr="00F6722C">
              <w:rPr>
                <w:b/>
                <w:bCs/>
                <w:sz w:val="22"/>
                <w:szCs w:val="22"/>
              </w:rPr>
              <w:t>Thời hạn hoàn thành</w:t>
            </w:r>
          </w:p>
        </w:tc>
      </w:tr>
      <w:tr w:rsidR="00F6722C" w:rsidRPr="00F6722C" w14:paraId="1D31B06D"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724D5F90" w14:textId="5798B95C"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D57FD84"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ngành, địa phương liên quan, trên cơ sở danh mục tiêu chuẩn, quy chuẩn kỹ thuật đã ban hành, tổ chức công bố, truyền thông rộng rãi tới các cơ quan, tổ chức, cá nhân và hướng dẫn triển khai áp dụng, thực hiện các hoạt động đánh giá sự phù hợp đối với các sản phẩm, thẩm định các giải pháp theo nhu cầu đề xuất của các cơ quan, tổ chức, cá nhân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53A58180"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0F65EF75"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54A01AD1"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33DD96D9"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1649F9AD" w14:textId="190BF03E"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EFC1E8A"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ngành, địa phương liên quan, trên cơ sở danh mục tiêu chuẩn, quy chuẩn kỹ thuật đã ban hành, tổ chức công bố, truyền thông rộng rãi tới các cơ quan, tổ chức, cá nhân và hướng dẫn triển khai áp dụng. Đồng thời, thực hiện đánh giá, thẩm định các sản phẩm, giải pháp theo nhu cầu đề xuất của các cơ quan, tổ chức, cá nhân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192C72EB"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59417298"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3ED60729"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2C800087"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6F0CC56" w14:textId="7A0C2AA0"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EDBE059" w14:textId="77777777" w:rsidR="00D16C9A" w:rsidRPr="00F6722C" w:rsidRDefault="00D16C9A" w:rsidP="00D16C9A">
            <w:pPr>
              <w:spacing w:after="0"/>
              <w:ind w:firstLine="0"/>
              <w:jc w:val="left"/>
              <w:rPr>
                <w:sz w:val="24"/>
                <w:szCs w:val="24"/>
              </w:rPr>
            </w:pPr>
            <w:r w:rsidRPr="00F6722C">
              <w:rPr>
                <w:sz w:val="24"/>
                <w:szCs w:val="24"/>
              </w:rPr>
              <w:t>Chủ trì, chịu trách nhiệm về nội dung chuyên môn; ban hành hướng dẫn về tiêu chí, phạm vi, định mức kinh tế - kỹ thuật cho các hạng mục chi thuộc lĩnh vực khoa học, công nghệ, đổi mới sáng tạo và chuyển đổi số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043A9FC3"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580F9ED5"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A4D248C"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5E2AC2B6"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45A10393" w14:textId="3FCC2D7E"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D12F1A6" w14:textId="77777777" w:rsidR="00D16C9A" w:rsidRPr="00F6722C" w:rsidRDefault="00D16C9A" w:rsidP="00D16C9A">
            <w:pPr>
              <w:spacing w:after="0"/>
              <w:ind w:firstLine="0"/>
              <w:jc w:val="left"/>
              <w:rPr>
                <w:sz w:val="24"/>
                <w:szCs w:val="24"/>
              </w:rPr>
            </w:pPr>
            <w:r w:rsidRPr="00F6722C">
              <w:rPr>
                <w:sz w:val="24"/>
                <w:szCs w:val="24"/>
              </w:rPr>
              <w:t>Chủ trì, phối hợp Bộ Công an và các bộ, ngành, địa phương liên quan rà soát, trình cấp có thẩm quyền xem xét, điều chỉnh hoặc ban hành quy hoạch hạ tầng công nghệ thông tin tổng thể từ Trung ương đến địa phương theo hướng tập trung các máy chủ về các trung tâm dữ liệu đạt chuẩn, đủ điều kiện để triển khai đầy đủ các biện pháp bảo vệ an ninh mạng theo quy định</w:t>
            </w:r>
          </w:p>
        </w:tc>
        <w:tc>
          <w:tcPr>
            <w:tcW w:w="1843" w:type="dxa"/>
            <w:tcBorders>
              <w:top w:val="nil"/>
              <w:left w:val="nil"/>
              <w:bottom w:val="single" w:sz="4" w:space="0" w:color="auto"/>
              <w:right w:val="single" w:sz="4" w:space="0" w:color="auto"/>
            </w:tcBorders>
            <w:shd w:val="clear" w:color="auto" w:fill="auto"/>
            <w:hideMark/>
          </w:tcPr>
          <w:p w14:paraId="6ACD3F93" w14:textId="77777777" w:rsidR="00D16C9A" w:rsidRPr="00F6722C" w:rsidRDefault="00D16C9A" w:rsidP="00D16C9A">
            <w:pPr>
              <w:spacing w:after="0"/>
              <w:ind w:firstLine="0"/>
              <w:jc w:val="left"/>
              <w:rPr>
                <w:sz w:val="24"/>
                <w:szCs w:val="24"/>
              </w:rPr>
            </w:pPr>
            <w:r w:rsidRPr="00F6722C">
              <w:rPr>
                <w:sz w:val="24"/>
                <w:szCs w:val="24"/>
              </w:rPr>
              <w:t>Thông báo số 06 - TB/CQTTBCĐ ngày 27/9/2025</w:t>
            </w:r>
          </w:p>
        </w:tc>
        <w:tc>
          <w:tcPr>
            <w:tcW w:w="1559" w:type="dxa"/>
            <w:tcBorders>
              <w:top w:val="nil"/>
              <w:left w:val="nil"/>
              <w:bottom w:val="single" w:sz="4" w:space="0" w:color="auto"/>
              <w:right w:val="single" w:sz="4" w:space="0" w:color="auto"/>
            </w:tcBorders>
            <w:shd w:val="clear" w:color="auto" w:fill="auto"/>
            <w:hideMark/>
          </w:tcPr>
          <w:p w14:paraId="5F0CD52C"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A5AF30C"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03470AA7"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297CB887" w14:textId="16FA0DDF"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BFE8E9" w14:textId="77777777" w:rsidR="00D16C9A" w:rsidRPr="00F6722C" w:rsidRDefault="00D16C9A" w:rsidP="00D16C9A">
            <w:pPr>
              <w:spacing w:after="0"/>
              <w:ind w:firstLine="0"/>
              <w:jc w:val="left"/>
              <w:rPr>
                <w:sz w:val="24"/>
                <w:szCs w:val="24"/>
              </w:rPr>
            </w:pPr>
            <w:r w:rsidRPr="00F6722C">
              <w:rPr>
                <w:sz w:val="24"/>
                <w:szCs w:val="24"/>
              </w:rPr>
              <w:t>Chủ trì, phối hợp với Bộ Khoa học và Công nghệ nghiên cứu, xây dựng cơ chế bố trí vốn mới bảo đảm việc triển khai các nhiệm vụ cho khoa học, công nghệ, đổi mới sáng tạo và chuyển đổi số được kịp thời, bền vững theo nhiệm vụ được giao tại Thông báo kết luận số 45-TB/TGV ngày 30/9/2025 và Thông báo kết luận số 07-TB/CQTTBCĐ ngày 15/10/2025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4D5712A1"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072781E" w14:textId="77777777" w:rsidR="00D16C9A" w:rsidRPr="00F6722C" w:rsidRDefault="00D16C9A" w:rsidP="00D16C9A">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6276D144"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1448BA75"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7706030" w14:textId="11F2E859"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D270223" w14:textId="77777777" w:rsidR="00D16C9A" w:rsidRPr="00F6722C" w:rsidRDefault="00D16C9A" w:rsidP="00D16C9A">
            <w:pPr>
              <w:spacing w:after="0"/>
              <w:ind w:firstLine="0"/>
              <w:jc w:val="left"/>
              <w:rPr>
                <w:sz w:val="24"/>
                <w:szCs w:val="24"/>
              </w:rPr>
            </w:pPr>
            <w:r w:rsidRPr="00F6722C">
              <w:rPr>
                <w:sz w:val="24"/>
                <w:szCs w:val="24"/>
              </w:rPr>
              <w:t>Chủ trì, phối hợp với Bộ Ngoại giao, Văn phòng Trung ương Đảng và các cơ quan liên quan, theo dõi, giám sát, đôn đốc triển khai các cam kết, thỏa thuận, dự án hợp tác quốc tế về khoa học, công nghệ, đổi mới sáng tạo và chuyển đổi số trên Hệ thống giám sát Nghị quyết số 57-NQ/TW.</w:t>
            </w:r>
          </w:p>
        </w:tc>
        <w:tc>
          <w:tcPr>
            <w:tcW w:w="1843" w:type="dxa"/>
            <w:tcBorders>
              <w:top w:val="nil"/>
              <w:left w:val="nil"/>
              <w:bottom w:val="single" w:sz="4" w:space="0" w:color="auto"/>
              <w:right w:val="single" w:sz="4" w:space="0" w:color="auto"/>
            </w:tcBorders>
            <w:shd w:val="clear" w:color="auto" w:fill="auto"/>
            <w:hideMark/>
          </w:tcPr>
          <w:p w14:paraId="2C89A406" w14:textId="77777777" w:rsidR="00D16C9A" w:rsidRPr="00F6722C" w:rsidRDefault="00D16C9A" w:rsidP="00D16C9A">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37665392"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BA0D643" w14:textId="77777777" w:rsidR="00D16C9A" w:rsidRPr="00F6722C" w:rsidRDefault="00D16C9A" w:rsidP="00D16C9A">
            <w:pPr>
              <w:spacing w:after="0"/>
              <w:ind w:firstLine="0"/>
              <w:jc w:val="right"/>
              <w:rPr>
                <w:sz w:val="24"/>
                <w:szCs w:val="24"/>
              </w:rPr>
            </w:pPr>
            <w:r w:rsidRPr="00F6722C">
              <w:rPr>
                <w:sz w:val="24"/>
                <w:szCs w:val="24"/>
              </w:rPr>
              <w:t>30/11/2025</w:t>
            </w:r>
          </w:p>
        </w:tc>
      </w:tr>
      <w:tr w:rsidR="00F6722C" w:rsidRPr="00F6722C" w14:paraId="233FB3C4"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4525E68E" w14:textId="2EC86AFC"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A0ABD6F" w14:textId="77777777" w:rsidR="00D16C9A" w:rsidRPr="00F6722C" w:rsidRDefault="00D16C9A" w:rsidP="00D16C9A">
            <w:pPr>
              <w:spacing w:after="0"/>
              <w:ind w:firstLine="0"/>
              <w:jc w:val="left"/>
              <w:rPr>
                <w:sz w:val="24"/>
                <w:szCs w:val="24"/>
              </w:rPr>
            </w:pPr>
            <w:r w:rsidRPr="00F6722C">
              <w:rPr>
                <w:sz w:val="24"/>
                <w:szCs w:val="24"/>
              </w:rPr>
              <w:t>Chủ trì, phối hợp với các bộ, ngành nghiên cứu xây dựng công cụ quản lý để đảm bảo việc phân bổ, sử dụng và quyết toán chi ngân sách nhà nước theo quy định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69124215"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7C7E1C02"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D0566A6"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20D879D9"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DE0284A" w14:textId="59BD186B"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7680A9" w14:textId="77777777" w:rsidR="00D16C9A" w:rsidRPr="00F6722C" w:rsidRDefault="00D16C9A" w:rsidP="00D16C9A">
            <w:pPr>
              <w:spacing w:after="0"/>
              <w:ind w:firstLine="0"/>
              <w:jc w:val="left"/>
              <w:rPr>
                <w:sz w:val="24"/>
                <w:szCs w:val="24"/>
              </w:rPr>
            </w:pPr>
            <w:r w:rsidRPr="00F6722C">
              <w:rPr>
                <w:sz w:val="24"/>
                <w:szCs w:val="24"/>
              </w:rPr>
              <w:t xml:space="preserve">Đối với việc bố trí kinh phí cho năm 2026, chủ trì, phối hợp với Bộ Tài chính nghiên cứu, báo cáo cấp có thẩm quyền xem xét dành một tỷ lệ ngân sách phù hợp để ưu tiên cho các nhiệm vụ chiến </w:t>
            </w:r>
            <w:r w:rsidRPr="00F6722C">
              <w:rPr>
                <w:sz w:val="24"/>
                <w:szCs w:val="24"/>
              </w:rPr>
              <w:lastRenderedPageBreak/>
              <w:t>lược, trọng điểm quốc gia (phòng thí nghiệm trọng điểm, công nghệ chiến lược…), phần còn lại phân bổ dựa trên nhu cầu thực tiễn và đề xuất của các bộ, ngành, địa phương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0C32D52C" w14:textId="77777777" w:rsidR="00D16C9A" w:rsidRPr="00F6722C" w:rsidRDefault="00D16C9A" w:rsidP="00D16C9A">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1528C38A"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57E254B5"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1CED445E"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2BC7485C" w14:textId="465E96AA"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72FB2B0" w14:textId="77777777" w:rsidR="00D16C9A" w:rsidRPr="00F6722C" w:rsidRDefault="00D16C9A" w:rsidP="00D16C9A">
            <w:pPr>
              <w:spacing w:after="0"/>
              <w:ind w:firstLine="0"/>
              <w:jc w:val="left"/>
              <w:rPr>
                <w:sz w:val="24"/>
                <w:szCs w:val="24"/>
              </w:rPr>
            </w:pPr>
            <w:r w:rsidRPr="00F6722C">
              <w:rPr>
                <w:sz w:val="24"/>
                <w:szCs w:val="24"/>
              </w:rPr>
              <w:t>Đồng chí Thủ tướng Chính phủ, Phó Trưởng ban Chỉ đạo và đồng chí Phó Chủ tịch Quốc hội, Phó Trưởng ban chỉ đạo theo chức năng, nhiệm vụ chỉ đạo các cơ quan chức năng theo thẩm quyền sửa đổi, bổ sung và thông qua trong năn 2025 các Luật đã được chỉ ra trong Chương trình hành động của Chính phủ, đặc biệt là: Luật Khoa học và Công nghệ, Luật Ngân sách; Luật Ban hành văn bản quy phạm pháp luật sửa đổi; Luật Công nghiệp công nghệ số; Luật sửa đổi, bổ sung một số điều của Luẩt Chất lượng sản phẩm, hàng hoá... Cần tiến hành thật nhanh việc sửa đổi các luật để tạo đột phá trong tháo gỡ vướng mắc về thể chế</w:t>
            </w:r>
          </w:p>
        </w:tc>
        <w:tc>
          <w:tcPr>
            <w:tcW w:w="1843" w:type="dxa"/>
            <w:tcBorders>
              <w:top w:val="nil"/>
              <w:left w:val="nil"/>
              <w:bottom w:val="single" w:sz="4" w:space="0" w:color="auto"/>
              <w:right w:val="single" w:sz="4" w:space="0" w:color="auto"/>
            </w:tcBorders>
            <w:shd w:val="clear" w:color="auto" w:fill="auto"/>
            <w:hideMark/>
          </w:tcPr>
          <w:p w14:paraId="1BE6C56F" w14:textId="77777777" w:rsidR="00D16C9A" w:rsidRPr="00F6722C" w:rsidRDefault="00D16C9A" w:rsidP="00D16C9A">
            <w:pPr>
              <w:spacing w:after="0"/>
              <w:ind w:firstLine="0"/>
              <w:jc w:val="left"/>
              <w:rPr>
                <w:sz w:val="24"/>
                <w:szCs w:val="24"/>
              </w:rPr>
            </w:pPr>
            <w:r w:rsidRPr="00F6722C">
              <w:rPr>
                <w:sz w:val="24"/>
                <w:szCs w:val="24"/>
              </w:rPr>
              <w:t>Thông báo số 01-TB/BCĐTW ngày 22/01/2025</w:t>
            </w:r>
          </w:p>
        </w:tc>
        <w:tc>
          <w:tcPr>
            <w:tcW w:w="1559" w:type="dxa"/>
            <w:tcBorders>
              <w:top w:val="nil"/>
              <w:left w:val="nil"/>
              <w:bottom w:val="single" w:sz="4" w:space="0" w:color="auto"/>
              <w:right w:val="single" w:sz="4" w:space="0" w:color="auto"/>
            </w:tcBorders>
            <w:shd w:val="clear" w:color="auto" w:fill="auto"/>
            <w:hideMark/>
          </w:tcPr>
          <w:p w14:paraId="7F30EF57" w14:textId="77777777" w:rsidR="00D16C9A" w:rsidRPr="00F6722C" w:rsidRDefault="00D16C9A" w:rsidP="00D16C9A">
            <w:pPr>
              <w:spacing w:after="0"/>
              <w:ind w:firstLine="0"/>
              <w:jc w:val="left"/>
              <w:rPr>
                <w:sz w:val="24"/>
                <w:szCs w:val="24"/>
              </w:rPr>
            </w:pPr>
            <w:r w:rsidRPr="00F6722C">
              <w:rPr>
                <w:sz w:val="24"/>
                <w:szCs w:val="24"/>
              </w:rPr>
              <w:t>Đảng uỷ Chính phủ, Đảng uỷ Quốc hội</w:t>
            </w:r>
          </w:p>
        </w:tc>
        <w:tc>
          <w:tcPr>
            <w:tcW w:w="1310" w:type="dxa"/>
            <w:tcBorders>
              <w:top w:val="nil"/>
              <w:left w:val="nil"/>
              <w:bottom w:val="single" w:sz="4" w:space="0" w:color="auto"/>
              <w:right w:val="single" w:sz="4" w:space="0" w:color="auto"/>
            </w:tcBorders>
            <w:shd w:val="clear" w:color="auto" w:fill="auto"/>
            <w:hideMark/>
          </w:tcPr>
          <w:p w14:paraId="135AC968"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182C384E"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5649CB8" w14:textId="35C6D0C6"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FDD1F21" w14:textId="77777777" w:rsidR="00D16C9A" w:rsidRPr="00F6722C" w:rsidRDefault="00D16C9A" w:rsidP="00D16C9A">
            <w:pPr>
              <w:spacing w:after="0"/>
              <w:ind w:firstLine="0"/>
              <w:jc w:val="left"/>
              <w:rPr>
                <w:sz w:val="24"/>
                <w:szCs w:val="24"/>
              </w:rPr>
            </w:pPr>
            <w:r w:rsidRPr="00F6722C">
              <w:rPr>
                <w:sz w:val="24"/>
                <w:szCs w:val="24"/>
              </w:rPr>
              <w:t>Giao Cơ quan Thường trực Ban Chỉ đạo phối hợp với các cơ quan chủ trì soạn thảo, Bộ Tư pháp, Ủy ban Pháp luật và Tư pháp, Ủy ban Khoa học, Công nghệ và Môi trường của Quốc Hội trao đổi, thống nhất lộ trình, tiến độ sửa đổi, bổ sung nhanh nhất các luật liên quan đến phát triển khoa học, công nghệ, đổi mới sáng tạo và chuyển đổi số, hoàn thành trong năm 2025.</w:t>
            </w:r>
          </w:p>
        </w:tc>
        <w:tc>
          <w:tcPr>
            <w:tcW w:w="1843" w:type="dxa"/>
            <w:tcBorders>
              <w:top w:val="nil"/>
              <w:left w:val="nil"/>
              <w:bottom w:val="single" w:sz="4" w:space="0" w:color="auto"/>
              <w:right w:val="single" w:sz="4" w:space="0" w:color="auto"/>
            </w:tcBorders>
            <w:shd w:val="clear" w:color="auto" w:fill="auto"/>
            <w:hideMark/>
          </w:tcPr>
          <w:p w14:paraId="30FFF820" w14:textId="77777777" w:rsidR="00D16C9A" w:rsidRPr="00F6722C" w:rsidRDefault="00D16C9A" w:rsidP="00D16C9A">
            <w:pPr>
              <w:spacing w:after="0"/>
              <w:ind w:firstLine="0"/>
              <w:jc w:val="left"/>
              <w:rPr>
                <w:sz w:val="24"/>
                <w:szCs w:val="24"/>
              </w:rPr>
            </w:pPr>
            <w:r w:rsidRPr="00F6722C">
              <w:rPr>
                <w:sz w:val="24"/>
                <w:szCs w:val="24"/>
              </w:rPr>
              <w:t>Thông báo số 08-TB/TGV ngày 01/4/2025</w:t>
            </w:r>
          </w:p>
        </w:tc>
        <w:tc>
          <w:tcPr>
            <w:tcW w:w="1559" w:type="dxa"/>
            <w:tcBorders>
              <w:top w:val="nil"/>
              <w:left w:val="nil"/>
              <w:bottom w:val="single" w:sz="4" w:space="0" w:color="auto"/>
              <w:right w:val="single" w:sz="4" w:space="0" w:color="auto"/>
            </w:tcBorders>
            <w:shd w:val="clear" w:color="auto" w:fill="auto"/>
            <w:hideMark/>
          </w:tcPr>
          <w:p w14:paraId="66DEB3DF" w14:textId="77777777" w:rsidR="00D16C9A" w:rsidRPr="00F6722C" w:rsidRDefault="00D16C9A" w:rsidP="00D16C9A">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08A76076"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1A7E081C"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7378CCF8" w14:textId="27440DAE"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C5C2E9E" w14:textId="77777777" w:rsidR="00D16C9A" w:rsidRPr="00F6722C" w:rsidRDefault="00D16C9A" w:rsidP="00D16C9A">
            <w:pPr>
              <w:spacing w:after="0"/>
              <w:ind w:firstLine="0"/>
              <w:jc w:val="left"/>
              <w:rPr>
                <w:sz w:val="24"/>
                <w:szCs w:val="24"/>
              </w:rPr>
            </w:pPr>
            <w:r w:rsidRPr="00F6722C">
              <w:rPr>
                <w:sz w:val="24"/>
                <w:szCs w:val="24"/>
              </w:rPr>
              <w:t>Sớm nghiên cứu, đề xuất sửa đổi, bổ sung một số quy định trong Luật Phòng, chống tham nhũng</w:t>
            </w:r>
          </w:p>
        </w:tc>
        <w:tc>
          <w:tcPr>
            <w:tcW w:w="1843" w:type="dxa"/>
            <w:tcBorders>
              <w:top w:val="nil"/>
              <w:left w:val="nil"/>
              <w:bottom w:val="single" w:sz="4" w:space="0" w:color="auto"/>
              <w:right w:val="single" w:sz="4" w:space="0" w:color="auto"/>
            </w:tcBorders>
            <w:shd w:val="clear" w:color="auto" w:fill="auto"/>
            <w:hideMark/>
          </w:tcPr>
          <w:p w14:paraId="77754C38" w14:textId="77777777" w:rsidR="00D16C9A" w:rsidRPr="00F6722C" w:rsidRDefault="00D16C9A" w:rsidP="00D16C9A">
            <w:pPr>
              <w:spacing w:after="0"/>
              <w:ind w:firstLine="0"/>
              <w:jc w:val="left"/>
              <w:rPr>
                <w:sz w:val="24"/>
                <w:szCs w:val="24"/>
              </w:rPr>
            </w:pPr>
            <w:r w:rsidRPr="00F6722C">
              <w:rPr>
                <w:sz w:val="24"/>
                <w:szCs w:val="24"/>
              </w:rPr>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69FA050A" w14:textId="77777777" w:rsidR="00D16C9A" w:rsidRPr="00F6722C" w:rsidRDefault="00D16C9A" w:rsidP="00D16C9A">
            <w:pPr>
              <w:spacing w:after="0"/>
              <w:ind w:firstLine="0"/>
              <w:jc w:val="left"/>
              <w:rPr>
                <w:sz w:val="24"/>
                <w:szCs w:val="24"/>
              </w:rPr>
            </w:pPr>
            <w:r w:rsidRPr="00F6722C">
              <w:rPr>
                <w:sz w:val="24"/>
                <w:szCs w:val="24"/>
              </w:rPr>
              <w:t>Đảng ủy Thanh tra Chính phủ</w:t>
            </w:r>
          </w:p>
        </w:tc>
        <w:tc>
          <w:tcPr>
            <w:tcW w:w="1310" w:type="dxa"/>
            <w:tcBorders>
              <w:top w:val="nil"/>
              <w:left w:val="nil"/>
              <w:bottom w:val="single" w:sz="4" w:space="0" w:color="auto"/>
              <w:right w:val="single" w:sz="4" w:space="0" w:color="auto"/>
            </w:tcBorders>
            <w:shd w:val="clear" w:color="auto" w:fill="auto"/>
            <w:hideMark/>
          </w:tcPr>
          <w:p w14:paraId="37A044D9"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2A428502"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7009D463" w14:textId="78CD8634"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425DF56" w14:textId="77777777" w:rsidR="00D16C9A" w:rsidRPr="00F6722C" w:rsidRDefault="00D16C9A" w:rsidP="00D16C9A">
            <w:pPr>
              <w:spacing w:after="0"/>
              <w:ind w:firstLine="0"/>
              <w:jc w:val="left"/>
              <w:rPr>
                <w:sz w:val="24"/>
                <w:szCs w:val="24"/>
              </w:rPr>
            </w:pPr>
            <w:r w:rsidRPr="00F6722C">
              <w:rPr>
                <w:sz w:val="24"/>
                <w:szCs w:val="24"/>
              </w:rPr>
              <w:t>Sớm nghiên cứu, đề xuất sửa đổi, bổ sung một số quy định trong Luật Viên chức</w:t>
            </w:r>
          </w:p>
        </w:tc>
        <w:tc>
          <w:tcPr>
            <w:tcW w:w="1843" w:type="dxa"/>
            <w:tcBorders>
              <w:top w:val="nil"/>
              <w:left w:val="nil"/>
              <w:bottom w:val="single" w:sz="4" w:space="0" w:color="auto"/>
              <w:right w:val="single" w:sz="4" w:space="0" w:color="auto"/>
            </w:tcBorders>
            <w:shd w:val="clear" w:color="auto" w:fill="auto"/>
            <w:hideMark/>
          </w:tcPr>
          <w:p w14:paraId="7BF5CC5E" w14:textId="77777777" w:rsidR="00D16C9A" w:rsidRPr="00F6722C" w:rsidRDefault="00D16C9A" w:rsidP="00D16C9A">
            <w:pPr>
              <w:spacing w:after="0"/>
              <w:ind w:firstLine="0"/>
              <w:jc w:val="left"/>
              <w:rPr>
                <w:sz w:val="24"/>
                <w:szCs w:val="24"/>
              </w:rPr>
            </w:pPr>
            <w:r w:rsidRPr="00F6722C">
              <w:rPr>
                <w:sz w:val="24"/>
                <w:szCs w:val="24"/>
              </w:rPr>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1FAE2218" w14:textId="77777777" w:rsidR="00D16C9A" w:rsidRPr="00F6722C" w:rsidRDefault="00D16C9A" w:rsidP="00D16C9A">
            <w:pPr>
              <w:spacing w:after="0"/>
              <w:ind w:firstLine="0"/>
              <w:jc w:val="left"/>
              <w:rPr>
                <w:sz w:val="24"/>
                <w:szCs w:val="24"/>
              </w:rPr>
            </w:pPr>
            <w:r w:rsidRPr="00F6722C">
              <w:rPr>
                <w:sz w:val="24"/>
                <w:szCs w:val="24"/>
              </w:rPr>
              <w:t>Đảng ủy Bộ Nội vụ</w:t>
            </w:r>
          </w:p>
        </w:tc>
        <w:tc>
          <w:tcPr>
            <w:tcW w:w="1310" w:type="dxa"/>
            <w:tcBorders>
              <w:top w:val="nil"/>
              <w:left w:val="nil"/>
              <w:bottom w:val="single" w:sz="4" w:space="0" w:color="auto"/>
              <w:right w:val="single" w:sz="4" w:space="0" w:color="auto"/>
            </w:tcBorders>
            <w:shd w:val="clear" w:color="auto" w:fill="auto"/>
            <w:hideMark/>
          </w:tcPr>
          <w:p w14:paraId="765EB494"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3C8B74A2"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4F55F4A" w14:textId="7FA2695B"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455713F"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cơ quan nghiên cứu ban hành Danh mục các tiêu chuẩn, quy chuẩn kỹ thuật cho 06 lĩnh vực: (1) Đô thị thông minh; (2) Các công nghệ chiến lược; (3) Trí tuệ nhân tạo; (4) Công nghệ Blockchain; (5) Nền tàng dữ liệu, Dữ liệu mở; (6) An toàn thông tin, an ninh mạng.</w:t>
            </w:r>
          </w:p>
        </w:tc>
        <w:tc>
          <w:tcPr>
            <w:tcW w:w="1843" w:type="dxa"/>
            <w:tcBorders>
              <w:top w:val="nil"/>
              <w:left w:val="nil"/>
              <w:bottom w:val="single" w:sz="4" w:space="0" w:color="auto"/>
              <w:right w:val="single" w:sz="4" w:space="0" w:color="auto"/>
            </w:tcBorders>
            <w:shd w:val="clear" w:color="auto" w:fill="auto"/>
            <w:hideMark/>
          </w:tcPr>
          <w:p w14:paraId="3CE67626"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704F57BC" w14:textId="77777777" w:rsidR="00D16C9A" w:rsidRPr="00F6722C" w:rsidRDefault="00D16C9A" w:rsidP="00D16C9A">
            <w:pPr>
              <w:spacing w:after="0"/>
              <w:ind w:firstLine="0"/>
              <w:jc w:val="left"/>
              <w:rPr>
                <w:sz w:val="24"/>
                <w:szCs w:val="24"/>
              </w:rPr>
            </w:pPr>
            <w:r w:rsidRPr="00F6722C">
              <w:rPr>
                <w:sz w:val="24"/>
                <w:szCs w:val="24"/>
              </w:rPr>
              <w:t>Bộ Khoa học và Công nghệ, Bộ Xây dựng, Bộ Công an</w:t>
            </w:r>
          </w:p>
        </w:tc>
        <w:tc>
          <w:tcPr>
            <w:tcW w:w="1310" w:type="dxa"/>
            <w:tcBorders>
              <w:top w:val="nil"/>
              <w:left w:val="nil"/>
              <w:bottom w:val="single" w:sz="4" w:space="0" w:color="auto"/>
              <w:right w:val="single" w:sz="4" w:space="0" w:color="auto"/>
            </w:tcBorders>
            <w:shd w:val="clear" w:color="auto" w:fill="auto"/>
            <w:hideMark/>
          </w:tcPr>
          <w:p w14:paraId="2EE5AF86" w14:textId="77777777" w:rsidR="00D16C9A" w:rsidRPr="00F6722C" w:rsidRDefault="00D16C9A" w:rsidP="00D16C9A">
            <w:pPr>
              <w:spacing w:after="0"/>
              <w:ind w:firstLine="0"/>
              <w:jc w:val="right"/>
              <w:rPr>
                <w:sz w:val="24"/>
                <w:szCs w:val="24"/>
              </w:rPr>
            </w:pPr>
            <w:r w:rsidRPr="00F6722C">
              <w:rPr>
                <w:sz w:val="24"/>
                <w:szCs w:val="24"/>
              </w:rPr>
              <w:t>30/11/2025</w:t>
            </w:r>
          </w:p>
        </w:tc>
      </w:tr>
      <w:tr w:rsidR="00F6722C" w:rsidRPr="00F6722C" w14:paraId="06491BF8"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4D06333B" w14:textId="14B0BAA0"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1E84A1C"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ngành, địa phương liên quan kịp thời triển khai giải pháp quan trọng nhất để phát triển khoa học, công nghệ, đổi mới sáng tạo và chuyển đổi số trong nước là tạo lập và mở rộng thị trường thông qua tăng chi ngân sách, ưu tiên sử dụng sản phẩm Việt Nam, và hỗ trợ doanh nghiệp tham gia. Nhà nước sẽ dành tỷ lệ ngân sách lớn hơn cho mua sắm công nghệ mới, giao doanh nghiệp chủ lực thực hiện dự án lớn, đồng thời cấp voucher cho doanh nghiệp vừa và nhỏ để khuyến khích sử dụng sản phẩm, dịch vụ chuyển đổi số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476FC852"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664DBD1"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0651AC3C"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69AC5A4A"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3DC2A5FA" w14:textId="5AF45B9F"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F663A17"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ngành, địa phương liên quan kịp thời triển khai quy định hợp tác công - tư theo cơ chế mới, áp dụng đồng tài trợ nghiên cứu với doanh nghiệp theo tỷ lệ phù hợp. Định hướng chi ngân sách nghiên cứu cho doanh nghiệp trong tổng ngân sách khoa học, công nghệ, đổi mới sáng tạo và chuyển đổi số, từ đó tạo điều kiện hình thành cơ chế đồng tài trợ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3FCF6F21"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13E718B0"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23AAC74B"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0A5A6C7C"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1410C51E" w14:textId="6B6BD83F"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266C984"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ngành, địa phương liên quan kịp thời triển khai rà soát để ban hành đầy đủ các văn bản hướng dẫn thi hành các luật đã được ban hành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1C4DC0F2"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6DEFBE48"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2163BD1B"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69D9902C"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4A0082F3" w14:textId="2353E1E6"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0AC7D12" w14:textId="77777777" w:rsidR="00D16C9A" w:rsidRPr="00F6722C" w:rsidRDefault="00D16C9A" w:rsidP="00D16C9A">
            <w:pPr>
              <w:spacing w:after="0"/>
              <w:ind w:firstLine="0"/>
              <w:jc w:val="left"/>
              <w:rPr>
                <w:sz w:val="24"/>
                <w:szCs w:val="24"/>
              </w:rPr>
            </w:pPr>
            <w:r w:rsidRPr="00F6722C">
              <w:rPr>
                <w:sz w:val="24"/>
                <w:szCs w:val="24"/>
              </w:rPr>
              <w:t xml:space="preserve">Theo chức năng, nhiệm vụ triển khai quy định về ngân sách nhà nước sẽ được cấp theo hình thức đặt hàng từ trên xuống, với tỷ lệ phù hợp trong tổng chi ngân sách khoa học, công nghệ, đổi mới sáng tạo, chuyển đổi số. Theo đó, Bộ Khoa học và Công nghệ sẽ trực tiếp đặt hàng, đồng thời các bộ, ngành và địa phương cũng có trách nhiệm đặt hàng nghiên cứu. Nguồn kinh phí này sẽ tập trung ưu tiên cho các nhiệm vụ nghiên cứu, phát triển công nghệ chiến lược </w:t>
            </w:r>
            <w:r w:rsidRPr="00F6722C">
              <w:rPr>
                <w:sz w:val="24"/>
                <w:szCs w:val="24"/>
              </w:rPr>
              <w:lastRenderedPageBreak/>
              <w:t>(báo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4446D862" w14:textId="77777777" w:rsidR="00D16C9A" w:rsidRPr="00F6722C" w:rsidRDefault="00D16C9A" w:rsidP="00D16C9A">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6CE7EDF5" w14:textId="77777777" w:rsidR="00D16C9A" w:rsidRPr="00F6722C" w:rsidRDefault="00D16C9A" w:rsidP="00D16C9A">
            <w:pPr>
              <w:spacing w:after="0"/>
              <w:ind w:firstLine="0"/>
              <w:jc w:val="left"/>
              <w:rPr>
                <w:sz w:val="24"/>
                <w:szCs w:val="24"/>
              </w:rPr>
            </w:pPr>
            <w:r w:rsidRPr="00F6722C">
              <w:rPr>
                <w:sz w:val="24"/>
                <w:szCs w:val="24"/>
              </w:rPr>
              <w:t>Bộ Tài chính, Bộ Khoa học và Công nghệ</w:t>
            </w:r>
          </w:p>
        </w:tc>
        <w:tc>
          <w:tcPr>
            <w:tcW w:w="1310" w:type="dxa"/>
            <w:tcBorders>
              <w:top w:val="nil"/>
              <w:left w:val="nil"/>
              <w:bottom w:val="single" w:sz="4" w:space="0" w:color="auto"/>
              <w:right w:val="single" w:sz="4" w:space="0" w:color="auto"/>
            </w:tcBorders>
            <w:shd w:val="clear" w:color="auto" w:fill="auto"/>
            <w:hideMark/>
          </w:tcPr>
          <w:p w14:paraId="18A0BF5A"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17B699AA"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A7CD5D4" w14:textId="640DF584"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2240ACC" w14:textId="77777777" w:rsidR="00D16C9A" w:rsidRPr="00F6722C" w:rsidRDefault="00D16C9A" w:rsidP="00D16C9A">
            <w:pPr>
              <w:spacing w:after="0"/>
              <w:ind w:firstLine="0"/>
              <w:jc w:val="left"/>
              <w:rPr>
                <w:sz w:val="24"/>
                <w:szCs w:val="24"/>
              </w:rPr>
            </w:pPr>
            <w:r w:rsidRPr="00F6722C">
              <w:rPr>
                <w:sz w:val="24"/>
                <w:szCs w:val="24"/>
              </w:rPr>
              <w:t>Thực hiện vai trò định hướng chuyên môn; tổ chức tập huấn, hướng dẫn lập dự toán, quản lý sử dụng và quyết toán kinh phí ngân sách nhà nước thực hiện các nhiệm vụ và hoạt động hỗ trợ thuộc lĩnh vực khoa học, công nghệ, đổi mới sáng tạo và chuyển đổi số cho các Bộ, ngành và địa phương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3BBEF359"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78A82DD"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7CB277D"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3F613EF3"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331CB86" w14:textId="0690B54E"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859B96F" w14:textId="77777777" w:rsidR="00D16C9A" w:rsidRPr="00F6722C" w:rsidRDefault="00D16C9A" w:rsidP="00D16C9A">
            <w:pPr>
              <w:spacing w:after="0"/>
              <w:ind w:firstLine="0"/>
              <w:jc w:val="left"/>
              <w:rPr>
                <w:sz w:val="24"/>
                <w:szCs w:val="24"/>
              </w:rPr>
            </w:pPr>
            <w:r w:rsidRPr="00F6722C">
              <w:rPr>
                <w:sz w:val="24"/>
                <w:szCs w:val="24"/>
              </w:rPr>
              <w:t>Trong quá trình thẩm định hồ sơ, phê duyệt dự toán chi cho khoa học, công nghệ và chuyển đổi số, Bộ Khoa học và Công nghệ và Bộ Tài chính chủ động, kịp thời trao đổi, hướng dẫn các bộ, cơ quan, địa phương để tháo gỡ các vướng mắc, không để xảy ra tình trạng lúng túng trong quá trình triển khai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652BA46C"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564FBFEA" w14:textId="77777777" w:rsidR="00D16C9A" w:rsidRPr="00F6722C" w:rsidRDefault="00D16C9A" w:rsidP="00D16C9A">
            <w:pPr>
              <w:spacing w:after="0"/>
              <w:ind w:firstLine="0"/>
              <w:jc w:val="left"/>
              <w:rPr>
                <w:sz w:val="24"/>
                <w:szCs w:val="24"/>
              </w:rPr>
            </w:pPr>
            <w:r w:rsidRPr="00F6722C">
              <w:rPr>
                <w:sz w:val="24"/>
                <w:szCs w:val="24"/>
              </w:rPr>
              <w:t>Bộ Tài chính, Bộ Khoa học và Công nghệ</w:t>
            </w:r>
          </w:p>
        </w:tc>
        <w:tc>
          <w:tcPr>
            <w:tcW w:w="1310" w:type="dxa"/>
            <w:tcBorders>
              <w:top w:val="nil"/>
              <w:left w:val="nil"/>
              <w:bottom w:val="single" w:sz="4" w:space="0" w:color="auto"/>
              <w:right w:val="single" w:sz="4" w:space="0" w:color="auto"/>
            </w:tcBorders>
            <w:shd w:val="clear" w:color="auto" w:fill="auto"/>
            <w:hideMark/>
          </w:tcPr>
          <w:p w14:paraId="4C825770"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0BFCFD5E"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10B8D343" w14:textId="78881779"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D8D62CC" w14:textId="77777777" w:rsidR="00D16C9A" w:rsidRPr="00F6722C" w:rsidRDefault="00D16C9A" w:rsidP="00D16C9A">
            <w:pPr>
              <w:spacing w:after="0"/>
              <w:ind w:firstLine="0"/>
              <w:jc w:val="left"/>
              <w:rPr>
                <w:sz w:val="24"/>
                <w:szCs w:val="24"/>
              </w:rPr>
            </w:pPr>
            <w:r w:rsidRPr="00F6722C">
              <w:rPr>
                <w:sz w:val="24"/>
                <w:szCs w:val="24"/>
              </w:rPr>
              <w:t>Về ban hành thể chế triển khai Nghị quyết số 57-NQ/TW: Bộ Tư pháp chủ trì thẩm định các văn bản quy phạm pháp luật phải bảo đảm có nội dung thẩm định về khoa học, công nghệ, đổi mới sáng tạo và chuyển đổi số; tham mưu với Chính phủ, Quốc hội xây dựng Chương trình xây dựng luật, pháp lệnh hàng năm và nhiệm kỳ, phải ưu tiên tối đa đối với các dự án văn bản quy phạm pháp luật về khoa học, công nghệ, đổi mới sáng tạo và chuyển đổi số; phối hợp với Ủy ban Pháp luật và Tư pháp, Ủy ban Khoa học, công nghệ và Môi trường của Quốc hội, Bộ Khoa học và Công nghệ bảo đảm tiến độ, chất lượng, tính khả thi và đồng bộ của các văn bản trình Quốc hội, Ủy ban Thường vụ Quốc hội thông qua</w:t>
            </w:r>
          </w:p>
        </w:tc>
        <w:tc>
          <w:tcPr>
            <w:tcW w:w="1843" w:type="dxa"/>
            <w:tcBorders>
              <w:top w:val="nil"/>
              <w:left w:val="nil"/>
              <w:bottom w:val="single" w:sz="4" w:space="0" w:color="auto"/>
              <w:right w:val="single" w:sz="4" w:space="0" w:color="auto"/>
            </w:tcBorders>
            <w:shd w:val="clear" w:color="auto" w:fill="auto"/>
            <w:hideMark/>
          </w:tcPr>
          <w:p w14:paraId="5413DB17" w14:textId="77777777" w:rsidR="00D16C9A" w:rsidRPr="00F6722C" w:rsidRDefault="00D16C9A" w:rsidP="00D16C9A">
            <w:pPr>
              <w:spacing w:after="0"/>
              <w:ind w:firstLine="0"/>
              <w:jc w:val="left"/>
              <w:rPr>
                <w:sz w:val="24"/>
                <w:szCs w:val="24"/>
              </w:rPr>
            </w:pPr>
            <w:r w:rsidRPr="00F6722C">
              <w:rPr>
                <w:sz w:val="24"/>
                <w:szCs w:val="24"/>
              </w:rPr>
              <w:t>Thông báo số 12-TB/TGV ngày 14/4/2025</w:t>
            </w:r>
          </w:p>
        </w:tc>
        <w:tc>
          <w:tcPr>
            <w:tcW w:w="1559" w:type="dxa"/>
            <w:tcBorders>
              <w:top w:val="nil"/>
              <w:left w:val="nil"/>
              <w:bottom w:val="single" w:sz="4" w:space="0" w:color="auto"/>
              <w:right w:val="single" w:sz="4" w:space="0" w:color="auto"/>
            </w:tcBorders>
            <w:shd w:val="clear" w:color="auto" w:fill="auto"/>
            <w:hideMark/>
          </w:tcPr>
          <w:p w14:paraId="18C8D6ED" w14:textId="77777777" w:rsidR="00D16C9A" w:rsidRPr="00F6722C" w:rsidRDefault="00D16C9A" w:rsidP="00D16C9A">
            <w:pPr>
              <w:spacing w:after="0"/>
              <w:ind w:firstLine="0"/>
              <w:jc w:val="left"/>
              <w:rPr>
                <w:sz w:val="24"/>
                <w:szCs w:val="24"/>
              </w:rPr>
            </w:pPr>
            <w:r w:rsidRPr="00F6722C">
              <w:rPr>
                <w:sz w:val="24"/>
                <w:szCs w:val="24"/>
              </w:rPr>
              <w:t>Đảng ủy Bộ Tư pháp</w:t>
            </w:r>
          </w:p>
        </w:tc>
        <w:tc>
          <w:tcPr>
            <w:tcW w:w="1310" w:type="dxa"/>
            <w:tcBorders>
              <w:top w:val="nil"/>
              <w:left w:val="nil"/>
              <w:bottom w:val="single" w:sz="4" w:space="0" w:color="auto"/>
              <w:right w:val="single" w:sz="4" w:space="0" w:color="auto"/>
            </w:tcBorders>
            <w:shd w:val="clear" w:color="auto" w:fill="auto"/>
            <w:hideMark/>
          </w:tcPr>
          <w:p w14:paraId="6BEA0635"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5301A464"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0390B806" w14:textId="17F96842"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F06C7C" w14:textId="77777777" w:rsidR="00D16C9A" w:rsidRPr="00F6722C" w:rsidRDefault="00D16C9A" w:rsidP="00D16C9A">
            <w:pPr>
              <w:spacing w:after="0"/>
              <w:ind w:firstLine="0"/>
              <w:jc w:val="left"/>
              <w:rPr>
                <w:sz w:val="24"/>
                <w:szCs w:val="24"/>
              </w:rPr>
            </w:pPr>
            <w:r w:rsidRPr="00F6722C">
              <w:rPr>
                <w:sz w:val="24"/>
                <w:szCs w:val="24"/>
              </w:rPr>
              <w:t xml:space="preserve">Chỉ đạo Bộ Khoa học và Công nghệ 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 định </w:t>
            </w:r>
            <w:r w:rsidRPr="00F6722C">
              <w:rPr>
                <w:sz w:val="24"/>
                <w:szCs w:val="24"/>
              </w:rPr>
              <w:lastRenderedPageBreak/>
              <w:t>kỳ hàng tháng báo cáo Ban Chỉ đạo kết quả thực hiện</w:t>
            </w:r>
          </w:p>
        </w:tc>
        <w:tc>
          <w:tcPr>
            <w:tcW w:w="1843" w:type="dxa"/>
            <w:tcBorders>
              <w:top w:val="nil"/>
              <w:left w:val="nil"/>
              <w:bottom w:val="single" w:sz="4" w:space="0" w:color="auto"/>
              <w:right w:val="single" w:sz="4" w:space="0" w:color="auto"/>
            </w:tcBorders>
            <w:shd w:val="clear" w:color="auto" w:fill="auto"/>
            <w:hideMark/>
          </w:tcPr>
          <w:p w14:paraId="5F7EB4A0" w14:textId="77777777" w:rsidR="00D16C9A" w:rsidRPr="00F6722C" w:rsidRDefault="00D16C9A" w:rsidP="00D16C9A">
            <w:pPr>
              <w:spacing w:after="0"/>
              <w:ind w:firstLine="0"/>
              <w:jc w:val="left"/>
              <w:rPr>
                <w:sz w:val="24"/>
                <w:szCs w:val="24"/>
              </w:rPr>
            </w:pPr>
            <w:r w:rsidRPr="00F6722C">
              <w:rPr>
                <w:sz w:val="24"/>
                <w:szCs w:val="24"/>
              </w:rPr>
              <w:lastRenderedPageBreak/>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1AE44754" w14:textId="77777777" w:rsidR="00D16C9A" w:rsidRPr="00F6722C" w:rsidRDefault="00D16C9A" w:rsidP="00D16C9A">
            <w:pPr>
              <w:spacing w:after="0"/>
              <w:ind w:firstLine="0"/>
              <w:jc w:val="left"/>
              <w:rPr>
                <w:sz w:val="24"/>
                <w:szCs w:val="24"/>
              </w:rPr>
            </w:pPr>
            <w:r w:rsidRPr="00F6722C">
              <w:rPr>
                <w:sz w:val="24"/>
                <w:szCs w:val="24"/>
              </w:rPr>
              <w:t>Đảng ủy Bộ Khoa học và Công nghệ</w:t>
            </w:r>
          </w:p>
        </w:tc>
        <w:tc>
          <w:tcPr>
            <w:tcW w:w="1310" w:type="dxa"/>
            <w:tcBorders>
              <w:top w:val="nil"/>
              <w:left w:val="nil"/>
              <w:bottom w:val="single" w:sz="4" w:space="0" w:color="auto"/>
              <w:right w:val="single" w:sz="4" w:space="0" w:color="auto"/>
            </w:tcBorders>
            <w:shd w:val="clear" w:color="auto" w:fill="auto"/>
            <w:hideMark/>
          </w:tcPr>
          <w:p w14:paraId="429115E4"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2F22AC98"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010C84FF" w14:textId="562163A6"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856D6FE" w14:textId="77777777" w:rsidR="00D16C9A" w:rsidRPr="00F6722C" w:rsidRDefault="00D16C9A" w:rsidP="00D16C9A">
            <w:pPr>
              <w:spacing w:after="0"/>
              <w:ind w:firstLine="0"/>
              <w:jc w:val="left"/>
              <w:rPr>
                <w:sz w:val="24"/>
                <w:szCs w:val="24"/>
              </w:rPr>
            </w:pPr>
            <w:r w:rsidRPr="00F6722C">
              <w:rPr>
                <w:sz w:val="24"/>
                <w:szCs w:val="24"/>
              </w:rPr>
              <w:t>Quy định an ninh mạng, bảo mật thông tin, an toàn dữ liệu là thành phần bắt buộc trong mọi dự án công nghệ thông tin; yêu cầu tỉ lệ kinh phí chi cho các sản phẩm, dịch vụ an ninh mạng, bảo mật thông tin, dữ liệu đạt tối thiểu 15% tổng kinh phí triển khai đề án, dự án công nghệ thông tin, bảo đảm hiệu quả, đúng quy định, tránh lãng phí. Nghiên cứu sửa đổi bổ sung các quy định pháp luật có liên quan để tạo cơ chế thông thoáng trong đầu tư, đấu thầu, triển khai an ninh mạng, bảo mật thông tin, an toàn dữ liệu.</w:t>
            </w:r>
          </w:p>
        </w:tc>
        <w:tc>
          <w:tcPr>
            <w:tcW w:w="1843" w:type="dxa"/>
            <w:tcBorders>
              <w:top w:val="nil"/>
              <w:left w:val="nil"/>
              <w:bottom w:val="single" w:sz="4" w:space="0" w:color="auto"/>
              <w:right w:val="single" w:sz="4" w:space="0" w:color="auto"/>
            </w:tcBorders>
            <w:shd w:val="clear" w:color="auto" w:fill="auto"/>
            <w:hideMark/>
          </w:tcPr>
          <w:p w14:paraId="1682BC7F" w14:textId="77777777" w:rsidR="00D16C9A" w:rsidRPr="00F6722C" w:rsidRDefault="00D16C9A" w:rsidP="00D16C9A">
            <w:pPr>
              <w:spacing w:after="0"/>
              <w:ind w:firstLine="0"/>
              <w:jc w:val="left"/>
              <w:rPr>
                <w:sz w:val="24"/>
                <w:szCs w:val="24"/>
              </w:rPr>
            </w:pPr>
            <w:r w:rsidRPr="00F6722C">
              <w:rPr>
                <w:sz w:val="24"/>
                <w:szCs w:val="24"/>
              </w:rPr>
              <w:t>Thông báo số 06 - TB/CQTTBCĐ ngày 27/9/2025</w:t>
            </w:r>
          </w:p>
        </w:tc>
        <w:tc>
          <w:tcPr>
            <w:tcW w:w="1559" w:type="dxa"/>
            <w:tcBorders>
              <w:top w:val="nil"/>
              <w:left w:val="nil"/>
              <w:bottom w:val="single" w:sz="4" w:space="0" w:color="auto"/>
              <w:right w:val="single" w:sz="4" w:space="0" w:color="auto"/>
            </w:tcBorders>
            <w:shd w:val="clear" w:color="auto" w:fill="auto"/>
            <w:hideMark/>
          </w:tcPr>
          <w:p w14:paraId="30861A7F" w14:textId="77777777" w:rsidR="00D16C9A" w:rsidRPr="00F6722C" w:rsidRDefault="00D16C9A" w:rsidP="00D16C9A">
            <w:pPr>
              <w:spacing w:after="0"/>
              <w:ind w:firstLine="0"/>
              <w:jc w:val="left"/>
              <w:rPr>
                <w:sz w:val="24"/>
                <w:szCs w:val="24"/>
              </w:rPr>
            </w:pPr>
            <w:r w:rsidRPr="00F6722C">
              <w:rPr>
                <w:sz w:val="24"/>
                <w:szCs w:val="24"/>
              </w:rPr>
              <w:t>Bộ Quốc phòng, Bộ Công an, Bộ Tài chính</w:t>
            </w:r>
          </w:p>
        </w:tc>
        <w:tc>
          <w:tcPr>
            <w:tcW w:w="1310" w:type="dxa"/>
            <w:tcBorders>
              <w:top w:val="nil"/>
              <w:left w:val="nil"/>
              <w:bottom w:val="single" w:sz="4" w:space="0" w:color="auto"/>
              <w:right w:val="single" w:sz="4" w:space="0" w:color="auto"/>
            </w:tcBorders>
            <w:shd w:val="clear" w:color="auto" w:fill="auto"/>
            <w:hideMark/>
          </w:tcPr>
          <w:p w14:paraId="23B3431E"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2CC93B38"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6043FCC3" w14:textId="59F8AF92"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B44B1DD" w14:textId="77777777" w:rsidR="00D16C9A" w:rsidRPr="00F6722C" w:rsidRDefault="00D16C9A" w:rsidP="00D16C9A">
            <w:pPr>
              <w:spacing w:after="0"/>
              <w:ind w:firstLine="0"/>
              <w:jc w:val="left"/>
              <w:rPr>
                <w:sz w:val="24"/>
                <w:szCs w:val="24"/>
              </w:rPr>
            </w:pPr>
            <w:r w:rsidRPr="00F6722C">
              <w:rPr>
                <w:sz w:val="24"/>
                <w:szCs w:val="24"/>
              </w:rPr>
              <w:t>Trách nhiệm tổ chức thực hiện dự toán ngân sách nhà nước được giao bảo đảm đúng tiến độ, tiết kiệm, hiệu quả, đúng tiêu chuẩn, chế độ chi và hoàn thành nhiệm vụ được giao.</w:t>
            </w:r>
          </w:p>
        </w:tc>
        <w:tc>
          <w:tcPr>
            <w:tcW w:w="1843" w:type="dxa"/>
            <w:tcBorders>
              <w:top w:val="nil"/>
              <w:left w:val="nil"/>
              <w:bottom w:val="single" w:sz="4" w:space="0" w:color="auto"/>
              <w:right w:val="single" w:sz="4" w:space="0" w:color="auto"/>
            </w:tcBorders>
            <w:shd w:val="clear" w:color="auto" w:fill="auto"/>
            <w:hideMark/>
          </w:tcPr>
          <w:p w14:paraId="056829C7" w14:textId="77777777" w:rsidR="00D16C9A" w:rsidRPr="00F6722C" w:rsidRDefault="00D16C9A" w:rsidP="00D16C9A">
            <w:pPr>
              <w:spacing w:after="0"/>
              <w:ind w:firstLine="0"/>
              <w:jc w:val="left"/>
              <w:rPr>
                <w:sz w:val="24"/>
                <w:szCs w:val="24"/>
              </w:rPr>
            </w:pPr>
            <w:r w:rsidRPr="00F6722C">
              <w:rPr>
                <w:sz w:val="24"/>
                <w:szCs w:val="24"/>
              </w:rPr>
              <w:t>Thông báo số 19-TB/TGV ngày 09/5/2025</w:t>
            </w:r>
          </w:p>
        </w:tc>
        <w:tc>
          <w:tcPr>
            <w:tcW w:w="1559" w:type="dxa"/>
            <w:tcBorders>
              <w:top w:val="nil"/>
              <w:left w:val="nil"/>
              <w:bottom w:val="single" w:sz="4" w:space="0" w:color="auto"/>
              <w:right w:val="single" w:sz="4" w:space="0" w:color="auto"/>
            </w:tcBorders>
            <w:shd w:val="clear" w:color="auto" w:fill="auto"/>
            <w:hideMark/>
          </w:tcPr>
          <w:p w14:paraId="08177D81" w14:textId="77777777" w:rsidR="00D16C9A" w:rsidRPr="00F6722C" w:rsidRDefault="00D16C9A" w:rsidP="00D16C9A">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083678E9"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0B108BC8"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3EF18C24" w14:textId="34744CD5"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39A0EC7" w14:textId="77777777" w:rsidR="00D16C9A" w:rsidRPr="00F6722C" w:rsidRDefault="00D16C9A" w:rsidP="00D16C9A">
            <w:pPr>
              <w:spacing w:after="0"/>
              <w:ind w:firstLine="0"/>
              <w:jc w:val="left"/>
              <w:rPr>
                <w:sz w:val="24"/>
                <w:szCs w:val="24"/>
              </w:rPr>
            </w:pPr>
            <w:r w:rsidRPr="00F6722C">
              <w:rPr>
                <w:sz w:val="24"/>
                <w:szCs w:val="24"/>
              </w:rPr>
              <w:t>Chịu trách nhiệm trong việc tổ chức triển khai thực hiện hiệu quả các nhiệm vụ, dự án đã được giao, bảo đảm bám sát các hướng dẫn của cơ quan quản lý ngành, tránh trùng lặp, lãng phí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5835CFFE"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3792C1A" w14:textId="77777777" w:rsidR="00D16C9A" w:rsidRPr="00F6722C" w:rsidRDefault="00D16C9A" w:rsidP="00D16C9A">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A9D9957"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60D55635"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14CF1DCC" w14:textId="6CB44438"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B6E00B" w14:textId="77777777" w:rsidR="00D16C9A" w:rsidRPr="00F6722C" w:rsidRDefault="00D16C9A" w:rsidP="00D16C9A">
            <w:pPr>
              <w:spacing w:after="0"/>
              <w:ind w:firstLine="0"/>
              <w:jc w:val="left"/>
              <w:rPr>
                <w:sz w:val="24"/>
                <w:szCs w:val="24"/>
              </w:rPr>
            </w:pPr>
            <w:r w:rsidRPr="00F6722C">
              <w:rPr>
                <w:sz w:val="24"/>
                <w:szCs w:val="24"/>
              </w:rPr>
              <w:t>Chủ trì, phối hợp với Bộ Tài chính xây dựng, trình Chính phủ ban hành cơ chế đặt hàng cho các doanh nghiệp, viện, trường thực hiện nhiệm vụ khoa học, công nghệ, đổi mới sáng tạo và chuyển đổi số để khuyến khích đổi mới sáng tạo.</w:t>
            </w:r>
          </w:p>
        </w:tc>
        <w:tc>
          <w:tcPr>
            <w:tcW w:w="1843" w:type="dxa"/>
            <w:tcBorders>
              <w:top w:val="nil"/>
              <w:left w:val="nil"/>
              <w:bottom w:val="single" w:sz="4" w:space="0" w:color="auto"/>
              <w:right w:val="single" w:sz="4" w:space="0" w:color="auto"/>
            </w:tcBorders>
            <w:shd w:val="clear" w:color="auto" w:fill="auto"/>
            <w:hideMark/>
          </w:tcPr>
          <w:p w14:paraId="4ABDE408" w14:textId="77777777" w:rsidR="00D16C9A" w:rsidRPr="00F6722C" w:rsidRDefault="00D16C9A" w:rsidP="00D16C9A">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71E1DF2B"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13B73C7"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57B7F967"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735922F1" w14:textId="5AAA0510"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D9E6E3D" w14:textId="77777777" w:rsidR="00D16C9A" w:rsidRPr="00F6722C" w:rsidRDefault="00D16C9A" w:rsidP="00D16C9A">
            <w:pPr>
              <w:spacing w:after="0"/>
              <w:ind w:firstLine="0"/>
              <w:jc w:val="left"/>
              <w:rPr>
                <w:sz w:val="24"/>
                <w:szCs w:val="24"/>
              </w:rPr>
            </w:pPr>
            <w:r w:rsidRPr="00F6722C">
              <w:rPr>
                <w:sz w:val="24"/>
                <w:szCs w:val="24"/>
              </w:rPr>
              <w:t>Chủ trì, phối hợp với Bộ Tài chính, Bộ Công an và các cơ quan có liên quan hướng dẫn về các hạng mục chi trong các lĩnh vực: (i) khoa học, công nghệ, đổi mới sáng tạo; (ii) chuyển đổi số bảo đảm thống nhất, xuyên suốt cho việc đăng ký và phân bổ, quyết toán kinh phí, trong đó các bộ quản lý lĩnh vực phải chi tiết được các yêu cầu về ưu tiên chi, yêu cầu để phục vụ công tác đánh giá.</w:t>
            </w:r>
          </w:p>
        </w:tc>
        <w:tc>
          <w:tcPr>
            <w:tcW w:w="1843" w:type="dxa"/>
            <w:tcBorders>
              <w:top w:val="nil"/>
              <w:left w:val="nil"/>
              <w:bottom w:val="single" w:sz="4" w:space="0" w:color="auto"/>
              <w:right w:val="single" w:sz="4" w:space="0" w:color="auto"/>
            </w:tcBorders>
            <w:shd w:val="clear" w:color="auto" w:fill="auto"/>
            <w:hideMark/>
          </w:tcPr>
          <w:p w14:paraId="01F7E937" w14:textId="77777777" w:rsidR="00D16C9A" w:rsidRPr="00F6722C" w:rsidRDefault="00D16C9A" w:rsidP="00D16C9A">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1EBA884C"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750B909E" w14:textId="77777777" w:rsidR="00D16C9A" w:rsidRPr="00F6722C" w:rsidRDefault="00D16C9A" w:rsidP="00D16C9A">
            <w:pPr>
              <w:spacing w:after="0"/>
              <w:ind w:firstLine="0"/>
              <w:jc w:val="right"/>
              <w:rPr>
                <w:sz w:val="24"/>
                <w:szCs w:val="24"/>
              </w:rPr>
            </w:pPr>
            <w:r w:rsidRPr="00F6722C">
              <w:rPr>
                <w:sz w:val="24"/>
                <w:szCs w:val="24"/>
              </w:rPr>
              <w:t>30/11/2025</w:t>
            </w:r>
          </w:p>
        </w:tc>
      </w:tr>
      <w:tr w:rsidR="00F6722C" w:rsidRPr="00F6722C" w14:paraId="0FB6268B"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47E7D5EF" w14:textId="4791263B"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40712C9" w14:textId="77777777" w:rsidR="00D16C9A" w:rsidRPr="00F6722C" w:rsidRDefault="00D16C9A" w:rsidP="00D16C9A">
            <w:pPr>
              <w:spacing w:after="0"/>
              <w:ind w:firstLine="0"/>
              <w:jc w:val="left"/>
              <w:rPr>
                <w:sz w:val="24"/>
                <w:szCs w:val="24"/>
              </w:rPr>
            </w:pPr>
            <w:r w:rsidRPr="00F6722C">
              <w:rPr>
                <w:sz w:val="24"/>
                <w:szCs w:val="24"/>
              </w:rPr>
              <w:t xml:space="preserve">Chủ trì, phối hợp với các bộ, cơ quan, địa phương liên quan kịp thời triển khai giải pháp chuyển đổi số trong công tác sở hữu trí tuệ: Đẩy mạnh chuyển đổi số </w:t>
            </w:r>
            <w:r w:rsidRPr="00F6722C">
              <w:rPr>
                <w:sz w:val="24"/>
                <w:szCs w:val="24"/>
              </w:rPr>
              <w:lastRenderedPageBreak/>
              <w:t>toàn diện trong hoạt động quản lý và thẩm định đơn: chuẩn hóa, đồng bộ cơ sở dữ liệu; nâng cấp hệ thống xử lý đơn theo hướng không giấy tờ, áp dụng chữ ký số và xử lý hồ sơ điện tử hoàn toàn; tích hợp trí tuệ nhân tạo (AI), dữ liệu mở (open data), API kết nối, giao diện đa ngôn ngữ và hệ thống cảnh báo tự động, giúp nâng cao năng suất, độ chính xác và tính minh bạch trong quản lý, phục vụ người dân và doanh nghiệp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3E685E25" w14:textId="77777777" w:rsidR="00D16C9A" w:rsidRPr="00F6722C" w:rsidRDefault="00D16C9A" w:rsidP="00D16C9A">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44F082F7"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59DD092F"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52977925"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9F16D80" w14:textId="26748319"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E029A86" w14:textId="77777777" w:rsidR="00D16C9A" w:rsidRPr="00F6722C" w:rsidRDefault="00D16C9A" w:rsidP="00D16C9A">
            <w:pPr>
              <w:spacing w:after="0"/>
              <w:ind w:firstLine="0"/>
              <w:jc w:val="left"/>
              <w:rPr>
                <w:sz w:val="24"/>
                <w:szCs w:val="24"/>
              </w:rPr>
            </w:pPr>
            <w:r w:rsidRPr="00F6722C">
              <w:rPr>
                <w:sz w:val="24"/>
                <w:szCs w:val="24"/>
              </w:rPr>
              <w:t>Phân công đầu mối tổng hợp, hướng dẫn kế hoạch, dự toán (bao gồm cả chi đầu tư, chi thường xuyên) để có sự thống nhất, đồng bộ (ở Bộ, cơ quan Trung ương: Cục/Vụ/Ban Kế hoạch - Tài chính, ở địa phương: Sở Tài chính/Sở KHCN)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64EEC40B"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36E3D122" w14:textId="77777777" w:rsidR="00D16C9A" w:rsidRPr="00F6722C" w:rsidRDefault="00D16C9A" w:rsidP="00D16C9A">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5CDAD7D9"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38446909"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180F6E10" w14:textId="5ED60B81"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FE2BB0"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cơ quan xây dựng các phòng thí nghiệm, đo kiểm hiện đại đủ khả năng và được các tổ chức công bố tiêu chuẩn quốc tế ủy quyền đánh giá và cấp chứng nhận, cũng như chấp nhận các chứng nhận đo kiểm của các phòng thí nghiệm quốc tế đủ điều kiện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0BDECA8B"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7D0CF489" w14:textId="77777777" w:rsidR="00D16C9A" w:rsidRPr="00F6722C" w:rsidRDefault="00D16C9A" w:rsidP="00D16C9A">
            <w:pPr>
              <w:spacing w:after="0"/>
              <w:ind w:firstLine="0"/>
              <w:jc w:val="left"/>
              <w:rPr>
                <w:sz w:val="24"/>
                <w:szCs w:val="24"/>
              </w:rPr>
            </w:pPr>
            <w:r w:rsidRPr="00F6722C">
              <w:rPr>
                <w:sz w:val="24"/>
                <w:szCs w:val="24"/>
              </w:rPr>
              <w:t>Bộ Khoa học và Công nghệ, Bộ Xây dựng, Bộ Công an</w:t>
            </w:r>
          </w:p>
        </w:tc>
        <w:tc>
          <w:tcPr>
            <w:tcW w:w="1310" w:type="dxa"/>
            <w:tcBorders>
              <w:top w:val="nil"/>
              <w:left w:val="nil"/>
              <w:bottom w:val="single" w:sz="4" w:space="0" w:color="auto"/>
              <w:right w:val="single" w:sz="4" w:space="0" w:color="auto"/>
            </w:tcBorders>
            <w:shd w:val="clear" w:color="auto" w:fill="auto"/>
            <w:hideMark/>
          </w:tcPr>
          <w:p w14:paraId="750E14E4"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25CA9694"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337E6200" w14:textId="54844142"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2826AC7"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ngành, địa phương liên quan kịp thời triển khai Chương trình công nghệ chiến lược; xác định các công nghệ chiến lược thành các công nghệ lõi, làm cơ sở để Bộ Khoa học và Công nghệ, các Bộ, ngành, địa phương đặt hàng các công nghệ lõi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3047006D"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EE82EEA"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1C5C8E44"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397CDCE4"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67FF775E" w14:textId="70C8624E"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E93358D"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ngành, địa phương liên quan kịp thời triển khai đầu tư xây dựng Sàn giao dịch công nghệ quốc gia; đầu tư nâng cấp, tăng cường năng lực cho các sàn địa phương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007A4B5A"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6EA96919"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7431E721"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7D8DFE14"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0632F312" w14:textId="527048AA"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BA39DA7" w14:textId="77777777" w:rsidR="00D16C9A" w:rsidRPr="00F6722C" w:rsidRDefault="00D16C9A" w:rsidP="00D16C9A">
            <w:pPr>
              <w:spacing w:after="0"/>
              <w:ind w:firstLine="0"/>
              <w:jc w:val="left"/>
              <w:rPr>
                <w:sz w:val="24"/>
                <w:szCs w:val="24"/>
              </w:rPr>
            </w:pPr>
            <w:r w:rsidRPr="00F6722C">
              <w:rPr>
                <w:sz w:val="24"/>
                <w:szCs w:val="24"/>
              </w:rPr>
              <w:t>Theo chức năng, nhiệm vụ chủ trì, phối hợp với các bộ, ngành, địa phương liên quan xây dựng các phòng thí nghiệm, đo kiểm hiện đại đủ khả năng và được công nhận theo chuẩn mực quốc tế. Triển khai các thỏa thuận thừa nhận lẫn nhau (MRA) và thực hiện cơ chế chấp nhận các kết quả đánh giá sự phù hợp của các tổ chức đánh giá sự phù hợp nước ngoài đáp ứng đủ điều kiện theo quy định và thông lệ quốc tế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7EE3FEA2"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0BAC8D82"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75BD630E"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7C4F314E"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4B5937FB" w14:textId="38A08530"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8C5759F" w14:textId="77777777" w:rsidR="00D16C9A" w:rsidRPr="00F6722C" w:rsidRDefault="00D16C9A" w:rsidP="00D16C9A">
            <w:pPr>
              <w:spacing w:after="0"/>
              <w:ind w:firstLine="0"/>
              <w:jc w:val="left"/>
              <w:rPr>
                <w:sz w:val="24"/>
                <w:szCs w:val="24"/>
              </w:rPr>
            </w:pPr>
            <w:r w:rsidRPr="00F6722C">
              <w:rPr>
                <w:sz w:val="24"/>
                <w:szCs w:val="24"/>
              </w:rPr>
              <w:t>Tổ chức triển khai thực hiện hiệu quả các nhiệm vụ, dự án đã được giao theo đúng chỉ đạo tại Thông báo Kết luận số 07-TB/CQTTBCĐ ngày 15/10/2025; bảo đảm bám sát các hướng dẫn của cơ quan quản lý ngành, tránh trùng lặp, lãng phí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0A3E1BA6" w14:textId="77777777" w:rsidR="00D16C9A" w:rsidRPr="00F6722C" w:rsidRDefault="00D16C9A" w:rsidP="00D16C9A">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0BB75C57" w14:textId="77777777" w:rsidR="00D16C9A" w:rsidRPr="00F6722C" w:rsidRDefault="00D16C9A" w:rsidP="00D16C9A">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145E2F74"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75500033"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05237813" w14:textId="01225DB4"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CC21265" w14:textId="77777777" w:rsidR="00D16C9A" w:rsidRPr="00F6722C" w:rsidRDefault="00D16C9A" w:rsidP="00D16C9A">
            <w:pPr>
              <w:spacing w:after="0"/>
              <w:ind w:firstLine="0"/>
              <w:jc w:val="left"/>
              <w:rPr>
                <w:sz w:val="24"/>
                <w:szCs w:val="24"/>
              </w:rPr>
            </w:pPr>
            <w:r w:rsidRPr="00F6722C">
              <w:rPr>
                <w:sz w:val="24"/>
                <w:szCs w:val="24"/>
              </w:rPr>
              <w:t>Chịu trách nhiệm chỉ đạo, đôn đốc để bảo đảm tiến độ, chất lượng các nhiệm vụ được giao; coi kết quả xanh hoá các chỉ số trên Hệ thống là một thước đo quan trọng để đánh giá năng lực và kết quả công tác của người đứng đầu</w:t>
            </w:r>
          </w:p>
        </w:tc>
        <w:tc>
          <w:tcPr>
            <w:tcW w:w="1843" w:type="dxa"/>
            <w:tcBorders>
              <w:top w:val="nil"/>
              <w:left w:val="nil"/>
              <w:bottom w:val="single" w:sz="4" w:space="0" w:color="auto"/>
              <w:right w:val="single" w:sz="4" w:space="0" w:color="auto"/>
            </w:tcBorders>
            <w:shd w:val="clear" w:color="auto" w:fill="auto"/>
            <w:hideMark/>
          </w:tcPr>
          <w:p w14:paraId="7C488DF2" w14:textId="77777777" w:rsidR="00D16C9A" w:rsidRPr="00F6722C" w:rsidRDefault="00D16C9A" w:rsidP="00D16C9A">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067A7447" w14:textId="77777777" w:rsidR="00D16C9A" w:rsidRPr="00F6722C" w:rsidRDefault="00D16C9A" w:rsidP="00D16C9A">
            <w:pPr>
              <w:spacing w:after="0"/>
              <w:ind w:firstLine="0"/>
              <w:jc w:val="left"/>
              <w:rPr>
                <w:sz w:val="24"/>
                <w:szCs w:val="24"/>
              </w:rPr>
            </w:pPr>
            <w:r w:rsidRPr="00F6722C">
              <w:rPr>
                <w:sz w:val="24"/>
                <w:szCs w:val="24"/>
              </w:rPr>
              <w:t>Các đồng chí Bộ trưởng, Bí thư tỉnh, thành uỷ, Chủ tịch Uỷ ban nhân dân cấp tỉnh</w:t>
            </w:r>
          </w:p>
        </w:tc>
        <w:tc>
          <w:tcPr>
            <w:tcW w:w="1310" w:type="dxa"/>
            <w:tcBorders>
              <w:top w:val="nil"/>
              <w:left w:val="nil"/>
              <w:bottom w:val="single" w:sz="4" w:space="0" w:color="auto"/>
              <w:right w:val="single" w:sz="4" w:space="0" w:color="auto"/>
            </w:tcBorders>
            <w:shd w:val="clear" w:color="auto" w:fill="auto"/>
            <w:hideMark/>
          </w:tcPr>
          <w:p w14:paraId="22CB88E8"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12F15C71"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19248F27" w14:textId="1E717F03"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A9490EE" w14:textId="77777777" w:rsidR="00D16C9A" w:rsidRPr="00F6722C" w:rsidRDefault="00D16C9A" w:rsidP="00D16C9A">
            <w:pPr>
              <w:spacing w:after="0"/>
              <w:ind w:firstLine="0"/>
              <w:jc w:val="left"/>
              <w:rPr>
                <w:sz w:val="24"/>
                <w:szCs w:val="24"/>
              </w:rPr>
            </w:pPr>
            <w:r w:rsidRPr="00F6722C">
              <w:rPr>
                <w:sz w:val="24"/>
                <w:szCs w:val="24"/>
              </w:rPr>
              <w:t>Phấn đấu bố trí tỷ lệ phù hợp cán bộ có chuyên môn, kinh nghiệm về khoa học kỹ thuật trong đội ngũ lãnh đạo từng cơ quan, đơn vị nhà nước.</w:t>
            </w:r>
          </w:p>
        </w:tc>
        <w:tc>
          <w:tcPr>
            <w:tcW w:w="1843" w:type="dxa"/>
            <w:tcBorders>
              <w:top w:val="nil"/>
              <w:left w:val="nil"/>
              <w:bottom w:val="single" w:sz="4" w:space="0" w:color="auto"/>
              <w:right w:val="single" w:sz="4" w:space="0" w:color="auto"/>
            </w:tcBorders>
            <w:shd w:val="clear" w:color="auto" w:fill="auto"/>
            <w:hideMark/>
          </w:tcPr>
          <w:p w14:paraId="2088B20F"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723BABF" w14:textId="77777777" w:rsidR="00D16C9A" w:rsidRPr="00F6722C" w:rsidRDefault="00D16C9A" w:rsidP="00D16C9A">
            <w:pPr>
              <w:spacing w:after="0"/>
              <w:ind w:firstLine="0"/>
              <w:jc w:val="left"/>
              <w:rPr>
                <w:sz w:val="24"/>
                <w:szCs w:val="24"/>
              </w:rPr>
            </w:pPr>
            <w:r w:rsidRPr="00F6722C">
              <w:rPr>
                <w:sz w:val="24"/>
                <w:szCs w:val="24"/>
              </w:rPr>
              <w:t>Bộ, ngành, địa phương</w:t>
            </w:r>
          </w:p>
        </w:tc>
        <w:tc>
          <w:tcPr>
            <w:tcW w:w="1310" w:type="dxa"/>
            <w:tcBorders>
              <w:top w:val="nil"/>
              <w:left w:val="nil"/>
              <w:bottom w:val="single" w:sz="4" w:space="0" w:color="auto"/>
              <w:right w:val="single" w:sz="4" w:space="0" w:color="auto"/>
            </w:tcBorders>
            <w:shd w:val="clear" w:color="auto" w:fill="auto"/>
            <w:hideMark/>
          </w:tcPr>
          <w:p w14:paraId="70C00E4C"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1210F3EC"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0742501" w14:textId="0322478C"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2BC7BEC" w14:textId="77777777" w:rsidR="00D16C9A" w:rsidRPr="00F6722C" w:rsidRDefault="00D16C9A" w:rsidP="00D16C9A">
            <w:pPr>
              <w:spacing w:after="0"/>
              <w:ind w:firstLine="0"/>
              <w:jc w:val="left"/>
              <w:rPr>
                <w:sz w:val="24"/>
                <w:szCs w:val="24"/>
              </w:rPr>
            </w:pPr>
            <w:r w:rsidRPr="00F6722C">
              <w:rPr>
                <w:sz w:val="24"/>
                <w:szCs w:val="24"/>
              </w:rPr>
              <w:t>Xây dựng chương trình chuyên biệt về khoa học, công nghệ, đổi mới sáng tạo và chuyển đổi số trên truyền hình, phát thanh và mạng xã hội.</w:t>
            </w:r>
          </w:p>
        </w:tc>
        <w:tc>
          <w:tcPr>
            <w:tcW w:w="1843" w:type="dxa"/>
            <w:tcBorders>
              <w:top w:val="nil"/>
              <w:left w:val="nil"/>
              <w:bottom w:val="single" w:sz="4" w:space="0" w:color="auto"/>
              <w:right w:val="single" w:sz="4" w:space="0" w:color="auto"/>
            </w:tcBorders>
            <w:shd w:val="clear" w:color="auto" w:fill="auto"/>
            <w:hideMark/>
          </w:tcPr>
          <w:p w14:paraId="63EAB711"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E7DF911" w14:textId="77777777" w:rsidR="00D16C9A" w:rsidRPr="00F6722C" w:rsidRDefault="00D16C9A" w:rsidP="00D16C9A">
            <w:pPr>
              <w:spacing w:after="0"/>
              <w:ind w:firstLine="0"/>
              <w:jc w:val="left"/>
              <w:rPr>
                <w:sz w:val="24"/>
                <w:szCs w:val="24"/>
              </w:rPr>
            </w:pPr>
            <w:r w:rsidRPr="00F6722C">
              <w:rPr>
                <w:sz w:val="24"/>
                <w:szCs w:val="24"/>
              </w:rPr>
              <w:t>VTV, VOV, TTXVN, các địa phương</w:t>
            </w:r>
          </w:p>
        </w:tc>
        <w:tc>
          <w:tcPr>
            <w:tcW w:w="1310" w:type="dxa"/>
            <w:tcBorders>
              <w:top w:val="nil"/>
              <w:left w:val="nil"/>
              <w:bottom w:val="single" w:sz="4" w:space="0" w:color="auto"/>
              <w:right w:val="single" w:sz="4" w:space="0" w:color="auto"/>
            </w:tcBorders>
            <w:shd w:val="clear" w:color="auto" w:fill="auto"/>
            <w:hideMark/>
          </w:tcPr>
          <w:p w14:paraId="01C8DE9E"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26D31354"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2F6A51C5" w14:textId="551F8057"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CCFC36B" w14:textId="77777777" w:rsidR="00D16C9A" w:rsidRPr="00F6722C" w:rsidRDefault="00D16C9A" w:rsidP="00D16C9A">
            <w:pPr>
              <w:spacing w:after="0"/>
              <w:ind w:firstLine="0"/>
              <w:jc w:val="left"/>
              <w:rPr>
                <w:sz w:val="24"/>
                <w:szCs w:val="24"/>
              </w:rPr>
            </w:pPr>
            <w:r w:rsidRPr="00F6722C">
              <w:rPr>
                <w:sz w:val="24"/>
                <w:szCs w:val="24"/>
              </w:rPr>
              <w:t>Xây dựng Đề án phát hiện, đấu tranh ngăn chặn sớm hoạt động tấn công mạng, gián điệp mạng, âm mưu, hoạt động chống phá, xuyên tạc, phá hoại tư tưởng của các thế lực thù địch, phản động trên mạng và tội phạm mạng</w:t>
            </w:r>
          </w:p>
        </w:tc>
        <w:tc>
          <w:tcPr>
            <w:tcW w:w="1843" w:type="dxa"/>
            <w:tcBorders>
              <w:top w:val="nil"/>
              <w:left w:val="nil"/>
              <w:bottom w:val="single" w:sz="4" w:space="0" w:color="auto"/>
              <w:right w:val="single" w:sz="4" w:space="0" w:color="auto"/>
            </w:tcBorders>
            <w:shd w:val="clear" w:color="auto" w:fill="auto"/>
            <w:hideMark/>
          </w:tcPr>
          <w:p w14:paraId="698892F8"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77B2FA7" w14:textId="77777777" w:rsidR="00D16C9A" w:rsidRPr="00F6722C" w:rsidRDefault="00D16C9A" w:rsidP="00D16C9A">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0BDFE14E"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429320C2"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0A993484" w14:textId="348B6DD3"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2806BDE" w14:textId="77777777" w:rsidR="00D16C9A" w:rsidRPr="00F6722C" w:rsidRDefault="00D16C9A" w:rsidP="00D16C9A">
            <w:pPr>
              <w:spacing w:after="0"/>
              <w:ind w:firstLine="0"/>
              <w:jc w:val="left"/>
              <w:rPr>
                <w:sz w:val="24"/>
                <w:szCs w:val="24"/>
              </w:rPr>
            </w:pPr>
            <w:r w:rsidRPr="00F6722C">
              <w:rPr>
                <w:sz w:val="24"/>
                <w:szCs w:val="24"/>
              </w:rPr>
              <w:t>Xây dựng Đề án phát triển nguồn nhân lực chất lượng cao về an toàn thông tin mạng.</w:t>
            </w:r>
          </w:p>
        </w:tc>
        <w:tc>
          <w:tcPr>
            <w:tcW w:w="1843" w:type="dxa"/>
            <w:tcBorders>
              <w:top w:val="nil"/>
              <w:left w:val="nil"/>
              <w:bottom w:val="single" w:sz="4" w:space="0" w:color="auto"/>
              <w:right w:val="single" w:sz="4" w:space="0" w:color="auto"/>
            </w:tcBorders>
            <w:shd w:val="clear" w:color="auto" w:fill="auto"/>
            <w:hideMark/>
          </w:tcPr>
          <w:p w14:paraId="03B6FB2B"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DCE5A18" w14:textId="77777777" w:rsidR="00D16C9A" w:rsidRPr="00F6722C" w:rsidRDefault="00D16C9A" w:rsidP="00D16C9A">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10630A69"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010863C2"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215C7850" w14:textId="64011323"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38053A0" w14:textId="77777777" w:rsidR="00D16C9A" w:rsidRPr="00F6722C" w:rsidRDefault="00D16C9A" w:rsidP="00D16C9A">
            <w:pPr>
              <w:spacing w:after="0"/>
              <w:ind w:firstLine="0"/>
              <w:jc w:val="left"/>
              <w:rPr>
                <w:sz w:val="24"/>
                <w:szCs w:val="24"/>
              </w:rPr>
            </w:pPr>
            <w:r w:rsidRPr="00F6722C">
              <w:rPr>
                <w:sz w:val="24"/>
                <w:szCs w:val="24"/>
              </w:rPr>
              <w:t>Xây dựng, phát triển các nền tảng, sản phẩm quốc gia đảm bảo an toàn, an ninh mạng</w:t>
            </w:r>
          </w:p>
        </w:tc>
        <w:tc>
          <w:tcPr>
            <w:tcW w:w="1843" w:type="dxa"/>
            <w:tcBorders>
              <w:top w:val="nil"/>
              <w:left w:val="nil"/>
              <w:bottom w:val="single" w:sz="4" w:space="0" w:color="auto"/>
              <w:right w:val="single" w:sz="4" w:space="0" w:color="auto"/>
            </w:tcBorders>
            <w:shd w:val="clear" w:color="auto" w:fill="auto"/>
            <w:hideMark/>
          </w:tcPr>
          <w:p w14:paraId="1D1514AB"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CC69B31" w14:textId="77777777" w:rsidR="00D16C9A" w:rsidRPr="00F6722C" w:rsidRDefault="00D16C9A" w:rsidP="00D16C9A">
            <w:pPr>
              <w:spacing w:after="0"/>
              <w:ind w:firstLine="0"/>
              <w:jc w:val="left"/>
              <w:rPr>
                <w:sz w:val="24"/>
                <w:szCs w:val="24"/>
              </w:rPr>
            </w:pPr>
            <w:r w:rsidRPr="00F6722C">
              <w:rPr>
                <w:sz w:val="24"/>
                <w:szCs w:val="24"/>
              </w:rPr>
              <w:t xml:space="preserve">Bộ Khoa học và Công nghệ, Bộ </w:t>
            </w:r>
            <w:r w:rsidRPr="00F6722C">
              <w:rPr>
                <w:sz w:val="24"/>
                <w:szCs w:val="24"/>
              </w:rPr>
              <w:lastRenderedPageBreak/>
              <w:t>Quốc phòng, Bộ Công an</w:t>
            </w:r>
          </w:p>
        </w:tc>
        <w:tc>
          <w:tcPr>
            <w:tcW w:w="1310" w:type="dxa"/>
            <w:tcBorders>
              <w:top w:val="nil"/>
              <w:left w:val="nil"/>
              <w:bottom w:val="single" w:sz="4" w:space="0" w:color="auto"/>
              <w:right w:val="single" w:sz="4" w:space="0" w:color="auto"/>
            </w:tcBorders>
            <w:shd w:val="clear" w:color="auto" w:fill="auto"/>
            <w:hideMark/>
          </w:tcPr>
          <w:p w14:paraId="7A3C940B" w14:textId="77777777" w:rsidR="00D16C9A" w:rsidRPr="00F6722C" w:rsidRDefault="00D16C9A" w:rsidP="00D16C9A">
            <w:pPr>
              <w:spacing w:after="0"/>
              <w:ind w:firstLine="0"/>
              <w:jc w:val="right"/>
              <w:rPr>
                <w:sz w:val="24"/>
                <w:szCs w:val="24"/>
              </w:rPr>
            </w:pPr>
            <w:r w:rsidRPr="00F6722C">
              <w:rPr>
                <w:sz w:val="24"/>
                <w:szCs w:val="24"/>
              </w:rPr>
              <w:lastRenderedPageBreak/>
              <w:t>31/12/2025</w:t>
            </w:r>
          </w:p>
        </w:tc>
      </w:tr>
      <w:tr w:rsidR="00F6722C" w:rsidRPr="00F6722C" w14:paraId="54777BDF"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39E7C366" w14:textId="18481D9A"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3FE332" w14:textId="77777777" w:rsidR="00D16C9A" w:rsidRPr="00F6722C" w:rsidRDefault="00D16C9A" w:rsidP="00D16C9A">
            <w:pPr>
              <w:spacing w:after="0"/>
              <w:ind w:firstLine="0"/>
              <w:jc w:val="left"/>
              <w:rPr>
                <w:sz w:val="24"/>
                <w:szCs w:val="24"/>
              </w:rPr>
            </w:pPr>
            <w:r w:rsidRPr="00F6722C">
              <w:rPr>
                <w:sz w:val="24"/>
                <w:szCs w:val="24"/>
              </w:rPr>
              <w:t>Công bố danh mục các bài toán lớn về khoa học, công nghệ, đổi mới sáng tạo và chuyển đổi số của đất nước để các doanh nghiệp công nghệ số Việt Nam tham gia giải quyết</w:t>
            </w:r>
          </w:p>
        </w:tc>
        <w:tc>
          <w:tcPr>
            <w:tcW w:w="1843" w:type="dxa"/>
            <w:tcBorders>
              <w:top w:val="nil"/>
              <w:left w:val="nil"/>
              <w:bottom w:val="single" w:sz="4" w:space="0" w:color="auto"/>
              <w:right w:val="single" w:sz="4" w:space="0" w:color="auto"/>
            </w:tcBorders>
            <w:shd w:val="clear" w:color="auto" w:fill="auto"/>
            <w:hideMark/>
          </w:tcPr>
          <w:p w14:paraId="2CFBAA84"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DC94A04" w14:textId="77777777" w:rsidR="00D16C9A" w:rsidRPr="00F6722C" w:rsidRDefault="00D16C9A" w:rsidP="00D16C9A">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3E2960E8"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4FA404A3"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06D800D1" w14:textId="21A46866"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7A40D7F" w14:textId="77777777" w:rsidR="00D16C9A" w:rsidRPr="00F6722C" w:rsidRDefault="00D16C9A" w:rsidP="00D16C9A">
            <w:pPr>
              <w:spacing w:after="0"/>
              <w:ind w:firstLine="0"/>
              <w:jc w:val="left"/>
              <w:rPr>
                <w:sz w:val="24"/>
                <w:szCs w:val="24"/>
              </w:rPr>
            </w:pPr>
            <w:r w:rsidRPr="00F6722C">
              <w:rPr>
                <w:sz w:val="24"/>
                <w:szCs w:val="24"/>
              </w:rPr>
              <w:t>Phát triển mạng lưới kết nối các trung tâm đổi mới sáng tạo, khởi nghiệp sáng tạo, tập trung vào các công nghệ chiến lược và chuyển đổi số.</w:t>
            </w:r>
          </w:p>
        </w:tc>
        <w:tc>
          <w:tcPr>
            <w:tcW w:w="1843" w:type="dxa"/>
            <w:tcBorders>
              <w:top w:val="nil"/>
              <w:left w:val="nil"/>
              <w:bottom w:val="single" w:sz="4" w:space="0" w:color="auto"/>
              <w:right w:val="single" w:sz="4" w:space="0" w:color="auto"/>
            </w:tcBorders>
            <w:shd w:val="clear" w:color="auto" w:fill="auto"/>
            <w:hideMark/>
          </w:tcPr>
          <w:p w14:paraId="5BA6841F"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E2781F0" w14:textId="77777777" w:rsidR="00D16C9A" w:rsidRPr="00F6722C" w:rsidRDefault="00D16C9A" w:rsidP="00D16C9A">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6CB0A482"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784216A6"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6252D354" w14:textId="3B45E786"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E822FDC" w14:textId="77777777" w:rsidR="00D16C9A" w:rsidRPr="00F6722C" w:rsidRDefault="00D16C9A" w:rsidP="00D16C9A">
            <w:pPr>
              <w:spacing w:after="0"/>
              <w:ind w:firstLine="0"/>
              <w:jc w:val="left"/>
              <w:rPr>
                <w:sz w:val="24"/>
                <w:szCs w:val="24"/>
              </w:rPr>
            </w:pPr>
            <w:r w:rsidRPr="00F6722C">
              <w:rPr>
                <w:sz w:val="24"/>
                <w:szCs w:val="24"/>
              </w:rP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tc>
        <w:tc>
          <w:tcPr>
            <w:tcW w:w="1843" w:type="dxa"/>
            <w:tcBorders>
              <w:top w:val="nil"/>
              <w:left w:val="nil"/>
              <w:bottom w:val="single" w:sz="4" w:space="0" w:color="auto"/>
              <w:right w:val="single" w:sz="4" w:space="0" w:color="auto"/>
            </w:tcBorders>
            <w:shd w:val="clear" w:color="auto" w:fill="auto"/>
            <w:hideMark/>
          </w:tcPr>
          <w:p w14:paraId="0372C572"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50D5491"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4B723AAF"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6069C889"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1A6BDEA9" w14:textId="03CFCAB0"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749B2B7" w14:textId="77777777" w:rsidR="00D16C9A" w:rsidRPr="00F6722C" w:rsidRDefault="00D16C9A" w:rsidP="00D16C9A">
            <w:pPr>
              <w:spacing w:after="0"/>
              <w:ind w:firstLine="0"/>
              <w:jc w:val="left"/>
              <w:rPr>
                <w:sz w:val="24"/>
                <w:szCs w:val="24"/>
              </w:rPr>
            </w:pPr>
            <w:r w:rsidRPr="00F6722C">
              <w:rPr>
                <w:sz w:val="24"/>
                <w:szCs w:val="24"/>
              </w:rPr>
              <w:t>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w:t>
            </w:r>
          </w:p>
        </w:tc>
        <w:tc>
          <w:tcPr>
            <w:tcW w:w="1843" w:type="dxa"/>
            <w:tcBorders>
              <w:top w:val="nil"/>
              <w:left w:val="nil"/>
              <w:bottom w:val="single" w:sz="4" w:space="0" w:color="auto"/>
              <w:right w:val="single" w:sz="4" w:space="0" w:color="auto"/>
            </w:tcBorders>
            <w:shd w:val="clear" w:color="auto" w:fill="auto"/>
            <w:hideMark/>
          </w:tcPr>
          <w:p w14:paraId="2159EE99"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2232E70"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AB943C5" w14:textId="77777777" w:rsidR="00D16C9A" w:rsidRPr="00F6722C" w:rsidRDefault="00D16C9A" w:rsidP="00D16C9A">
            <w:pPr>
              <w:spacing w:after="0"/>
              <w:ind w:firstLine="0"/>
              <w:jc w:val="right"/>
              <w:rPr>
                <w:sz w:val="24"/>
                <w:szCs w:val="24"/>
              </w:rPr>
            </w:pPr>
            <w:r w:rsidRPr="00F6722C">
              <w:rPr>
                <w:sz w:val="24"/>
                <w:szCs w:val="24"/>
              </w:rPr>
              <w:t>31/12/2025</w:t>
            </w:r>
          </w:p>
        </w:tc>
      </w:tr>
      <w:tr w:rsidR="00F6722C" w:rsidRPr="00F6722C" w14:paraId="548CD190" w14:textId="77777777" w:rsidTr="00D16C9A">
        <w:trPr>
          <w:trHeight w:val="20"/>
        </w:trPr>
        <w:tc>
          <w:tcPr>
            <w:tcW w:w="562" w:type="dxa"/>
            <w:tcBorders>
              <w:top w:val="nil"/>
              <w:left w:val="single" w:sz="4" w:space="0" w:color="auto"/>
              <w:bottom w:val="single" w:sz="4" w:space="0" w:color="auto"/>
              <w:right w:val="single" w:sz="4" w:space="0" w:color="auto"/>
            </w:tcBorders>
            <w:shd w:val="clear" w:color="auto" w:fill="auto"/>
          </w:tcPr>
          <w:p w14:paraId="553F2628" w14:textId="559F6E98" w:rsidR="00D16C9A" w:rsidRPr="00F6722C" w:rsidRDefault="00D16C9A" w:rsidP="00D16C9A">
            <w:pPr>
              <w:pStyle w:val="ListParagraph"/>
              <w:numPr>
                <w:ilvl w:val="0"/>
                <w:numId w:val="13"/>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2A7A611" w14:textId="77777777" w:rsidR="00D16C9A" w:rsidRPr="00F6722C" w:rsidRDefault="00D16C9A" w:rsidP="00D16C9A">
            <w:pPr>
              <w:spacing w:after="0"/>
              <w:ind w:firstLine="0"/>
              <w:jc w:val="left"/>
              <w:rPr>
                <w:sz w:val="24"/>
                <w:szCs w:val="24"/>
              </w:rPr>
            </w:pPr>
            <w:r w:rsidRPr="00F6722C">
              <w:rPr>
                <w:sz w:val="24"/>
                <w:szCs w:val="24"/>
              </w:rPr>
              <w:t>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w:t>
            </w:r>
          </w:p>
        </w:tc>
        <w:tc>
          <w:tcPr>
            <w:tcW w:w="1843" w:type="dxa"/>
            <w:tcBorders>
              <w:top w:val="nil"/>
              <w:left w:val="nil"/>
              <w:bottom w:val="single" w:sz="4" w:space="0" w:color="auto"/>
              <w:right w:val="single" w:sz="4" w:space="0" w:color="auto"/>
            </w:tcBorders>
            <w:shd w:val="clear" w:color="auto" w:fill="auto"/>
            <w:hideMark/>
          </w:tcPr>
          <w:p w14:paraId="249ADCB4" w14:textId="77777777" w:rsidR="00D16C9A" w:rsidRPr="00F6722C" w:rsidRDefault="00D16C9A" w:rsidP="00D16C9A">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411A90D" w14:textId="77777777" w:rsidR="00D16C9A" w:rsidRPr="00F6722C" w:rsidRDefault="00D16C9A" w:rsidP="00D16C9A">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148F3264" w14:textId="77777777" w:rsidR="00D16C9A" w:rsidRPr="00F6722C" w:rsidRDefault="00D16C9A" w:rsidP="00D16C9A">
            <w:pPr>
              <w:spacing w:after="0"/>
              <w:ind w:firstLine="0"/>
              <w:jc w:val="right"/>
              <w:rPr>
                <w:sz w:val="24"/>
                <w:szCs w:val="24"/>
              </w:rPr>
            </w:pPr>
            <w:r w:rsidRPr="00F6722C">
              <w:rPr>
                <w:sz w:val="24"/>
                <w:szCs w:val="24"/>
              </w:rPr>
              <w:t>31/12/2025</w:t>
            </w:r>
          </w:p>
        </w:tc>
      </w:tr>
    </w:tbl>
    <w:p w14:paraId="1F7549AF" w14:textId="386AC188" w:rsidR="00D16C9A" w:rsidRPr="00F6722C" w:rsidRDefault="00D16C9A" w:rsidP="00D16C9A">
      <w:pPr>
        <w:pStyle w:val="Heading2"/>
        <w:spacing w:before="240" w:after="120"/>
        <w:rPr>
          <w:rFonts w:ascii="Times New Roman" w:hAnsi="Times New Roman" w:cs="Times New Roman"/>
          <w:b/>
          <w:bCs/>
          <w:i/>
          <w:iCs/>
          <w:color w:val="auto"/>
          <w:sz w:val="28"/>
          <w:szCs w:val="28"/>
        </w:rPr>
      </w:pPr>
      <w:r w:rsidRPr="00F6722C">
        <w:rPr>
          <w:rFonts w:ascii="Times New Roman" w:hAnsi="Times New Roman" w:cs="Times New Roman"/>
          <w:b/>
          <w:bCs/>
          <w:i/>
          <w:iCs/>
          <w:color w:val="auto"/>
          <w:sz w:val="28"/>
          <w:szCs w:val="28"/>
        </w:rPr>
        <w:t xml:space="preserve">3. Các nhiệm vụ về chuyển đổi số quá hạn </w:t>
      </w:r>
      <w:r w:rsidR="001C1ED2" w:rsidRPr="00F6722C">
        <w:rPr>
          <w:rFonts w:ascii="Times New Roman" w:hAnsi="Times New Roman" w:cs="Times New Roman"/>
          <w:b/>
          <w:bCs/>
          <w:i/>
          <w:iCs/>
          <w:color w:val="auto"/>
          <w:sz w:val="28"/>
          <w:szCs w:val="28"/>
        </w:rPr>
        <w:t xml:space="preserve">chưa </w:t>
      </w:r>
      <w:r w:rsidRPr="00F6722C">
        <w:rPr>
          <w:rFonts w:ascii="Times New Roman" w:hAnsi="Times New Roman" w:cs="Times New Roman"/>
          <w:b/>
          <w:bCs/>
          <w:i/>
          <w:iCs/>
          <w:color w:val="auto"/>
          <w:sz w:val="28"/>
          <w:szCs w:val="28"/>
        </w:rPr>
        <w:t>hoàn thành (10</w:t>
      </w:r>
      <w:r w:rsidR="009C3241" w:rsidRPr="00F6722C">
        <w:rPr>
          <w:rFonts w:ascii="Times New Roman" w:hAnsi="Times New Roman" w:cs="Times New Roman"/>
          <w:b/>
          <w:bCs/>
          <w:i/>
          <w:iCs/>
          <w:color w:val="auto"/>
          <w:sz w:val="28"/>
          <w:szCs w:val="28"/>
        </w:rPr>
        <w:t>0</w:t>
      </w:r>
      <w:r w:rsidRPr="00F6722C">
        <w:rPr>
          <w:rFonts w:ascii="Times New Roman" w:hAnsi="Times New Roman" w:cs="Times New Roman"/>
          <w:b/>
          <w:bCs/>
          <w:i/>
          <w:iCs/>
          <w:color w:val="auto"/>
          <w:sz w:val="28"/>
          <w:szCs w:val="28"/>
        </w:rPr>
        <w:t xml:space="preserve"> nhiệm vụ)</w:t>
      </w:r>
    </w:p>
    <w:tbl>
      <w:tblPr>
        <w:tblW w:w="9385" w:type="dxa"/>
        <w:tblLook w:val="04A0" w:firstRow="1" w:lastRow="0" w:firstColumn="1" w:lastColumn="0" w:noHBand="0" w:noVBand="1"/>
      </w:tblPr>
      <w:tblGrid>
        <w:gridCol w:w="562"/>
        <w:gridCol w:w="4111"/>
        <w:gridCol w:w="1843"/>
        <w:gridCol w:w="1559"/>
        <w:gridCol w:w="1310"/>
      </w:tblGrid>
      <w:tr w:rsidR="00F6722C" w:rsidRPr="00F6722C" w14:paraId="12DC6F7C" w14:textId="77777777" w:rsidTr="00BA343C">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D6E5FC"/>
            <w:noWrap/>
            <w:vAlign w:val="center"/>
            <w:hideMark/>
          </w:tcPr>
          <w:p w14:paraId="18DFDB48" w14:textId="743560B9" w:rsidR="00BA343C" w:rsidRPr="00F6722C" w:rsidRDefault="00BA343C" w:rsidP="00BA343C">
            <w:pPr>
              <w:spacing w:after="0"/>
              <w:ind w:firstLine="0"/>
              <w:jc w:val="center"/>
              <w:rPr>
                <w:b/>
                <w:bCs/>
                <w:sz w:val="24"/>
                <w:szCs w:val="24"/>
              </w:rPr>
            </w:pPr>
            <w:r w:rsidRPr="00F6722C">
              <w:rPr>
                <w:b/>
                <w:bCs/>
                <w:sz w:val="22"/>
                <w:szCs w:val="22"/>
              </w:rPr>
              <w:t>Stt</w:t>
            </w:r>
          </w:p>
        </w:tc>
        <w:tc>
          <w:tcPr>
            <w:tcW w:w="4111" w:type="dxa"/>
            <w:tcBorders>
              <w:top w:val="single" w:sz="4" w:space="0" w:color="auto"/>
              <w:left w:val="nil"/>
              <w:bottom w:val="single" w:sz="4" w:space="0" w:color="auto"/>
              <w:right w:val="single" w:sz="4" w:space="0" w:color="auto"/>
            </w:tcBorders>
            <w:shd w:val="clear" w:color="000000" w:fill="D6E5FC"/>
            <w:noWrap/>
            <w:vAlign w:val="center"/>
            <w:hideMark/>
          </w:tcPr>
          <w:p w14:paraId="5EEC0C55" w14:textId="483D78E0" w:rsidR="00BA343C" w:rsidRPr="00F6722C" w:rsidRDefault="00BA343C" w:rsidP="00BA343C">
            <w:pPr>
              <w:spacing w:after="0"/>
              <w:ind w:firstLine="0"/>
              <w:jc w:val="center"/>
              <w:rPr>
                <w:b/>
                <w:bCs/>
                <w:sz w:val="24"/>
                <w:szCs w:val="24"/>
              </w:rPr>
            </w:pPr>
            <w:r w:rsidRPr="00F6722C">
              <w:rPr>
                <w:b/>
                <w:bCs/>
                <w:sz w:val="22"/>
                <w:szCs w:val="22"/>
              </w:rPr>
              <w:t>Nhiệm vụ</w:t>
            </w:r>
          </w:p>
        </w:tc>
        <w:tc>
          <w:tcPr>
            <w:tcW w:w="1843" w:type="dxa"/>
            <w:tcBorders>
              <w:top w:val="single" w:sz="4" w:space="0" w:color="auto"/>
              <w:left w:val="nil"/>
              <w:bottom w:val="single" w:sz="4" w:space="0" w:color="auto"/>
              <w:right w:val="single" w:sz="4" w:space="0" w:color="auto"/>
            </w:tcBorders>
            <w:shd w:val="clear" w:color="000000" w:fill="D6E5FC"/>
            <w:noWrap/>
            <w:vAlign w:val="center"/>
            <w:hideMark/>
          </w:tcPr>
          <w:p w14:paraId="20A1F50B" w14:textId="032A6A13" w:rsidR="00BA343C" w:rsidRPr="00F6722C" w:rsidRDefault="00BA343C" w:rsidP="00BA343C">
            <w:pPr>
              <w:spacing w:after="0"/>
              <w:ind w:firstLine="0"/>
              <w:jc w:val="center"/>
              <w:rPr>
                <w:b/>
                <w:bCs/>
                <w:sz w:val="24"/>
                <w:szCs w:val="24"/>
              </w:rPr>
            </w:pPr>
            <w:r w:rsidRPr="00F6722C">
              <w:rPr>
                <w:b/>
                <w:bCs/>
                <w:sz w:val="22"/>
                <w:szCs w:val="22"/>
              </w:rPr>
              <w:t xml:space="preserve">Văn bản </w:t>
            </w:r>
            <w:r w:rsidRPr="00F6722C">
              <w:rPr>
                <w:b/>
                <w:bCs/>
                <w:sz w:val="22"/>
                <w:szCs w:val="22"/>
              </w:rPr>
              <w:br/>
              <w:t>giao nhiệm vụ</w:t>
            </w:r>
          </w:p>
        </w:tc>
        <w:tc>
          <w:tcPr>
            <w:tcW w:w="1559" w:type="dxa"/>
            <w:tcBorders>
              <w:top w:val="single" w:sz="4" w:space="0" w:color="auto"/>
              <w:left w:val="nil"/>
              <w:bottom w:val="single" w:sz="4" w:space="0" w:color="auto"/>
              <w:right w:val="single" w:sz="4" w:space="0" w:color="auto"/>
            </w:tcBorders>
            <w:shd w:val="clear" w:color="000000" w:fill="D6E5FC"/>
            <w:noWrap/>
            <w:vAlign w:val="center"/>
            <w:hideMark/>
          </w:tcPr>
          <w:p w14:paraId="00426A83" w14:textId="2288605C" w:rsidR="00BA343C" w:rsidRPr="00F6722C" w:rsidRDefault="00BA343C" w:rsidP="00BA343C">
            <w:pPr>
              <w:spacing w:after="0"/>
              <w:ind w:firstLine="0"/>
              <w:jc w:val="center"/>
              <w:rPr>
                <w:b/>
                <w:bCs/>
                <w:sz w:val="24"/>
                <w:szCs w:val="24"/>
              </w:rPr>
            </w:pPr>
            <w:r w:rsidRPr="00F6722C">
              <w:rPr>
                <w:b/>
                <w:bCs/>
                <w:sz w:val="22"/>
                <w:szCs w:val="22"/>
              </w:rPr>
              <w:t>Cơ quan chủ trì thực hiện</w:t>
            </w:r>
          </w:p>
        </w:tc>
        <w:tc>
          <w:tcPr>
            <w:tcW w:w="1310" w:type="dxa"/>
            <w:tcBorders>
              <w:top w:val="single" w:sz="4" w:space="0" w:color="auto"/>
              <w:left w:val="nil"/>
              <w:bottom w:val="single" w:sz="4" w:space="0" w:color="auto"/>
              <w:right w:val="single" w:sz="4" w:space="0" w:color="auto"/>
            </w:tcBorders>
            <w:shd w:val="clear" w:color="000000" w:fill="D6E5FC"/>
            <w:noWrap/>
            <w:vAlign w:val="center"/>
            <w:hideMark/>
          </w:tcPr>
          <w:p w14:paraId="0EFCC9F5" w14:textId="52FA81C5" w:rsidR="00BA343C" w:rsidRPr="00F6722C" w:rsidRDefault="00BA343C" w:rsidP="00BA343C">
            <w:pPr>
              <w:spacing w:after="0"/>
              <w:ind w:firstLine="0"/>
              <w:jc w:val="center"/>
              <w:rPr>
                <w:b/>
                <w:bCs/>
                <w:sz w:val="24"/>
                <w:szCs w:val="24"/>
              </w:rPr>
            </w:pPr>
            <w:r w:rsidRPr="00F6722C">
              <w:rPr>
                <w:b/>
                <w:bCs/>
                <w:sz w:val="22"/>
                <w:szCs w:val="22"/>
              </w:rPr>
              <w:t>Thời hạn hoàn thành</w:t>
            </w:r>
          </w:p>
        </w:tc>
      </w:tr>
      <w:tr w:rsidR="00F6722C" w:rsidRPr="00F6722C" w14:paraId="04CD6067"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DADA1B9" w14:textId="61E0240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92212A6" w14:textId="77777777" w:rsidR="00BA343C" w:rsidRPr="00F6722C" w:rsidRDefault="00BA343C" w:rsidP="00BA343C">
            <w:pPr>
              <w:spacing w:after="0"/>
              <w:ind w:firstLine="0"/>
              <w:jc w:val="left"/>
              <w:rPr>
                <w:sz w:val="24"/>
                <w:szCs w:val="24"/>
              </w:rPr>
            </w:pPr>
            <w:r w:rsidRPr="00F6722C">
              <w:rPr>
                <w:sz w:val="24"/>
                <w:szCs w:val="24"/>
              </w:rPr>
              <w:t>Ban hành Chiến lược dữ liệu, Chiến lược chuyển đổi số của bộ, ngành, địa phương mình, bám sát yêu cầu đúng, đủ, sạch, sống, thống nhất, dùng chung và bảo đảm an ninh an toàn hệ thống theo đúng quy định.</w:t>
            </w:r>
          </w:p>
        </w:tc>
        <w:tc>
          <w:tcPr>
            <w:tcW w:w="1843" w:type="dxa"/>
            <w:tcBorders>
              <w:top w:val="nil"/>
              <w:left w:val="nil"/>
              <w:bottom w:val="single" w:sz="4" w:space="0" w:color="auto"/>
              <w:right w:val="single" w:sz="4" w:space="0" w:color="auto"/>
            </w:tcBorders>
            <w:shd w:val="clear" w:color="auto" w:fill="auto"/>
            <w:hideMark/>
          </w:tcPr>
          <w:p w14:paraId="2B32518F" w14:textId="77777777" w:rsidR="00BA343C" w:rsidRPr="00F6722C" w:rsidRDefault="00BA343C" w:rsidP="00BA343C">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446F9A1D"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08782919"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27E05770"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5F80B5C" w14:textId="6ED2C209"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7D8AE40" w14:textId="77777777" w:rsidR="00BA343C" w:rsidRPr="00F6722C" w:rsidRDefault="00BA343C" w:rsidP="00BA343C">
            <w:pPr>
              <w:spacing w:after="0"/>
              <w:ind w:firstLine="0"/>
              <w:jc w:val="left"/>
              <w:rPr>
                <w:sz w:val="24"/>
                <w:szCs w:val="24"/>
              </w:rPr>
            </w:pPr>
            <w:r w:rsidRPr="00F6722C">
              <w:rPr>
                <w:sz w:val="24"/>
                <w:szCs w:val="24"/>
              </w:rPr>
              <w:t xml:space="preserve">Căn cứ nhiệm vụ được giao khẩn trương rà soát, xác định nhiệm vụ, chương trình, đề án, dự án và dự toán kinh phí theo quy định; đề xuất nhu cầu kinh phí thực hiện các nhiệm vụ, dự án đáp ứng yêu cầu Nghị quyết số 57-NQ/TW và Kế hoạch 02-KH/BCĐTW của Ban Chỉ đạo, gửi Bộ Khoa học và Công nghệ, </w:t>
            </w:r>
            <w:r w:rsidRPr="00F6722C">
              <w:rPr>
                <w:sz w:val="24"/>
                <w:szCs w:val="24"/>
              </w:rPr>
              <w:lastRenderedPageBreak/>
              <w:t>Bộ Tài chính để tổng hợp, đề xuất, phân bổ kinh phí. Các cơ quan, đơn vị có nhu cầu kinh phí cho chuyển đổi số nhưng không đăng ký hoặc đăng ký chậm phải tự chịu trách nhiệm</w:t>
            </w:r>
          </w:p>
        </w:tc>
        <w:tc>
          <w:tcPr>
            <w:tcW w:w="1843" w:type="dxa"/>
            <w:tcBorders>
              <w:top w:val="nil"/>
              <w:left w:val="nil"/>
              <w:bottom w:val="single" w:sz="4" w:space="0" w:color="auto"/>
              <w:right w:val="single" w:sz="4" w:space="0" w:color="auto"/>
            </w:tcBorders>
            <w:shd w:val="clear" w:color="auto" w:fill="auto"/>
            <w:hideMark/>
          </w:tcPr>
          <w:p w14:paraId="3EA1A152" w14:textId="77777777" w:rsidR="00BA343C" w:rsidRPr="00F6722C" w:rsidRDefault="00BA343C" w:rsidP="00BA343C">
            <w:pPr>
              <w:spacing w:after="0"/>
              <w:ind w:firstLine="0"/>
              <w:jc w:val="left"/>
              <w:rPr>
                <w:sz w:val="24"/>
                <w:szCs w:val="24"/>
              </w:rPr>
            </w:pPr>
            <w:r w:rsidRPr="00F6722C">
              <w:rPr>
                <w:sz w:val="24"/>
                <w:szCs w:val="24"/>
              </w:rPr>
              <w:lastRenderedPageBreak/>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59B698FC" w14:textId="77777777" w:rsidR="00BA343C" w:rsidRPr="00F6722C" w:rsidRDefault="00BA343C" w:rsidP="00BA343C">
            <w:pPr>
              <w:spacing w:after="0"/>
              <w:ind w:firstLine="0"/>
              <w:jc w:val="left"/>
              <w:rPr>
                <w:sz w:val="24"/>
                <w:szCs w:val="24"/>
              </w:rPr>
            </w:pPr>
            <w:r w:rsidRPr="00F6722C">
              <w:rPr>
                <w:sz w:val="24"/>
                <w:szCs w:val="24"/>
              </w:rPr>
              <w:t>Các cơ quan, bộ, ngành và địa phương</w:t>
            </w:r>
          </w:p>
        </w:tc>
        <w:tc>
          <w:tcPr>
            <w:tcW w:w="1310" w:type="dxa"/>
            <w:tcBorders>
              <w:top w:val="nil"/>
              <w:left w:val="nil"/>
              <w:bottom w:val="single" w:sz="4" w:space="0" w:color="auto"/>
              <w:right w:val="single" w:sz="4" w:space="0" w:color="auto"/>
            </w:tcBorders>
            <w:shd w:val="clear" w:color="auto" w:fill="auto"/>
            <w:hideMark/>
          </w:tcPr>
          <w:p w14:paraId="4D17DF5A" w14:textId="77777777" w:rsidR="00BA343C" w:rsidRPr="00F6722C" w:rsidRDefault="00BA343C" w:rsidP="00BA343C">
            <w:pPr>
              <w:spacing w:after="0"/>
              <w:ind w:firstLine="0"/>
              <w:jc w:val="right"/>
              <w:rPr>
                <w:sz w:val="24"/>
                <w:szCs w:val="24"/>
              </w:rPr>
            </w:pPr>
            <w:r w:rsidRPr="00F6722C">
              <w:rPr>
                <w:sz w:val="24"/>
                <w:szCs w:val="24"/>
              </w:rPr>
              <w:t>15/10/2025</w:t>
            </w:r>
          </w:p>
        </w:tc>
      </w:tr>
      <w:tr w:rsidR="00F6722C" w:rsidRPr="00F6722C" w14:paraId="1363124D"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64873210" w14:textId="266AB48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1986981" w14:textId="77777777" w:rsidR="00BA343C" w:rsidRPr="00F6722C" w:rsidRDefault="00BA343C" w:rsidP="00BA343C">
            <w:pPr>
              <w:spacing w:after="0"/>
              <w:ind w:firstLine="0"/>
              <w:jc w:val="left"/>
              <w:rPr>
                <w:sz w:val="24"/>
                <w:szCs w:val="24"/>
              </w:rPr>
            </w:pPr>
            <w:r w:rsidRPr="00F6722C">
              <w:rPr>
                <w:sz w:val="24"/>
                <w:szCs w:val="24"/>
              </w:rPr>
              <w:t>Chủ trì, phối hợp với Bộ Khoa học và Công nghệ xây dựng và công bố kế hoạch triển khai chi tiết nền tảng số dùng chung theo nhiệm vụ được giao tại Quyết định số 2618/QĐ-BKHCN ngày 11/9/2025 của Bộ Khoa học và Công nghệ.</w:t>
            </w:r>
          </w:p>
        </w:tc>
        <w:tc>
          <w:tcPr>
            <w:tcW w:w="1843" w:type="dxa"/>
            <w:tcBorders>
              <w:top w:val="nil"/>
              <w:left w:val="nil"/>
              <w:bottom w:val="single" w:sz="4" w:space="0" w:color="auto"/>
              <w:right w:val="single" w:sz="4" w:space="0" w:color="auto"/>
            </w:tcBorders>
            <w:shd w:val="clear" w:color="auto" w:fill="auto"/>
            <w:hideMark/>
          </w:tcPr>
          <w:p w14:paraId="3F143D99"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068BF838" w14:textId="77777777" w:rsidR="00BA343C" w:rsidRPr="00F6722C" w:rsidRDefault="00BA343C" w:rsidP="00BA343C">
            <w:pPr>
              <w:spacing w:after="0"/>
              <w:ind w:firstLine="0"/>
              <w:jc w:val="left"/>
              <w:rPr>
                <w:sz w:val="24"/>
                <w:szCs w:val="24"/>
              </w:rPr>
            </w:pPr>
            <w:r w:rsidRPr="00F6722C">
              <w:rPr>
                <w:sz w:val="24"/>
                <w:szCs w:val="24"/>
              </w:rPr>
              <w:t>Các Bộ, cơ quan ngang bộ, cơ quan thuộc Chính phủ</w:t>
            </w:r>
          </w:p>
        </w:tc>
        <w:tc>
          <w:tcPr>
            <w:tcW w:w="1310" w:type="dxa"/>
            <w:tcBorders>
              <w:top w:val="nil"/>
              <w:left w:val="nil"/>
              <w:bottom w:val="single" w:sz="4" w:space="0" w:color="auto"/>
              <w:right w:val="single" w:sz="4" w:space="0" w:color="auto"/>
            </w:tcBorders>
            <w:shd w:val="clear" w:color="auto" w:fill="auto"/>
            <w:hideMark/>
          </w:tcPr>
          <w:p w14:paraId="42BE2375" w14:textId="77777777" w:rsidR="00BA343C" w:rsidRPr="00F6722C" w:rsidRDefault="00BA343C" w:rsidP="00BA343C">
            <w:pPr>
              <w:spacing w:after="0"/>
              <w:ind w:firstLine="0"/>
              <w:jc w:val="right"/>
              <w:rPr>
                <w:sz w:val="24"/>
                <w:szCs w:val="24"/>
              </w:rPr>
            </w:pPr>
            <w:r w:rsidRPr="00F6722C">
              <w:rPr>
                <w:sz w:val="24"/>
                <w:szCs w:val="24"/>
              </w:rPr>
              <w:t>10/10/2025</w:t>
            </w:r>
          </w:p>
        </w:tc>
      </w:tr>
      <w:tr w:rsidR="00F6722C" w:rsidRPr="00F6722C" w14:paraId="10D59DDB"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86B349E" w14:textId="1A88D6C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CE4DDE" w14:textId="77777777" w:rsidR="00BA343C" w:rsidRPr="00F6722C" w:rsidRDefault="00BA343C" w:rsidP="00BA343C">
            <w:pPr>
              <w:spacing w:after="0"/>
              <w:ind w:firstLine="0"/>
              <w:jc w:val="left"/>
              <w:rPr>
                <w:sz w:val="24"/>
                <w:szCs w:val="24"/>
              </w:rPr>
            </w:pPr>
            <w:r w:rsidRPr="00F6722C">
              <w:rPr>
                <w:sz w:val="24"/>
                <w:szCs w:val="24"/>
              </w:rPr>
              <w:t>Chủ trì, phối hợp với Văn phòng Trung ương Đảng rà soát, ban hành các thủ tục hành chính thuộc phạm vi quản lý; lập kế hoạch và tổ chức số hóa hồ sơ, tài liệu.</w:t>
            </w:r>
          </w:p>
        </w:tc>
        <w:tc>
          <w:tcPr>
            <w:tcW w:w="1843" w:type="dxa"/>
            <w:tcBorders>
              <w:top w:val="nil"/>
              <w:left w:val="nil"/>
              <w:bottom w:val="single" w:sz="4" w:space="0" w:color="auto"/>
              <w:right w:val="single" w:sz="4" w:space="0" w:color="auto"/>
            </w:tcBorders>
            <w:shd w:val="clear" w:color="auto" w:fill="auto"/>
            <w:hideMark/>
          </w:tcPr>
          <w:p w14:paraId="0C8E0788"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3FC3A3A1" w14:textId="77777777" w:rsidR="00BA343C" w:rsidRPr="00F6722C" w:rsidRDefault="00BA343C" w:rsidP="00BA343C">
            <w:pPr>
              <w:spacing w:after="0"/>
              <w:ind w:firstLine="0"/>
              <w:jc w:val="left"/>
              <w:rPr>
                <w:sz w:val="24"/>
                <w:szCs w:val="24"/>
              </w:rPr>
            </w:pPr>
            <w:r w:rsidRPr="00F6722C">
              <w:rPr>
                <w:sz w:val="24"/>
                <w:szCs w:val="24"/>
              </w:rPr>
              <w:t>Các Ban Đảng ở Trung ương</w:t>
            </w:r>
          </w:p>
        </w:tc>
        <w:tc>
          <w:tcPr>
            <w:tcW w:w="1310" w:type="dxa"/>
            <w:tcBorders>
              <w:top w:val="nil"/>
              <w:left w:val="nil"/>
              <w:bottom w:val="single" w:sz="4" w:space="0" w:color="auto"/>
              <w:right w:val="single" w:sz="4" w:space="0" w:color="auto"/>
            </w:tcBorders>
            <w:shd w:val="clear" w:color="auto" w:fill="auto"/>
            <w:hideMark/>
          </w:tcPr>
          <w:p w14:paraId="4F692C4E"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4FFC33A7"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6E159526" w14:textId="0EA45501"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D07D4A8" w14:textId="77777777" w:rsidR="00BA343C" w:rsidRPr="00F6722C" w:rsidRDefault="00BA343C" w:rsidP="00BA343C">
            <w:pPr>
              <w:spacing w:after="0"/>
              <w:ind w:firstLine="0"/>
              <w:jc w:val="left"/>
              <w:rPr>
                <w:sz w:val="24"/>
                <w:szCs w:val="24"/>
              </w:rPr>
            </w:pPr>
            <w:r w:rsidRPr="00F6722C">
              <w:rPr>
                <w:sz w:val="24"/>
                <w:szCs w:val="24"/>
              </w:rPr>
              <w:t>Đẩy nhanh tiến độ tổng kết 5 năm thực hiện Luật Bảo vệ bí mật nhà nước và các văn bản hướng dẫn thi hành, từ đó làm rõ thực trạng, khó khăn, vướng mắc liên quan đến số hóa tài liệu bí mật nhà nước để kịp thời có giải pháp xử lý</w:t>
            </w:r>
          </w:p>
        </w:tc>
        <w:tc>
          <w:tcPr>
            <w:tcW w:w="1843" w:type="dxa"/>
            <w:tcBorders>
              <w:top w:val="nil"/>
              <w:left w:val="nil"/>
              <w:bottom w:val="single" w:sz="4" w:space="0" w:color="auto"/>
              <w:right w:val="single" w:sz="4" w:space="0" w:color="auto"/>
            </w:tcBorders>
            <w:shd w:val="clear" w:color="auto" w:fill="auto"/>
            <w:hideMark/>
          </w:tcPr>
          <w:p w14:paraId="407602A1" w14:textId="77777777" w:rsidR="00BA343C" w:rsidRPr="00F6722C" w:rsidRDefault="00BA343C" w:rsidP="00BA343C">
            <w:pPr>
              <w:spacing w:after="0"/>
              <w:ind w:firstLine="0"/>
              <w:jc w:val="left"/>
              <w:rPr>
                <w:sz w:val="24"/>
                <w:szCs w:val="24"/>
              </w:rPr>
            </w:pPr>
            <w:r w:rsidRPr="00F6722C">
              <w:rPr>
                <w:sz w:val="24"/>
                <w:szCs w:val="24"/>
              </w:rPr>
              <w:t>Thông báo số 14-TB/TGV ngày 21/4/2025</w:t>
            </w:r>
          </w:p>
        </w:tc>
        <w:tc>
          <w:tcPr>
            <w:tcW w:w="1559" w:type="dxa"/>
            <w:tcBorders>
              <w:top w:val="nil"/>
              <w:left w:val="nil"/>
              <w:bottom w:val="single" w:sz="4" w:space="0" w:color="auto"/>
              <w:right w:val="single" w:sz="4" w:space="0" w:color="auto"/>
            </w:tcBorders>
            <w:shd w:val="clear" w:color="auto" w:fill="auto"/>
            <w:hideMark/>
          </w:tcPr>
          <w:p w14:paraId="0A4FACEA" w14:textId="77777777" w:rsidR="00BA343C" w:rsidRPr="00F6722C" w:rsidRDefault="00BA343C" w:rsidP="00BA343C">
            <w:pPr>
              <w:spacing w:after="0"/>
              <w:ind w:firstLine="0"/>
              <w:jc w:val="left"/>
              <w:rPr>
                <w:sz w:val="24"/>
                <w:szCs w:val="24"/>
              </w:rPr>
            </w:pPr>
            <w:r w:rsidRPr="00F6722C">
              <w:rPr>
                <w:sz w:val="24"/>
                <w:szCs w:val="24"/>
              </w:rPr>
              <w:t>Đảng ủy Công an Trung ương</w:t>
            </w:r>
          </w:p>
        </w:tc>
        <w:tc>
          <w:tcPr>
            <w:tcW w:w="1310" w:type="dxa"/>
            <w:tcBorders>
              <w:top w:val="nil"/>
              <w:left w:val="nil"/>
              <w:bottom w:val="single" w:sz="4" w:space="0" w:color="auto"/>
              <w:right w:val="single" w:sz="4" w:space="0" w:color="auto"/>
            </w:tcBorders>
            <w:shd w:val="clear" w:color="auto" w:fill="auto"/>
            <w:hideMark/>
          </w:tcPr>
          <w:p w14:paraId="2DA938FE" w14:textId="77777777" w:rsidR="00BA343C" w:rsidRPr="00F6722C" w:rsidRDefault="00BA343C" w:rsidP="00BA343C">
            <w:pPr>
              <w:spacing w:after="0"/>
              <w:ind w:firstLine="0"/>
              <w:jc w:val="right"/>
              <w:rPr>
                <w:sz w:val="24"/>
                <w:szCs w:val="24"/>
              </w:rPr>
            </w:pPr>
            <w:r w:rsidRPr="00F6722C">
              <w:rPr>
                <w:sz w:val="24"/>
                <w:szCs w:val="24"/>
              </w:rPr>
              <w:t>31/07/2025</w:t>
            </w:r>
          </w:p>
        </w:tc>
      </w:tr>
      <w:tr w:rsidR="00F6722C" w:rsidRPr="00F6722C" w14:paraId="1B992F58"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9565D2B" w14:textId="515DD07E"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14109BF" w14:textId="77777777" w:rsidR="00BA343C" w:rsidRPr="00F6722C" w:rsidRDefault="00BA343C" w:rsidP="00BA343C">
            <w:pPr>
              <w:spacing w:after="0"/>
              <w:ind w:firstLine="0"/>
              <w:jc w:val="left"/>
              <w:rPr>
                <w:sz w:val="24"/>
                <w:szCs w:val="24"/>
              </w:rPr>
            </w:pPr>
            <w:r w:rsidRPr="00F6722C">
              <w:rPr>
                <w:sz w:val="24"/>
                <w:szCs w:val="24"/>
              </w:rPr>
              <w:t>Hoàn thành kiện toàn Ban Chỉ đạo về phát triển khoa học, công nghệ, đổi mới sáng tạo, chuyển đổi số do đồng chí Bí thư tỉnh uỷ, thành uỷ làm Trưởng Ban Chỉ đạo, không duy trì 02 Ban Chỉ đạo như trước đây.</w:t>
            </w:r>
          </w:p>
        </w:tc>
        <w:tc>
          <w:tcPr>
            <w:tcW w:w="1843" w:type="dxa"/>
            <w:tcBorders>
              <w:top w:val="nil"/>
              <w:left w:val="nil"/>
              <w:bottom w:val="single" w:sz="4" w:space="0" w:color="auto"/>
              <w:right w:val="single" w:sz="4" w:space="0" w:color="auto"/>
            </w:tcBorders>
            <w:shd w:val="clear" w:color="auto" w:fill="auto"/>
            <w:hideMark/>
          </w:tcPr>
          <w:p w14:paraId="571FB708" w14:textId="77777777" w:rsidR="00BA343C" w:rsidRPr="00F6722C" w:rsidRDefault="00BA343C" w:rsidP="00BA343C">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76BD9528" w14:textId="77777777" w:rsidR="00BA343C" w:rsidRPr="00F6722C" w:rsidRDefault="00BA343C" w:rsidP="00BA343C">
            <w:pPr>
              <w:spacing w:after="0"/>
              <w:ind w:firstLine="0"/>
              <w:jc w:val="left"/>
              <w:rPr>
                <w:sz w:val="24"/>
                <w:szCs w:val="24"/>
              </w:rPr>
            </w:pPr>
            <w:r w:rsidRPr="00F6722C">
              <w:rPr>
                <w:sz w:val="24"/>
                <w:szCs w:val="24"/>
              </w:rPr>
              <w:t>Các tỉnh ủy, thành ủy</w:t>
            </w:r>
          </w:p>
        </w:tc>
        <w:tc>
          <w:tcPr>
            <w:tcW w:w="1310" w:type="dxa"/>
            <w:tcBorders>
              <w:top w:val="nil"/>
              <w:left w:val="nil"/>
              <w:bottom w:val="single" w:sz="4" w:space="0" w:color="auto"/>
              <w:right w:val="single" w:sz="4" w:space="0" w:color="auto"/>
            </w:tcBorders>
            <w:shd w:val="clear" w:color="auto" w:fill="auto"/>
            <w:hideMark/>
          </w:tcPr>
          <w:p w14:paraId="621004E8" w14:textId="77777777" w:rsidR="00BA343C" w:rsidRPr="00F6722C" w:rsidRDefault="00BA343C" w:rsidP="00BA343C">
            <w:pPr>
              <w:spacing w:after="0"/>
              <w:ind w:firstLine="0"/>
              <w:jc w:val="right"/>
              <w:rPr>
                <w:sz w:val="24"/>
                <w:szCs w:val="24"/>
              </w:rPr>
            </w:pPr>
            <w:r w:rsidRPr="00F6722C">
              <w:rPr>
                <w:sz w:val="24"/>
                <w:szCs w:val="24"/>
              </w:rPr>
              <w:t>20/09/2025</w:t>
            </w:r>
          </w:p>
        </w:tc>
      </w:tr>
      <w:tr w:rsidR="00F6722C" w:rsidRPr="00F6722C" w14:paraId="5C36B98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EBA0E7F" w14:textId="17145668"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CAFB93" w14:textId="77777777" w:rsidR="00BA343C" w:rsidRPr="00F6722C" w:rsidRDefault="00BA343C" w:rsidP="00BA343C">
            <w:pPr>
              <w:spacing w:after="0"/>
              <w:ind w:firstLine="0"/>
              <w:jc w:val="left"/>
              <w:rPr>
                <w:sz w:val="24"/>
                <w:szCs w:val="24"/>
              </w:rPr>
            </w:pPr>
            <w:r w:rsidRPr="00F6722C">
              <w:rPr>
                <w:sz w:val="24"/>
                <w:szCs w:val="24"/>
              </w:rPr>
              <w:t>Khẩn trương ban hành Nghị quyết của Hội đồng Thẩm phán về thủ tục tố tụng trên môi trường số, làm cơ sở pháp lý triển khai dịch vụ tư pháp công trực tuyến.</w:t>
            </w:r>
          </w:p>
        </w:tc>
        <w:tc>
          <w:tcPr>
            <w:tcW w:w="1843" w:type="dxa"/>
            <w:tcBorders>
              <w:top w:val="nil"/>
              <w:left w:val="nil"/>
              <w:bottom w:val="single" w:sz="4" w:space="0" w:color="auto"/>
              <w:right w:val="single" w:sz="4" w:space="0" w:color="auto"/>
            </w:tcBorders>
            <w:shd w:val="clear" w:color="auto" w:fill="auto"/>
            <w:hideMark/>
          </w:tcPr>
          <w:p w14:paraId="6021FD48"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12FEACEB" w14:textId="77777777" w:rsidR="00BA343C" w:rsidRPr="00F6722C" w:rsidRDefault="00BA343C" w:rsidP="00BA343C">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4F3C6D37"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1758DE8B"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A77AAF6" w14:textId="0243851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BE66713" w14:textId="77777777" w:rsidR="00BA343C" w:rsidRPr="00F6722C" w:rsidRDefault="00BA343C" w:rsidP="00BA343C">
            <w:pPr>
              <w:spacing w:after="0"/>
              <w:ind w:firstLine="0"/>
              <w:jc w:val="left"/>
              <w:rPr>
                <w:sz w:val="24"/>
                <w:szCs w:val="24"/>
              </w:rPr>
            </w:pPr>
            <w:r w:rsidRPr="00F6722C">
              <w:rPr>
                <w:sz w:val="24"/>
                <w:szCs w:val="24"/>
              </w:rPr>
              <w:t>Khẩn trương triển khai hoàn thành các dự án chuyển đổi số đã được bố trí kinh phí, bảo đảm đúng tiến độ.</w:t>
            </w:r>
          </w:p>
        </w:tc>
        <w:tc>
          <w:tcPr>
            <w:tcW w:w="1843" w:type="dxa"/>
            <w:tcBorders>
              <w:top w:val="nil"/>
              <w:left w:val="nil"/>
              <w:bottom w:val="single" w:sz="4" w:space="0" w:color="auto"/>
              <w:right w:val="single" w:sz="4" w:space="0" w:color="auto"/>
            </w:tcBorders>
            <w:shd w:val="clear" w:color="auto" w:fill="auto"/>
            <w:hideMark/>
          </w:tcPr>
          <w:p w14:paraId="710D1738"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1E40BEF3" w14:textId="77777777" w:rsidR="00BA343C" w:rsidRPr="00F6722C" w:rsidRDefault="00BA343C" w:rsidP="00BA343C">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34EA30A4"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2A3B99C1"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75E419A" w14:textId="7355646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6079940" w14:textId="77777777" w:rsidR="00BA343C" w:rsidRPr="00F6722C" w:rsidRDefault="00BA343C" w:rsidP="00BA343C">
            <w:pPr>
              <w:spacing w:after="0"/>
              <w:ind w:firstLine="0"/>
              <w:jc w:val="left"/>
              <w:rPr>
                <w:sz w:val="24"/>
                <w:szCs w:val="24"/>
              </w:rPr>
            </w:pPr>
            <w:r w:rsidRPr="00F6722C">
              <w:rPr>
                <w:sz w:val="24"/>
                <w:szCs w:val="24"/>
              </w:rPr>
              <w:t>Nghiên cứu, báo cáo đề xuất Chính phủ ban hành cơ sở pháp lý về nền tảng định danh, xác thực và truy xuất nguồn gốc hàng hoá; nền tảng đấu giá tài sản công.</w:t>
            </w:r>
          </w:p>
        </w:tc>
        <w:tc>
          <w:tcPr>
            <w:tcW w:w="1843" w:type="dxa"/>
            <w:tcBorders>
              <w:top w:val="nil"/>
              <w:left w:val="nil"/>
              <w:bottom w:val="single" w:sz="4" w:space="0" w:color="auto"/>
              <w:right w:val="single" w:sz="4" w:space="0" w:color="auto"/>
            </w:tcBorders>
            <w:shd w:val="clear" w:color="auto" w:fill="auto"/>
            <w:hideMark/>
          </w:tcPr>
          <w:p w14:paraId="6C8ED9BB" w14:textId="77777777" w:rsidR="00BA343C" w:rsidRPr="00F6722C" w:rsidRDefault="00BA343C" w:rsidP="00BA343C">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3F43BE97" w14:textId="77777777" w:rsidR="00BA343C" w:rsidRPr="00F6722C" w:rsidRDefault="00BA343C" w:rsidP="00BA343C">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24F370D0"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26EBE03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B8651D0" w14:textId="2DF97ADE"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AFD6416" w14:textId="77777777" w:rsidR="00BA343C" w:rsidRPr="00F6722C" w:rsidRDefault="00BA343C" w:rsidP="00BA343C">
            <w:pPr>
              <w:spacing w:after="0"/>
              <w:ind w:firstLine="0"/>
              <w:jc w:val="left"/>
              <w:rPr>
                <w:sz w:val="24"/>
                <w:szCs w:val="24"/>
              </w:rPr>
            </w:pPr>
            <w:r w:rsidRPr="00F6722C">
              <w:rPr>
                <w:sz w:val="24"/>
                <w:szCs w:val="24"/>
              </w:rPr>
              <w:t>Sớm ban hành Hướng dẫn về khai thác, sử dụng Trí tuệ nhân tạo cho cán bộ, đảng viên trong các cơ quan đảng bảo đảm tuân thủ các quy định về an toàn, bảo mật thông tin, bảo vệ bí mật nhà nước và thống nhất, đồng bộ, không chồng chéo với các văn bản khác.</w:t>
            </w:r>
          </w:p>
        </w:tc>
        <w:tc>
          <w:tcPr>
            <w:tcW w:w="1843" w:type="dxa"/>
            <w:tcBorders>
              <w:top w:val="nil"/>
              <w:left w:val="nil"/>
              <w:bottom w:val="single" w:sz="4" w:space="0" w:color="auto"/>
              <w:right w:val="single" w:sz="4" w:space="0" w:color="auto"/>
            </w:tcBorders>
            <w:shd w:val="clear" w:color="auto" w:fill="auto"/>
            <w:hideMark/>
          </w:tcPr>
          <w:p w14:paraId="65F5A3CA" w14:textId="77777777" w:rsidR="00BA343C" w:rsidRPr="00F6722C" w:rsidRDefault="00BA343C" w:rsidP="00BA343C">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1B9969B5"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6778F8C1"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496479B5"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204E76F" w14:textId="56EB711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12F5E2C" w14:textId="77777777" w:rsidR="00BA343C" w:rsidRPr="00F6722C" w:rsidRDefault="00BA343C" w:rsidP="00BA343C">
            <w:pPr>
              <w:spacing w:after="0"/>
              <w:ind w:firstLine="0"/>
              <w:jc w:val="left"/>
              <w:rPr>
                <w:sz w:val="24"/>
                <w:szCs w:val="24"/>
              </w:rPr>
            </w:pPr>
            <w:r w:rsidRPr="00F6722C">
              <w:rPr>
                <w:sz w:val="24"/>
                <w:szCs w:val="24"/>
              </w:rPr>
              <w:t>Sớm trình cấp có thẩm quyền ban hành quy định về Kiến trúc Mặt trận số làm cơ sở triển khai thực hiện.</w:t>
            </w:r>
          </w:p>
        </w:tc>
        <w:tc>
          <w:tcPr>
            <w:tcW w:w="1843" w:type="dxa"/>
            <w:tcBorders>
              <w:top w:val="nil"/>
              <w:left w:val="nil"/>
              <w:bottom w:val="single" w:sz="4" w:space="0" w:color="auto"/>
              <w:right w:val="single" w:sz="4" w:space="0" w:color="auto"/>
            </w:tcBorders>
            <w:shd w:val="clear" w:color="auto" w:fill="auto"/>
            <w:hideMark/>
          </w:tcPr>
          <w:p w14:paraId="213C9773"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2C8AEBF9" w14:textId="77777777" w:rsidR="00BA343C" w:rsidRPr="00F6722C" w:rsidRDefault="00BA343C" w:rsidP="00BA343C">
            <w:pPr>
              <w:spacing w:after="0"/>
              <w:ind w:firstLine="0"/>
              <w:jc w:val="left"/>
              <w:rPr>
                <w:sz w:val="24"/>
                <w:szCs w:val="24"/>
              </w:rPr>
            </w:pPr>
            <w:r w:rsidRPr="00F6722C">
              <w:rPr>
                <w:sz w:val="24"/>
                <w:szCs w:val="24"/>
              </w:rPr>
              <w:t>Đảng ủy Mặt trận Tổ quốc, các đoàn thể Trung ương</w:t>
            </w:r>
          </w:p>
        </w:tc>
        <w:tc>
          <w:tcPr>
            <w:tcW w:w="1310" w:type="dxa"/>
            <w:tcBorders>
              <w:top w:val="nil"/>
              <w:left w:val="nil"/>
              <w:bottom w:val="single" w:sz="4" w:space="0" w:color="auto"/>
              <w:right w:val="single" w:sz="4" w:space="0" w:color="auto"/>
            </w:tcBorders>
            <w:shd w:val="clear" w:color="auto" w:fill="auto"/>
            <w:hideMark/>
          </w:tcPr>
          <w:p w14:paraId="688B7716"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0EDFC05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E9DF21E" w14:textId="215E3C0D"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C5E28CF" w14:textId="77777777" w:rsidR="00BA343C" w:rsidRPr="00F6722C" w:rsidRDefault="00BA343C" w:rsidP="00BA343C">
            <w:pPr>
              <w:spacing w:after="0"/>
              <w:ind w:firstLine="0"/>
              <w:jc w:val="left"/>
              <w:rPr>
                <w:sz w:val="24"/>
                <w:szCs w:val="24"/>
              </w:rPr>
            </w:pPr>
            <w:r w:rsidRPr="00F6722C">
              <w:rPr>
                <w:sz w:val="24"/>
                <w:szCs w:val="24"/>
              </w:rPr>
              <w:t>Tiếp tục rà soát, hoàn thiện, bổ sung các quy trình nghiệp vụ lõi để số hóa truy trình, ứng dụng chuyển đổi số đáp ứng yêu cầu công việc. Xây dựng, ban hành hoặc trình cấp có thẩm quyền ban hành các văn bản phục vụ việc triển khai các quy trình nghiệp vụ trên môi trường số</w:t>
            </w:r>
          </w:p>
        </w:tc>
        <w:tc>
          <w:tcPr>
            <w:tcW w:w="1843" w:type="dxa"/>
            <w:tcBorders>
              <w:top w:val="nil"/>
              <w:left w:val="nil"/>
              <w:bottom w:val="single" w:sz="4" w:space="0" w:color="auto"/>
              <w:right w:val="single" w:sz="4" w:space="0" w:color="auto"/>
            </w:tcBorders>
            <w:shd w:val="clear" w:color="auto" w:fill="auto"/>
            <w:hideMark/>
          </w:tcPr>
          <w:p w14:paraId="43508B14" w14:textId="77777777" w:rsidR="00BA343C" w:rsidRPr="00F6722C" w:rsidRDefault="00BA343C" w:rsidP="00BA343C">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03F45E1A" w14:textId="77777777" w:rsidR="00BA343C" w:rsidRPr="00F6722C" w:rsidRDefault="00BA343C" w:rsidP="00BA343C">
            <w:pPr>
              <w:spacing w:after="0"/>
              <w:ind w:firstLine="0"/>
              <w:jc w:val="left"/>
              <w:rPr>
                <w:sz w:val="24"/>
                <w:szCs w:val="24"/>
              </w:rPr>
            </w:pPr>
            <w:r w:rsidRPr="00F6722C">
              <w:rPr>
                <w:sz w:val="24"/>
                <w:szCs w:val="24"/>
              </w:rPr>
              <w:t>Các cơ quan Đảng ở Trung ương</w:t>
            </w:r>
          </w:p>
        </w:tc>
        <w:tc>
          <w:tcPr>
            <w:tcW w:w="1310" w:type="dxa"/>
            <w:tcBorders>
              <w:top w:val="nil"/>
              <w:left w:val="nil"/>
              <w:bottom w:val="single" w:sz="4" w:space="0" w:color="auto"/>
              <w:right w:val="single" w:sz="4" w:space="0" w:color="auto"/>
            </w:tcBorders>
            <w:shd w:val="clear" w:color="auto" w:fill="auto"/>
            <w:hideMark/>
          </w:tcPr>
          <w:p w14:paraId="50CACB22"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1877C53C"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8E21C59" w14:textId="3732772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5666742" w14:textId="77777777" w:rsidR="00BA343C" w:rsidRPr="00F6722C" w:rsidRDefault="00BA343C" w:rsidP="00BA343C">
            <w:pPr>
              <w:spacing w:after="0"/>
              <w:ind w:firstLine="0"/>
              <w:jc w:val="left"/>
              <w:rPr>
                <w:sz w:val="24"/>
                <w:szCs w:val="24"/>
              </w:rPr>
            </w:pPr>
            <w:r w:rsidRPr="00F6722C">
              <w:rPr>
                <w:sz w:val="24"/>
                <w:szCs w:val="24"/>
              </w:rPr>
              <w:t>Trình Chính phủ, Thủ tướng ban hành Quyết định về Khung kiến trúc, Khung quản trị và Từ điển dữ liệu quốc gia.</w:t>
            </w:r>
          </w:p>
        </w:tc>
        <w:tc>
          <w:tcPr>
            <w:tcW w:w="1843" w:type="dxa"/>
            <w:tcBorders>
              <w:top w:val="nil"/>
              <w:left w:val="nil"/>
              <w:bottom w:val="single" w:sz="4" w:space="0" w:color="auto"/>
              <w:right w:val="single" w:sz="4" w:space="0" w:color="auto"/>
            </w:tcBorders>
            <w:shd w:val="clear" w:color="auto" w:fill="auto"/>
            <w:hideMark/>
          </w:tcPr>
          <w:p w14:paraId="54944284" w14:textId="77777777" w:rsidR="00BA343C" w:rsidRPr="00F6722C" w:rsidRDefault="00BA343C" w:rsidP="00BA343C">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56C89F3D" w14:textId="77777777" w:rsidR="00BA343C" w:rsidRPr="00F6722C" w:rsidRDefault="00BA343C" w:rsidP="00BA343C">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6991C677" w14:textId="77777777" w:rsidR="00BA343C" w:rsidRPr="00F6722C" w:rsidRDefault="00BA343C" w:rsidP="00BA343C">
            <w:pPr>
              <w:spacing w:after="0"/>
              <w:ind w:firstLine="0"/>
              <w:jc w:val="right"/>
              <w:rPr>
                <w:sz w:val="24"/>
                <w:szCs w:val="24"/>
              </w:rPr>
            </w:pPr>
            <w:r w:rsidRPr="00F6722C">
              <w:rPr>
                <w:sz w:val="24"/>
                <w:szCs w:val="24"/>
              </w:rPr>
              <w:t>20/10/2025</w:t>
            </w:r>
          </w:p>
        </w:tc>
      </w:tr>
      <w:tr w:rsidR="00F6722C" w:rsidRPr="00F6722C" w14:paraId="64EF31BC"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5D647E4" w14:textId="261197AA"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890DF67" w14:textId="77777777" w:rsidR="00BA343C" w:rsidRPr="00F6722C" w:rsidRDefault="00BA343C" w:rsidP="00BA343C">
            <w:pPr>
              <w:spacing w:after="0"/>
              <w:ind w:firstLine="0"/>
              <w:jc w:val="left"/>
              <w:rPr>
                <w:sz w:val="24"/>
                <w:szCs w:val="24"/>
              </w:rPr>
            </w:pPr>
            <w:r w:rsidRPr="00F6722C">
              <w:rPr>
                <w:sz w:val="24"/>
                <w:szCs w:val="24"/>
              </w:rPr>
              <w:t>Văn phòng Trung ương Đảng, Văn phòng Quốc hội, Văn phòng Chủ tịch nước, Văn phòng Chính phủ phối hợp kịp thời bảo đảm việc tương thích các máy tính bảng, phần mềm để sử dụng hiệu quả, tránh lãng phí</w:t>
            </w:r>
          </w:p>
        </w:tc>
        <w:tc>
          <w:tcPr>
            <w:tcW w:w="1843" w:type="dxa"/>
            <w:tcBorders>
              <w:top w:val="nil"/>
              <w:left w:val="nil"/>
              <w:bottom w:val="single" w:sz="4" w:space="0" w:color="auto"/>
              <w:right w:val="single" w:sz="4" w:space="0" w:color="auto"/>
            </w:tcBorders>
            <w:shd w:val="clear" w:color="auto" w:fill="auto"/>
            <w:hideMark/>
          </w:tcPr>
          <w:p w14:paraId="78D749A2" w14:textId="77777777" w:rsidR="00BA343C" w:rsidRPr="00F6722C" w:rsidRDefault="00BA343C" w:rsidP="00BA343C">
            <w:pPr>
              <w:spacing w:after="0"/>
              <w:ind w:firstLine="0"/>
              <w:jc w:val="left"/>
              <w:rPr>
                <w:sz w:val="24"/>
                <w:szCs w:val="24"/>
              </w:rPr>
            </w:pPr>
            <w:r w:rsidRPr="00F6722C">
              <w:rPr>
                <w:sz w:val="24"/>
                <w:szCs w:val="24"/>
              </w:rPr>
              <w:t>Thông báo số 04-TB/BCĐTW ngày 30/5/2025</w:t>
            </w:r>
          </w:p>
        </w:tc>
        <w:tc>
          <w:tcPr>
            <w:tcW w:w="1559" w:type="dxa"/>
            <w:tcBorders>
              <w:top w:val="nil"/>
              <w:left w:val="nil"/>
              <w:bottom w:val="single" w:sz="4" w:space="0" w:color="auto"/>
              <w:right w:val="single" w:sz="4" w:space="0" w:color="auto"/>
            </w:tcBorders>
            <w:shd w:val="clear" w:color="auto" w:fill="auto"/>
            <w:hideMark/>
          </w:tcPr>
          <w:p w14:paraId="7630B62C" w14:textId="77777777" w:rsidR="00BA343C" w:rsidRPr="00F6722C" w:rsidRDefault="00BA343C" w:rsidP="00BA343C">
            <w:pPr>
              <w:spacing w:after="0"/>
              <w:ind w:firstLine="0"/>
              <w:jc w:val="left"/>
              <w:rPr>
                <w:sz w:val="24"/>
                <w:szCs w:val="24"/>
              </w:rPr>
            </w:pPr>
            <w:r w:rsidRPr="00F6722C">
              <w:rPr>
                <w:sz w:val="24"/>
                <w:szCs w:val="24"/>
              </w:rPr>
              <w:t>Văn phòng Trung ương Đảng, Văn phòng Quốc hội, Văn phòng Chủ tịch nước, Văn phòng Chính phủ</w:t>
            </w:r>
          </w:p>
        </w:tc>
        <w:tc>
          <w:tcPr>
            <w:tcW w:w="1310" w:type="dxa"/>
            <w:tcBorders>
              <w:top w:val="nil"/>
              <w:left w:val="nil"/>
              <w:bottom w:val="single" w:sz="4" w:space="0" w:color="auto"/>
              <w:right w:val="single" w:sz="4" w:space="0" w:color="auto"/>
            </w:tcBorders>
            <w:shd w:val="clear" w:color="auto" w:fill="auto"/>
            <w:hideMark/>
          </w:tcPr>
          <w:p w14:paraId="45C9AC99" w14:textId="77777777" w:rsidR="00BA343C" w:rsidRPr="00F6722C" w:rsidRDefault="00BA343C" w:rsidP="00BA343C">
            <w:pPr>
              <w:spacing w:after="0"/>
              <w:ind w:firstLine="0"/>
              <w:jc w:val="right"/>
              <w:rPr>
                <w:sz w:val="24"/>
                <w:szCs w:val="24"/>
              </w:rPr>
            </w:pPr>
            <w:r w:rsidRPr="00F6722C">
              <w:rPr>
                <w:sz w:val="24"/>
                <w:szCs w:val="24"/>
              </w:rPr>
              <w:t>30/06/2025</w:t>
            </w:r>
          </w:p>
        </w:tc>
      </w:tr>
      <w:tr w:rsidR="00F6722C" w:rsidRPr="00F6722C" w14:paraId="0DF3397E"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753F66D" w14:textId="0BF42AB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219A79" w14:textId="77777777" w:rsidR="00BA343C" w:rsidRPr="00F6722C" w:rsidRDefault="00BA343C" w:rsidP="00BA343C">
            <w:pPr>
              <w:spacing w:after="0"/>
              <w:ind w:firstLine="0"/>
              <w:jc w:val="left"/>
              <w:rPr>
                <w:sz w:val="24"/>
                <w:szCs w:val="24"/>
              </w:rPr>
            </w:pPr>
            <w:r w:rsidRPr="00F6722C">
              <w:rPr>
                <w:sz w:val="24"/>
                <w:szCs w:val="24"/>
              </w:rPr>
              <w:t>Các bộ, cơ quan quản lý ngành, lĩnh vực (đăng ký kinh doanh, hộ kinh doanh; cấp phép rượu, bia, thuốc lá; cấp phù hiệu...) khẩn trương nâng cấp hệ thống dịch vụ công để bảo đảm triển khai thủ tục hành chính không phụ thuộc vào địa giới hành chính trong phạm vi cấp tỉnh. Hoàn thành trong tháng 9/2025</w:t>
            </w:r>
          </w:p>
        </w:tc>
        <w:tc>
          <w:tcPr>
            <w:tcW w:w="1843" w:type="dxa"/>
            <w:tcBorders>
              <w:top w:val="nil"/>
              <w:left w:val="nil"/>
              <w:bottom w:val="single" w:sz="4" w:space="0" w:color="auto"/>
              <w:right w:val="single" w:sz="4" w:space="0" w:color="auto"/>
            </w:tcBorders>
            <w:shd w:val="clear" w:color="auto" w:fill="auto"/>
            <w:hideMark/>
          </w:tcPr>
          <w:p w14:paraId="532FFCDB" w14:textId="77777777" w:rsidR="00BA343C" w:rsidRPr="00F6722C" w:rsidRDefault="00BA343C" w:rsidP="00BA343C">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730442C9" w14:textId="77777777" w:rsidR="00BA343C" w:rsidRPr="00F6722C" w:rsidRDefault="00BA343C" w:rsidP="00BA343C">
            <w:pPr>
              <w:spacing w:after="0"/>
              <w:ind w:firstLine="0"/>
              <w:jc w:val="left"/>
              <w:rPr>
                <w:sz w:val="24"/>
                <w:szCs w:val="24"/>
              </w:rPr>
            </w:pPr>
            <w:r w:rsidRPr="00F6722C">
              <w:rPr>
                <w:sz w:val="24"/>
                <w:szCs w:val="24"/>
              </w:rPr>
              <w:t>Các bộ, cơ quan</w:t>
            </w:r>
          </w:p>
        </w:tc>
        <w:tc>
          <w:tcPr>
            <w:tcW w:w="1310" w:type="dxa"/>
            <w:tcBorders>
              <w:top w:val="nil"/>
              <w:left w:val="nil"/>
              <w:bottom w:val="single" w:sz="4" w:space="0" w:color="auto"/>
              <w:right w:val="single" w:sz="4" w:space="0" w:color="auto"/>
            </w:tcBorders>
            <w:shd w:val="clear" w:color="auto" w:fill="auto"/>
            <w:hideMark/>
          </w:tcPr>
          <w:p w14:paraId="05830213"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5C37A8A6"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6F15F27" w14:textId="3116FBFB"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4DC46D7" w14:textId="77777777" w:rsidR="00BA343C" w:rsidRPr="00F6722C" w:rsidRDefault="00BA343C" w:rsidP="00BA343C">
            <w:pPr>
              <w:spacing w:after="0"/>
              <w:ind w:firstLine="0"/>
              <w:jc w:val="left"/>
              <w:rPr>
                <w:sz w:val="24"/>
                <w:szCs w:val="24"/>
              </w:rPr>
            </w:pPr>
            <w:r w:rsidRPr="00F6722C">
              <w:rPr>
                <w:sz w:val="24"/>
                <w:szCs w:val="24"/>
              </w:rPr>
              <w:t>Các cơ quan Trung ương, địa phương (bao gồm các cơ quan Đảng, Quốc hội, Chính phủ, Mặt trận Tổ Quốc, Viện kiểm sát nhân dân tối cao, Toà án nhân dân tối cao) trên cơ sở Danh mục dự kiến các sản phẩm/nhóm sản phẩm, dịch vụ, trang thiết bị, vật tư cho chuyển đổi số (Phụ lục II tại mã QR kèm theo) bố trí kinh phí đáp ứng đầy đủ yêu cầu và nhiệm vụ được giao tại Kế hoạch 02-KH/BCĐTW. Hoàn thành trước ngày 15/8/2025.</w:t>
            </w:r>
          </w:p>
        </w:tc>
        <w:tc>
          <w:tcPr>
            <w:tcW w:w="1843" w:type="dxa"/>
            <w:tcBorders>
              <w:top w:val="nil"/>
              <w:left w:val="nil"/>
              <w:bottom w:val="single" w:sz="4" w:space="0" w:color="auto"/>
              <w:right w:val="single" w:sz="4" w:space="0" w:color="auto"/>
            </w:tcBorders>
            <w:shd w:val="clear" w:color="auto" w:fill="auto"/>
            <w:hideMark/>
          </w:tcPr>
          <w:p w14:paraId="0196809F" w14:textId="77777777" w:rsidR="00BA343C" w:rsidRPr="00F6722C" w:rsidRDefault="00BA343C" w:rsidP="00BA343C">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05D1176D" w14:textId="77777777" w:rsidR="00BA343C" w:rsidRPr="00F6722C" w:rsidRDefault="00BA343C" w:rsidP="00BA343C">
            <w:pPr>
              <w:spacing w:after="0"/>
              <w:ind w:firstLine="0"/>
              <w:jc w:val="left"/>
              <w:rPr>
                <w:sz w:val="24"/>
                <w:szCs w:val="24"/>
              </w:rPr>
            </w:pPr>
            <w:r w:rsidRPr="00F6722C">
              <w:rPr>
                <w:sz w:val="24"/>
                <w:szCs w:val="24"/>
              </w:rPr>
              <w:t>Các cơ quan Trung ương, địa phương (bao gồm các cơ quan Đảng, Quốc hội, Chính phủ, Mặt trận Tổ Quốc, Viện kiểm sát nhân dân tối cao, Tòa án nhân dân tối cao)</w:t>
            </w:r>
          </w:p>
        </w:tc>
        <w:tc>
          <w:tcPr>
            <w:tcW w:w="1310" w:type="dxa"/>
            <w:tcBorders>
              <w:top w:val="nil"/>
              <w:left w:val="nil"/>
              <w:bottom w:val="single" w:sz="4" w:space="0" w:color="auto"/>
              <w:right w:val="single" w:sz="4" w:space="0" w:color="auto"/>
            </w:tcBorders>
            <w:shd w:val="clear" w:color="auto" w:fill="auto"/>
            <w:hideMark/>
          </w:tcPr>
          <w:p w14:paraId="417C64E6" w14:textId="77777777" w:rsidR="00BA343C" w:rsidRPr="00F6722C" w:rsidRDefault="00BA343C" w:rsidP="00BA343C">
            <w:pPr>
              <w:spacing w:after="0"/>
              <w:ind w:firstLine="0"/>
              <w:jc w:val="right"/>
              <w:rPr>
                <w:sz w:val="24"/>
                <w:szCs w:val="24"/>
              </w:rPr>
            </w:pPr>
            <w:r w:rsidRPr="00F6722C">
              <w:rPr>
                <w:sz w:val="24"/>
                <w:szCs w:val="24"/>
              </w:rPr>
              <w:t>15/08/2025</w:t>
            </w:r>
          </w:p>
        </w:tc>
      </w:tr>
      <w:tr w:rsidR="00F6722C" w:rsidRPr="00F6722C" w14:paraId="36128EBA"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E4DC1C4" w14:textId="59CD95B0"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0F77C2" w14:textId="77777777" w:rsidR="00BA343C" w:rsidRPr="00F6722C" w:rsidRDefault="00BA343C" w:rsidP="00BA343C">
            <w:pPr>
              <w:spacing w:after="0"/>
              <w:ind w:firstLine="0"/>
              <w:jc w:val="left"/>
              <w:rPr>
                <w:sz w:val="24"/>
                <w:szCs w:val="24"/>
              </w:rPr>
            </w:pPr>
            <w:r w:rsidRPr="00F6722C">
              <w:rPr>
                <w:sz w:val="24"/>
                <w:szCs w:val="24"/>
              </w:rPr>
              <w:t xml:space="preserve">Căn cứ hướng dẫn của Bộ Khoa học và Công nghệ, Bộ Tài chính, các bộ, ngành, địa phương khẩn trương rà soát nhu cầu, xây dựng danh mục đầu tư, </w:t>
            </w:r>
            <w:r w:rsidRPr="00F6722C">
              <w:rPr>
                <w:sz w:val="24"/>
                <w:szCs w:val="24"/>
              </w:rPr>
              <w:lastRenderedPageBreak/>
              <w:t>khái toán kinh phí để triển khai các nền tảng dùng chung, CSDL và đăng ký vốn.</w:t>
            </w:r>
          </w:p>
        </w:tc>
        <w:tc>
          <w:tcPr>
            <w:tcW w:w="1843" w:type="dxa"/>
            <w:tcBorders>
              <w:top w:val="nil"/>
              <w:left w:val="nil"/>
              <w:bottom w:val="single" w:sz="4" w:space="0" w:color="auto"/>
              <w:right w:val="single" w:sz="4" w:space="0" w:color="auto"/>
            </w:tcBorders>
            <w:shd w:val="clear" w:color="auto" w:fill="auto"/>
            <w:hideMark/>
          </w:tcPr>
          <w:p w14:paraId="34723B79" w14:textId="77777777" w:rsidR="00BA343C" w:rsidRPr="00F6722C" w:rsidRDefault="00BA343C" w:rsidP="00BA343C">
            <w:pPr>
              <w:spacing w:after="0"/>
              <w:ind w:firstLine="0"/>
              <w:jc w:val="left"/>
              <w:rPr>
                <w:sz w:val="24"/>
                <w:szCs w:val="24"/>
              </w:rPr>
            </w:pPr>
            <w:r w:rsidRPr="00F6722C">
              <w:rPr>
                <w:sz w:val="24"/>
                <w:szCs w:val="24"/>
              </w:rPr>
              <w:lastRenderedPageBreak/>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1D605D50"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14E87D10" w14:textId="77777777" w:rsidR="00BA343C" w:rsidRPr="00F6722C" w:rsidRDefault="00BA343C" w:rsidP="00BA343C">
            <w:pPr>
              <w:spacing w:after="0"/>
              <w:ind w:firstLine="0"/>
              <w:jc w:val="right"/>
              <w:rPr>
                <w:sz w:val="24"/>
                <w:szCs w:val="24"/>
              </w:rPr>
            </w:pPr>
            <w:r w:rsidRPr="00F6722C">
              <w:rPr>
                <w:sz w:val="24"/>
                <w:szCs w:val="24"/>
              </w:rPr>
              <w:t>20/09/2025</w:t>
            </w:r>
          </w:p>
        </w:tc>
      </w:tr>
      <w:tr w:rsidR="00F6722C" w:rsidRPr="00F6722C" w14:paraId="149E694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0FA4D17" w14:textId="3EF4620C"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D6C24D4" w14:textId="77777777" w:rsidR="00BA343C" w:rsidRPr="00F6722C" w:rsidRDefault="00BA343C" w:rsidP="00BA343C">
            <w:pPr>
              <w:spacing w:after="0"/>
              <w:ind w:firstLine="0"/>
              <w:jc w:val="left"/>
              <w:rPr>
                <w:sz w:val="24"/>
                <w:szCs w:val="24"/>
              </w:rPr>
            </w:pPr>
            <w:r w:rsidRPr="00F6722C">
              <w:rPr>
                <w:sz w:val="24"/>
                <w:szCs w:val="24"/>
              </w:rPr>
              <w:t>Căn cứ quy định tại Nghị định số 180/2025/NĐ-CP ngày 01/7/2025, hướng dẫn của Bộ Tài chính tại Công văn số 11725/BTC-QLĐT ngày 31/7/2025, các bộ, ngành, địa phương khẩn trương xác định dự án/hoạt động xây dựng, phát triển cơ sở dữ liệu áp dụng cơ chế hợp tác công tư, gửi Bộ Tài chính, Bộ Khoa học và công nghệ để phối hợp thực hiện.</w:t>
            </w:r>
          </w:p>
        </w:tc>
        <w:tc>
          <w:tcPr>
            <w:tcW w:w="1843" w:type="dxa"/>
            <w:tcBorders>
              <w:top w:val="nil"/>
              <w:left w:val="nil"/>
              <w:bottom w:val="single" w:sz="4" w:space="0" w:color="auto"/>
              <w:right w:val="single" w:sz="4" w:space="0" w:color="auto"/>
            </w:tcBorders>
            <w:shd w:val="clear" w:color="auto" w:fill="auto"/>
            <w:hideMark/>
          </w:tcPr>
          <w:p w14:paraId="58CD98B4" w14:textId="77777777" w:rsidR="00BA343C" w:rsidRPr="00F6722C" w:rsidRDefault="00BA343C" w:rsidP="00BA343C">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626825DD"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50818A2B"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61FF901E"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C3920C9" w14:textId="4062296C"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6AB72A5" w14:textId="77777777" w:rsidR="00BA343C" w:rsidRPr="00F6722C" w:rsidRDefault="00BA343C" w:rsidP="00BA343C">
            <w:pPr>
              <w:spacing w:after="0"/>
              <w:ind w:firstLine="0"/>
              <w:jc w:val="left"/>
              <w:rPr>
                <w:sz w:val="24"/>
                <w:szCs w:val="24"/>
              </w:rPr>
            </w:pPr>
            <w:r w:rsidRPr="00F6722C">
              <w:rPr>
                <w:sz w:val="24"/>
                <w:szCs w:val="24"/>
              </w:rPr>
              <w:t>Cùng với việc rà soát, thay thế thành phần hồ sơ trong cấu trúc thủ tục hành chính bằng dữ liệu, khẩn trương phối hợp với Bộ Công an thống nhất giải pháp trả kết quả giải quyết thủ tục hành chính thông qua ứng dụng VNeID. Nghiên cứu, phối hợp với Bộ Tư pháp, Bộ Công an, Văn phòng Chính phủ ban hành quy định hoặc đề xuất cấp có thẩm quyền quy định cơ quan nhà nước các cấp chỉ trả kết quả giải quyết thủ tục hành chính bản điện tử hợp lệ, trừ trường hợp công dân, tổ chức có nhu cầu nhận bản giấy.</w:t>
            </w:r>
          </w:p>
        </w:tc>
        <w:tc>
          <w:tcPr>
            <w:tcW w:w="1843" w:type="dxa"/>
            <w:tcBorders>
              <w:top w:val="nil"/>
              <w:left w:val="nil"/>
              <w:bottom w:val="single" w:sz="4" w:space="0" w:color="auto"/>
              <w:right w:val="single" w:sz="4" w:space="0" w:color="auto"/>
            </w:tcBorders>
            <w:shd w:val="clear" w:color="auto" w:fill="auto"/>
            <w:hideMark/>
          </w:tcPr>
          <w:p w14:paraId="0A5A038E" w14:textId="77777777" w:rsidR="00BA343C" w:rsidRPr="00F6722C" w:rsidRDefault="00BA343C" w:rsidP="00BA343C">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3A47095F" w14:textId="77777777" w:rsidR="00BA343C" w:rsidRPr="00F6722C" w:rsidRDefault="00BA343C" w:rsidP="00BA343C">
            <w:pPr>
              <w:spacing w:after="0"/>
              <w:ind w:firstLine="0"/>
              <w:jc w:val="left"/>
              <w:rPr>
                <w:sz w:val="24"/>
                <w:szCs w:val="24"/>
              </w:rPr>
            </w:pPr>
            <w:r w:rsidRPr="00F6722C">
              <w:rPr>
                <w:sz w:val="24"/>
                <w:szCs w:val="24"/>
              </w:rPr>
              <w:t>Các Bộ, cơ quan ngang bộ</w:t>
            </w:r>
          </w:p>
        </w:tc>
        <w:tc>
          <w:tcPr>
            <w:tcW w:w="1310" w:type="dxa"/>
            <w:tcBorders>
              <w:top w:val="nil"/>
              <w:left w:val="nil"/>
              <w:bottom w:val="single" w:sz="4" w:space="0" w:color="auto"/>
              <w:right w:val="single" w:sz="4" w:space="0" w:color="auto"/>
            </w:tcBorders>
            <w:shd w:val="clear" w:color="auto" w:fill="auto"/>
            <w:hideMark/>
          </w:tcPr>
          <w:p w14:paraId="523F507C" w14:textId="77777777" w:rsidR="00BA343C" w:rsidRPr="00F6722C" w:rsidRDefault="00BA343C" w:rsidP="00BA343C">
            <w:pPr>
              <w:spacing w:after="0"/>
              <w:ind w:firstLine="0"/>
              <w:jc w:val="right"/>
              <w:rPr>
                <w:sz w:val="24"/>
                <w:szCs w:val="24"/>
              </w:rPr>
            </w:pPr>
            <w:r w:rsidRPr="00F6722C">
              <w:rPr>
                <w:sz w:val="24"/>
                <w:szCs w:val="24"/>
              </w:rPr>
              <w:t>31/08/2025</w:t>
            </w:r>
          </w:p>
        </w:tc>
      </w:tr>
      <w:tr w:rsidR="00F6722C" w:rsidRPr="00F6722C" w14:paraId="39727FF0"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448BE65" w14:textId="10DBDD8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5BCE6F6" w14:textId="77777777" w:rsidR="00BA343C" w:rsidRPr="00F6722C" w:rsidRDefault="00BA343C" w:rsidP="00BA343C">
            <w:pPr>
              <w:spacing w:after="0"/>
              <w:ind w:firstLine="0"/>
              <w:jc w:val="left"/>
              <w:rPr>
                <w:sz w:val="24"/>
                <w:szCs w:val="24"/>
              </w:rPr>
            </w:pPr>
            <w:r w:rsidRPr="00F6722C">
              <w:rPr>
                <w:sz w:val="24"/>
                <w:szCs w:val="24"/>
              </w:rPr>
              <w:t>Đưa Trung tâm dữ liệu quốc gia vào vận hành</w:t>
            </w:r>
          </w:p>
        </w:tc>
        <w:tc>
          <w:tcPr>
            <w:tcW w:w="1843" w:type="dxa"/>
            <w:tcBorders>
              <w:top w:val="nil"/>
              <w:left w:val="nil"/>
              <w:bottom w:val="single" w:sz="4" w:space="0" w:color="auto"/>
              <w:right w:val="single" w:sz="4" w:space="0" w:color="auto"/>
            </w:tcBorders>
            <w:shd w:val="clear" w:color="auto" w:fill="auto"/>
            <w:hideMark/>
          </w:tcPr>
          <w:p w14:paraId="0AF51CAC" w14:textId="77777777" w:rsidR="00BA343C" w:rsidRPr="00F6722C" w:rsidRDefault="00BA343C" w:rsidP="00BA343C">
            <w:pPr>
              <w:spacing w:after="0"/>
              <w:ind w:firstLine="0"/>
              <w:jc w:val="left"/>
              <w:rPr>
                <w:sz w:val="24"/>
                <w:szCs w:val="24"/>
              </w:rPr>
            </w:pPr>
            <w:r w:rsidRPr="00F6722C">
              <w:rPr>
                <w:sz w:val="24"/>
                <w:szCs w:val="24"/>
              </w:rPr>
              <w:t>Thông báo số 01-TB/BCĐTW ngày 22/01/2025; 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7859B9E3" w14:textId="77777777" w:rsidR="00BA343C" w:rsidRPr="00F6722C" w:rsidRDefault="00BA343C" w:rsidP="00BA343C">
            <w:pPr>
              <w:spacing w:after="0"/>
              <w:ind w:firstLine="0"/>
              <w:jc w:val="left"/>
              <w:rPr>
                <w:sz w:val="24"/>
                <w:szCs w:val="24"/>
              </w:rPr>
            </w:pPr>
            <w:r w:rsidRPr="00F6722C">
              <w:rPr>
                <w:sz w:val="24"/>
                <w:szCs w:val="24"/>
              </w:rPr>
              <w:t>Đảng ủy Công an Trung ương</w:t>
            </w:r>
          </w:p>
        </w:tc>
        <w:tc>
          <w:tcPr>
            <w:tcW w:w="1310" w:type="dxa"/>
            <w:tcBorders>
              <w:top w:val="nil"/>
              <w:left w:val="nil"/>
              <w:bottom w:val="single" w:sz="4" w:space="0" w:color="auto"/>
              <w:right w:val="single" w:sz="4" w:space="0" w:color="auto"/>
            </w:tcBorders>
            <w:shd w:val="clear" w:color="auto" w:fill="auto"/>
            <w:hideMark/>
          </w:tcPr>
          <w:p w14:paraId="253D3DA4" w14:textId="77777777" w:rsidR="00BA343C" w:rsidRPr="00F6722C" w:rsidRDefault="00BA343C" w:rsidP="00BA343C">
            <w:pPr>
              <w:spacing w:after="0"/>
              <w:ind w:firstLine="0"/>
              <w:jc w:val="right"/>
              <w:rPr>
                <w:sz w:val="24"/>
                <w:szCs w:val="24"/>
              </w:rPr>
            </w:pPr>
            <w:r w:rsidRPr="00F6722C">
              <w:rPr>
                <w:sz w:val="24"/>
                <w:szCs w:val="24"/>
              </w:rPr>
              <w:t>30/06/2025</w:t>
            </w:r>
          </w:p>
        </w:tc>
      </w:tr>
      <w:tr w:rsidR="00F6722C" w:rsidRPr="00F6722C" w14:paraId="12CCCA90"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8A2FF56" w14:textId="5DCDDD2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02A8EB0" w14:textId="77777777" w:rsidR="00BA343C" w:rsidRPr="00F6722C" w:rsidRDefault="00BA343C" w:rsidP="00BA343C">
            <w:pPr>
              <w:spacing w:after="0"/>
              <w:ind w:firstLine="0"/>
              <w:jc w:val="left"/>
              <w:rPr>
                <w:sz w:val="24"/>
                <w:szCs w:val="24"/>
              </w:rPr>
            </w:pPr>
            <w:r w:rsidRPr="00F6722C">
              <w:rPr>
                <w:sz w:val="24"/>
                <w:szCs w:val="24"/>
              </w:rPr>
              <w:t>Hoàn thành số hóa quy trình nghiệp vụ nội bộ, hồ sơ tài liệu, kết quả giải quyết thủ tục hành chính trong các lĩnh vực liên quan tới người dân, doanh nghiệp, hoạt động công vụ và công tác đảng (đất đai, tư pháp, y tế, giáo dục, lao động việc làm, đảng viên...); tái sử dụng 100% dữ liệu đã số hóa để cắt giảm tối đa thủ tục hành chính và chi phí tuân thủ cho người dân, doanh nghiệp</w:t>
            </w:r>
          </w:p>
        </w:tc>
        <w:tc>
          <w:tcPr>
            <w:tcW w:w="1843" w:type="dxa"/>
            <w:tcBorders>
              <w:top w:val="nil"/>
              <w:left w:val="nil"/>
              <w:bottom w:val="single" w:sz="4" w:space="0" w:color="auto"/>
              <w:right w:val="single" w:sz="4" w:space="0" w:color="auto"/>
            </w:tcBorders>
            <w:shd w:val="clear" w:color="auto" w:fill="auto"/>
            <w:hideMark/>
          </w:tcPr>
          <w:p w14:paraId="1BB0C6F0" w14:textId="77777777" w:rsidR="00BA343C" w:rsidRPr="00F6722C" w:rsidRDefault="00BA343C" w:rsidP="00BA343C">
            <w:pPr>
              <w:spacing w:after="0"/>
              <w:ind w:firstLine="0"/>
              <w:jc w:val="left"/>
              <w:rPr>
                <w:sz w:val="24"/>
                <w:szCs w:val="24"/>
              </w:rPr>
            </w:pPr>
            <w:r w:rsidRPr="00F6722C">
              <w:rPr>
                <w:sz w:val="24"/>
                <w:szCs w:val="24"/>
              </w:rPr>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67CCA639" w14:textId="77777777" w:rsidR="00BA343C" w:rsidRPr="00F6722C" w:rsidRDefault="00BA343C" w:rsidP="00BA343C">
            <w:pPr>
              <w:spacing w:after="0"/>
              <w:ind w:firstLine="0"/>
              <w:jc w:val="left"/>
              <w:rPr>
                <w:sz w:val="24"/>
                <w:szCs w:val="24"/>
              </w:rPr>
            </w:pPr>
            <w:r w:rsidRPr="00F6722C">
              <w:rPr>
                <w:sz w:val="24"/>
                <w:szCs w:val="24"/>
              </w:rPr>
              <w:t>Đảng ủy các bộ, ngành, địa phương</w:t>
            </w:r>
          </w:p>
        </w:tc>
        <w:tc>
          <w:tcPr>
            <w:tcW w:w="1310" w:type="dxa"/>
            <w:tcBorders>
              <w:top w:val="nil"/>
              <w:left w:val="nil"/>
              <w:bottom w:val="single" w:sz="4" w:space="0" w:color="auto"/>
              <w:right w:val="single" w:sz="4" w:space="0" w:color="auto"/>
            </w:tcBorders>
            <w:shd w:val="clear" w:color="auto" w:fill="auto"/>
            <w:hideMark/>
          </w:tcPr>
          <w:p w14:paraId="3111CC06"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394EB0BF"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583BB9F" w14:textId="3DAA16F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9C19D47" w14:textId="77777777" w:rsidR="00BA343C" w:rsidRPr="00F6722C" w:rsidRDefault="00BA343C" w:rsidP="00BA343C">
            <w:pPr>
              <w:spacing w:after="0"/>
              <w:ind w:firstLine="0"/>
              <w:jc w:val="left"/>
              <w:rPr>
                <w:sz w:val="24"/>
                <w:szCs w:val="24"/>
              </w:rPr>
            </w:pPr>
            <w:r w:rsidRPr="00F6722C">
              <w:rPr>
                <w:sz w:val="24"/>
                <w:szCs w:val="24"/>
              </w:rPr>
              <w:t xml:space="preserve">Hoàn thành triển khai xây dựng, đưa vào khai thác, sử dụng 114 cơ sở dữ liệu quốc gia, cơ sở dữ liệu chuyên ngành, trong đó tập trung ưu tiên hoàn thiện cơ sở dữ liệu: đất đai, xây dựng, bảo hiểm, tài chính, doanh nghiệp, lao động việc </w:t>
            </w:r>
            <w:r w:rsidRPr="00F6722C">
              <w:rPr>
                <w:sz w:val="24"/>
                <w:szCs w:val="24"/>
              </w:rPr>
              <w:lastRenderedPageBreak/>
              <w:t>làm, y tế, giáo dục và kết nối, xác thực với Cơ sở dữ liệu quốc gia về dân cư trong tháng 8/2025, đồng bộ dữ liệu về Trung tâm dữ liệu quốc gia</w:t>
            </w:r>
          </w:p>
        </w:tc>
        <w:tc>
          <w:tcPr>
            <w:tcW w:w="1843" w:type="dxa"/>
            <w:tcBorders>
              <w:top w:val="nil"/>
              <w:left w:val="nil"/>
              <w:bottom w:val="single" w:sz="4" w:space="0" w:color="auto"/>
              <w:right w:val="single" w:sz="4" w:space="0" w:color="auto"/>
            </w:tcBorders>
            <w:shd w:val="clear" w:color="auto" w:fill="auto"/>
            <w:hideMark/>
          </w:tcPr>
          <w:p w14:paraId="53BB7074" w14:textId="77777777" w:rsidR="00BA343C" w:rsidRPr="00F6722C" w:rsidRDefault="00BA343C" w:rsidP="00BA343C">
            <w:pPr>
              <w:spacing w:after="0"/>
              <w:ind w:firstLine="0"/>
              <w:jc w:val="left"/>
              <w:rPr>
                <w:sz w:val="24"/>
                <w:szCs w:val="24"/>
              </w:rPr>
            </w:pPr>
            <w:r w:rsidRPr="00F6722C">
              <w:rPr>
                <w:sz w:val="24"/>
                <w:szCs w:val="24"/>
              </w:rPr>
              <w:lastRenderedPageBreak/>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58D5ECCD" w14:textId="77777777" w:rsidR="00BA343C" w:rsidRPr="00F6722C" w:rsidRDefault="00BA343C" w:rsidP="00BA343C">
            <w:pPr>
              <w:spacing w:after="0"/>
              <w:ind w:firstLine="0"/>
              <w:jc w:val="left"/>
              <w:rPr>
                <w:sz w:val="24"/>
                <w:szCs w:val="24"/>
              </w:rPr>
            </w:pPr>
            <w:r w:rsidRPr="00F6722C">
              <w:rPr>
                <w:sz w:val="24"/>
                <w:szCs w:val="24"/>
              </w:rPr>
              <w:t>Đảng ủy Công an Trung ương; Đảng ủy các bộ, ngành, địa phương</w:t>
            </w:r>
          </w:p>
        </w:tc>
        <w:tc>
          <w:tcPr>
            <w:tcW w:w="1310" w:type="dxa"/>
            <w:tcBorders>
              <w:top w:val="nil"/>
              <w:left w:val="nil"/>
              <w:bottom w:val="single" w:sz="4" w:space="0" w:color="auto"/>
              <w:right w:val="single" w:sz="4" w:space="0" w:color="auto"/>
            </w:tcBorders>
            <w:shd w:val="clear" w:color="auto" w:fill="auto"/>
            <w:hideMark/>
          </w:tcPr>
          <w:p w14:paraId="21EA6C6F" w14:textId="77777777" w:rsidR="00BA343C" w:rsidRPr="00F6722C" w:rsidRDefault="00BA343C" w:rsidP="00BA343C">
            <w:pPr>
              <w:spacing w:after="0"/>
              <w:ind w:firstLine="0"/>
              <w:jc w:val="right"/>
              <w:rPr>
                <w:sz w:val="24"/>
                <w:szCs w:val="24"/>
              </w:rPr>
            </w:pPr>
            <w:r w:rsidRPr="00F6722C">
              <w:rPr>
                <w:sz w:val="24"/>
                <w:szCs w:val="24"/>
              </w:rPr>
              <w:t>31/08/2025</w:t>
            </w:r>
          </w:p>
        </w:tc>
      </w:tr>
      <w:tr w:rsidR="00F6722C" w:rsidRPr="00F6722C" w14:paraId="46F0D50E"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ADF61BC" w14:textId="413F7D29"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6B534AE" w14:textId="77777777" w:rsidR="00BA343C" w:rsidRPr="00F6722C" w:rsidRDefault="00BA343C" w:rsidP="00BA343C">
            <w:pPr>
              <w:spacing w:after="0"/>
              <w:ind w:firstLine="0"/>
              <w:jc w:val="left"/>
              <w:rPr>
                <w:sz w:val="24"/>
                <w:szCs w:val="24"/>
              </w:rPr>
            </w:pPr>
            <w:r w:rsidRPr="00F6722C">
              <w:rPr>
                <w:sz w:val="24"/>
                <w:szCs w:val="24"/>
              </w:rPr>
              <w:t>Khẩn trương rà soát việc bố trí trụ sở, trang cấp thiết bị, bố trí nhân lực và bảo đảm hệ thống hạ tầng mạng, hệ thống thông tin giải quyết thủ tục hành chính đáp ứng yêu cầu theo Nghị định số 118/2025/NĐ-CP. Đồng thời, tổ chức kiểm tra thực địa, đôn đốc, hỗ trợ các xã, phường hoàn thiện điều kiện cần thiết để bảo đảm Trung tâm Phục vụ hành chính công tại cơ sở sẵn sàng vận hành hiệu quả.</w:t>
            </w:r>
          </w:p>
        </w:tc>
        <w:tc>
          <w:tcPr>
            <w:tcW w:w="1843" w:type="dxa"/>
            <w:tcBorders>
              <w:top w:val="nil"/>
              <w:left w:val="nil"/>
              <w:bottom w:val="single" w:sz="4" w:space="0" w:color="auto"/>
              <w:right w:val="single" w:sz="4" w:space="0" w:color="auto"/>
            </w:tcBorders>
            <w:shd w:val="clear" w:color="auto" w:fill="auto"/>
            <w:hideMark/>
          </w:tcPr>
          <w:p w14:paraId="70B2A058"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0FBE4576" w14:textId="77777777" w:rsidR="00BA343C" w:rsidRPr="00F6722C" w:rsidRDefault="00BA343C" w:rsidP="00BA343C">
            <w:pPr>
              <w:spacing w:after="0"/>
              <w:ind w:firstLine="0"/>
              <w:jc w:val="left"/>
              <w:rPr>
                <w:sz w:val="24"/>
                <w:szCs w:val="24"/>
              </w:rPr>
            </w:pPr>
            <w:r w:rsidRPr="00F6722C">
              <w:rPr>
                <w:sz w:val="24"/>
                <w:szCs w:val="24"/>
              </w:rPr>
              <w:t>Các tỉnh, thành phố</w:t>
            </w:r>
          </w:p>
        </w:tc>
        <w:tc>
          <w:tcPr>
            <w:tcW w:w="1310" w:type="dxa"/>
            <w:tcBorders>
              <w:top w:val="nil"/>
              <w:left w:val="nil"/>
              <w:bottom w:val="single" w:sz="4" w:space="0" w:color="auto"/>
              <w:right w:val="single" w:sz="4" w:space="0" w:color="auto"/>
            </w:tcBorders>
            <w:shd w:val="clear" w:color="auto" w:fill="auto"/>
            <w:hideMark/>
          </w:tcPr>
          <w:p w14:paraId="117B6C27" w14:textId="77777777" w:rsidR="00BA343C" w:rsidRPr="00F6722C" w:rsidRDefault="00BA343C" w:rsidP="00BA343C">
            <w:pPr>
              <w:spacing w:after="0"/>
              <w:ind w:firstLine="0"/>
              <w:jc w:val="right"/>
              <w:rPr>
                <w:sz w:val="24"/>
                <w:szCs w:val="24"/>
              </w:rPr>
            </w:pPr>
            <w:r w:rsidRPr="00F6722C">
              <w:rPr>
                <w:sz w:val="24"/>
                <w:szCs w:val="24"/>
              </w:rPr>
              <w:t>20/10/2025</w:t>
            </w:r>
          </w:p>
        </w:tc>
      </w:tr>
      <w:tr w:rsidR="00F6722C" w:rsidRPr="00F6722C" w14:paraId="7FCDB2BF"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02A5F77" w14:textId="3BB164A9"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49D28DB" w14:textId="77777777" w:rsidR="00BA343C" w:rsidRPr="00F6722C" w:rsidRDefault="00BA343C" w:rsidP="00BA343C">
            <w:pPr>
              <w:spacing w:after="0"/>
              <w:ind w:firstLine="0"/>
              <w:jc w:val="left"/>
              <w:rPr>
                <w:sz w:val="24"/>
                <w:szCs w:val="24"/>
              </w:rPr>
            </w:pPr>
            <w:r w:rsidRPr="00F6722C">
              <w:rPr>
                <w:sz w:val="24"/>
                <w:szCs w:val="24"/>
              </w:rPr>
              <w:t>Triển khai hướng dẫn cụ thể cho các bộ, ngành, địa phương để đăng ký, đề xuất kinh phí theo nhiệm vụ, giải pháp về tài chính đã được giao tại Thông báo số 42-TB/TGV ngày 22/8/2025.</w:t>
            </w:r>
          </w:p>
        </w:tc>
        <w:tc>
          <w:tcPr>
            <w:tcW w:w="1843" w:type="dxa"/>
            <w:tcBorders>
              <w:top w:val="nil"/>
              <w:left w:val="nil"/>
              <w:bottom w:val="single" w:sz="4" w:space="0" w:color="auto"/>
              <w:right w:val="single" w:sz="4" w:space="0" w:color="auto"/>
            </w:tcBorders>
            <w:shd w:val="clear" w:color="auto" w:fill="auto"/>
            <w:hideMark/>
          </w:tcPr>
          <w:p w14:paraId="6C351E1E"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4CD14674" w14:textId="77777777" w:rsidR="00BA343C" w:rsidRPr="00F6722C" w:rsidRDefault="00BA343C" w:rsidP="00BA343C">
            <w:pPr>
              <w:spacing w:after="0"/>
              <w:ind w:firstLine="0"/>
              <w:jc w:val="left"/>
              <w:rPr>
                <w:sz w:val="24"/>
                <w:szCs w:val="24"/>
              </w:rPr>
            </w:pPr>
            <w:r w:rsidRPr="00F6722C">
              <w:rPr>
                <w:sz w:val="24"/>
                <w:szCs w:val="24"/>
              </w:rPr>
              <w:t>Bộ Tài chính, Bộ Khoa học và Công nghệ</w:t>
            </w:r>
          </w:p>
        </w:tc>
        <w:tc>
          <w:tcPr>
            <w:tcW w:w="1310" w:type="dxa"/>
            <w:tcBorders>
              <w:top w:val="nil"/>
              <w:left w:val="nil"/>
              <w:bottom w:val="single" w:sz="4" w:space="0" w:color="auto"/>
              <w:right w:val="single" w:sz="4" w:space="0" w:color="auto"/>
            </w:tcBorders>
            <w:shd w:val="clear" w:color="auto" w:fill="auto"/>
            <w:hideMark/>
          </w:tcPr>
          <w:p w14:paraId="1388BD2A"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676B378C"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14F35F6" w14:textId="1F6F8E4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6D5D97D" w14:textId="77777777" w:rsidR="00BA343C" w:rsidRPr="00F6722C" w:rsidRDefault="00BA343C" w:rsidP="00BA343C">
            <w:pPr>
              <w:spacing w:after="0"/>
              <w:ind w:firstLine="0"/>
              <w:jc w:val="left"/>
              <w:rPr>
                <w:sz w:val="24"/>
                <w:szCs w:val="24"/>
              </w:rPr>
            </w:pPr>
            <w:r w:rsidRPr="00F6722C">
              <w:rPr>
                <w:sz w:val="24"/>
                <w:szCs w:val="24"/>
              </w:rPr>
              <w:t>Ban Tổ chức Trung ương chủ trì, phối hợp với các cơ quan liên quan rà soát việc triển khai Sổ tay đảng viên điện tử, việc xây dựng cơ sở dữ liệu tổ chức đảng, đảng viên và cán bộ, công chức, viên chức theo nhiệm vụ được giao</w:t>
            </w:r>
          </w:p>
        </w:tc>
        <w:tc>
          <w:tcPr>
            <w:tcW w:w="1843" w:type="dxa"/>
            <w:tcBorders>
              <w:top w:val="nil"/>
              <w:left w:val="nil"/>
              <w:bottom w:val="single" w:sz="4" w:space="0" w:color="auto"/>
              <w:right w:val="single" w:sz="4" w:space="0" w:color="auto"/>
            </w:tcBorders>
            <w:shd w:val="clear" w:color="auto" w:fill="auto"/>
            <w:hideMark/>
          </w:tcPr>
          <w:p w14:paraId="75054FF2" w14:textId="77777777" w:rsidR="00BA343C" w:rsidRPr="00F6722C" w:rsidRDefault="00BA343C" w:rsidP="00BA343C">
            <w:pPr>
              <w:spacing w:after="0"/>
              <w:ind w:firstLine="0"/>
              <w:jc w:val="left"/>
              <w:rPr>
                <w:sz w:val="24"/>
                <w:szCs w:val="24"/>
              </w:rPr>
            </w:pPr>
            <w:r w:rsidRPr="00F6722C">
              <w:rPr>
                <w:sz w:val="24"/>
                <w:szCs w:val="24"/>
              </w:rPr>
              <w:t>Thông báo số 27-TB/TGV ngày 08/06/2025</w:t>
            </w:r>
          </w:p>
        </w:tc>
        <w:tc>
          <w:tcPr>
            <w:tcW w:w="1559" w:type="dxa"/>
            <w:tcBorders>
              <w:top w:val="nil"/>
              <w:left w:val="nil"/>
              <w:bottom w:val="single" w:sz="4" w:space="0" w:color="auto"/>
              <w:right w:val="single" w:sz="4" w:space="0" w:color="auto"/>
            </w:tcBorders>
            <w:shd w:val="clear" w:color="auto" w:fill="auto"/>
            <w:hideMark/>
          </w:tcPr>
          <w:p w14:paraId="67D8F850" w14:textId="77777777" w:rsidR="00BA343C" w:rsidRPr="00F6722C" w:rsidRDefault="00BA343C" w:rsidP="00BA343C">
            <w:pPr>
              <w:spacing w:after="0"/>
              <w:ind w:firstLine="0"/>
              <w:jc w:val="left"/>
              <w:rPr>
                <w:sz w:val="24"/>
                <w:szCs w:val="24"/>
              </w:rPr>
            </w:pPr>
            <w:r w:rsidRPr="00F6722C">
              <w:rPr>
                <w:sz w:val="24"/>
                <w:szCs w:val="24"/>
              </w:rPr>
              <w:t>Ban Tổ chức Trung ương</w:t>
            </w:r>
          </w:p>
        </w:tc>
        <w:tc>
          <w:tcPr>
            <w:tcW w:w="1310" w:type="dxa"/>
            <w:tcBorders>
              <w:top w:val="nil"/>
              <w:left w:val="nil"/>
              <w:bottom w:val="single" w:sz="4" w:space="0" w:color="auto"/>
              <w:right w:val="single" w:sz="4" w:space="0" w:color="auto"/>
            </w:tcBorders>
            <w:shd w:val="clear" w:color="auto" w:fill="auto"/>
            <w:hideMark/>
          </w:tcPr>
          <w:p w14:paraId="09BB0994" w14:textId="77777777" w:rsidR="00BA343C" w:rsidRPr="00F6722C" w:rsidRDefault="00BA343C" w:rsidP="00BA343C">
            <w:pPr>
              <w:spacing w:after="0"/>
              <w:ind w:firstLine="0"/>
              <w:jc w:val="right"/>
              <w:rPr>
                <w:sz w:val="24"/>
                <w:szCs w:val="24"/>
              </w:rPr>
            </w:pPr>
            <w:r w:rsidRPr="00F6722C">
              <w:rPr>
                <w:sz w:val="24"/>
                <w:szCs w:val="24"/>
              </w:rPr>
              <w:t>30/06/2025</w:t>
            </w:r>
          </w:p>
        </w:tc>
      </w:tr>
      <w:tr w:rsidR="00F6722C" w:rsidRPr="00F6722C" w14:paraId="2A5147B9"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73EEC53" w14:textId="15B1D5F8"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3FCE64B" w14:textId="77777777" w:rsidR="00BA343C" w:rsidRPr="00F6722C" w:rsidRDefault="00BA343C" w:rsidP="00BA343C">
            <w:pPr>
              <w:spacing w:after="0"/>
              <w:ind w:firstLine="0"/>
              <w:jc w:val="left"/>
              <w:rPr>
                <w:sz w:val="24"/>
                <w:szCs w:val="24"/>
              </w:rPr>
            </w:pPr>
            <w:r w:rsidRPr="00F6722C">
              <w:rPr>
                <w:sz w:val="24"/>
                <w:szCs w:val="24"/>
              </w:rPr>
              <w:t>Bộ Tư pháp, Bộ Nông nghiệp và Môi trường, Ủy ban nhân dân các địa phương khẩn trương phối hợp hoàn thành số hóa dữ liệu hộ tịch, đất đai, tái sử dụng dữ liệu đã số hóa để thực hiện cắt giảm thành phần hồ sơ theo thẩm quyền.</w:t>
            </w:r>
          </w:p>
        </w:tc>
        <w:tc>
          <w:tcPr>
            <w:tcW w:w="1843" w:type="dxa"/>
            <w:tcBorders>
              <w:top w:val="nil"/>
              <w:left w:val="nil"/>
              <w:bottom w:val="single" w:sz="4" w:space="0" w:color="auto"/>
              <w:right w:val="single" w:sz="4" w:space="0" w:color="auto"/>
            </w:tcBorders>
            <w:shd w:val="clear" w:color="auto" w:fill="auto"/>
            <w:hideMark/>
          </w:tcPr>
          <w:p w14:paraId="781BC9A6" w14:textId="77777777" w:rsidR="00BA343C" w:rsidRPr="00F6722C" w:rsidRDefault="00BA343C" w:rsidP="00BA343C">
            <w:pPr>
              <w:spacing w:after="0"/>
              <w:ind w:firstLine="0"/>
              <w:jc w:val="left"/>
              <w:rPr>
                <w:sz w:val="24"/>
                <w:szCs w:val="24"/>
              </w:rPr>
            </w:pPr>
            <w:r w:rsidRPr="00F6722C">
              <w:rPr>
                <w:sz w:val="24"/>
                <w:szCs w:val="24"/>
              </w:rPr>
              <w:t>Thông báo số 27-TB/TGV ngày 08/6/2025</w:t>
            </w:r>
          </w:p>
        </w:tc>
        <w:tc>
          <w:tcPr>
            <w:tcW w:w="1559" w:type="dxa"/>
            <w:tcBorders>
              <w:top w:val="nil"/>
              <w:left w:val="nil"/>
              <w:bottom w:val="single" w:sz="4" w:space="0" w:color="auto"/>
              <w:right w:val="single" w:sz="4" w:space="0" w:color="auto"/>
            </w:tcBorders>
            <w:shd w:val="clear" w:color="auto" w:fill="auto"/>
            <w:hideMark/>
          </w:tcPr>
          <w:p w14:paraId="5D13CF8D" w14:textId="77777777" w:rsidR="00BA343C" w:rsidRPr="00F6722C" w:rsidRDefault="00BA343C" w:rsidP="00BA343C">
            <w:pPr>
              <w:spacing w:after="0"/>
              <w:ind w:firstLine="0"/>
              <w:jc w:val="left"/>
              <w:rPr>
                <w:sz w:val="24"/>
                <w:szCs w:val="24"/>
              </w:rPr>
            </w:pPr>
            <w:r w:rsidRPr="00F6722C">
              <w:rPr>
                <w:sz w:val="24"/>
                <w:szCs w:val="24"/>
              </w:rPr>
              <w:t>Bộ Tư pháp, Bộ Nông nghiệp và Môi trường, Ủy ban nhân dân các địa phương</w:t>
            </w:r>
          </w:p>
        </w:tc>
        <w:tc>
          <w:tcPr>
            <w:tcW w:w="1310" w:type="dxa"/>
            <w:tcBorders>
              <w:top w:val="nil"/>
              <w:left w:val="nil"/>
              <w:bottom w:val="single" w:sz="4" w:space="0" w:color="auto"/>
              <w:right w:val="single" w:sz="4" w:space="0" w:color="auto"/>
            </w:tcBorders>
            <w:shd w:val="clear" w:color="auto" w:fill="auto"/>
            <w:hideMark/>
          </w:tcPr>
          <w:p w14:paraId="5C0E43F0" w14:textId="77777777" w:rsidR="00BA343C" w:rsidRPr="00F6722C" w:rsidRDefault="00BA343C" w:rsidP="00BA343C">
            <w:pPr>
              <w:spacing w:after="0"/>
              <w:ind w:firstLine="0"/>
              <w:jc w:val="right"/>
              <w:rPr>
                <w:sz w:val="24"/>
                <w:szCs w:val="24"/>
              </w:rPr>
            </w:pPr>
            <w:r w:rsidRPr="00F6722C">
              <w:rPr>
                <w:sz w:val="24"/>
                <w:szCs w:val="24"/>
              </w:rPr>
              <w:t>30/06/2025</w:t>
            </w:r>
          </w:p>
        </w:tc>
      </w:tr>
      <w:tr w:rsidR="00F6722C" w:rsidRPr="00F6722C" w14:paraId="7D322256"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B394F83" w14:textId="626A49F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AC1D1F" w14:textId="77777777" w:rsidR="00BA343C" w:rsidRPr="00F6722C" w:rsidRDefault="00BA343C" w:rsidP="00BA343C">
            <w:pPr>
              <w:spacing w:after="0"/>
              <w:ind w:firstLine="0"/>
              <w:jc w:val="left"/>
              <w:rPr>
                <w:sz w:val="24"/>
                <w:szCs w:val="24"/>
              </w:rPr>
            </w:pPr>
            <w:r w:rsidRPr="00F6722C">
              <w:rPr>
                <w:sz w:val="24"/>
                <w:szCs w:val="24"/>
              </w:rPr>
              <w:t>Chỉ đạo rà soát, bảo đảm trụ sở, thiết bị, nhân lực và hạ tầng mạng phục vụ giải quyết thủ tục hành chính theo Nghị định số 118/2025/NĐ-CP; tổ chức đoàn công tác cấp xã hỗ trợ hoàn thiện điều kiện cho Trung tâm Phục vụ hành chính công hoạt động hiệu quả.</w:t>
            </w:r>
          </w:p>
        </w:tc>
        <w:tc>
          <w:tcPr>
            <w:tcW w:w="1843" w:type="dxa"/>
            <w:tcBorders>
              <w:top w:val="nil"/>
              <w:left w:val="nil"/>
              <w:bottom w:val="single" w:sz="4" w:space="0" w:color="auto"/>
              <w:right w:val="single" w:sz="4" w:space="0" w:color="auto"/>
            </w:tcBorders>
            <w:shd w:val="clear" w:color="auto" w:fill="auto"/>
            <w:hideMark/>
          </w:tcPr>
          <w:p w14:paraId="55E60182" w14:textId="77777777" w:rsidR="00BA343C" w:rsidRPr="00F6722C" w:rsidRDefault="00BA343C" w:rsidP="00BA343C">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73D4AA7F" w14:textId="77777777" w:rsidR="00BA343C" w:rsidRPr="00F6722C" w:rsidRDefault="00BA343C" w:rsidP="00BA343C">
            <w:pPr>
              <w:spacing w:after="0"/>
              <w:ind w:firstLine="0"/>
              <w:jc w:val="left"/>
              <w:rPr>
                <w:sz w:val="24"/>
                <w:szCs w:val="24"/>
              </w:rPr>
            </w:pPr>
            <w:r w:rsidRPr="00F6722C">
              <w:rPr>
                <w:sz w:val="24"/>
                <w:szCs w:val="24"/>
              </w:rPr>
              <w:t>Các tỉnh, thành phố</w:t>
            </w:r>
          </w:p>
        </w:tc>
        <w:tc>
          <w:tcPr>
            <w:tcW w:w="1310" w:type="dxa"/>
            <w:tcBorders>
              <w:top w:val="nil"/>
              <w:left w:val="nil"/>
              <w:bottom w:val="single" w:sz="4" w:space="0" w:color="auto"/>
              <w:right w:val="single" w:sz="4" w:space="0" w:color="auto"/>
            </w:tcBorders>
            <w:shd w:val="clear" w:color="auto" w:fill="auto"/>
            <w:hideMark/>
          </w:tcPr>
          <w:p w14:paraId="409DB4E9"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6EF10378"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75C3954" w14:textId="22A4250E"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80FF732" w14:textId="77777777" w:rsidR="00BA343C" w:rsidRPr="00F6722C" w:rsidRDefault="00BA343C" w:rsidP="00BA343C">
            <w:pPr>
              <w:spacing w:after="0"/>
              <w:ind w:firstLine="0"/>
              <w:jc w:val="left"/>
              <w:rPr>
                <w:sz w:val="24"/>
                <w:szCs w:val="24"/>
              </w:rPr>
            </w:pPr>
            <w:r w:rsidRPr="00F6722C">
              <w:rPr>
                <w:sz w:val="24"/>
                <w:szCs w:val="24"/>
              </w:rPr>
              <w:t>Chỉ đạo rà soát, đánh giá các cơ sở dữ liệu, hệ thống thông tin, ứng dụng nghiệp vụ để có phương án xác định các hạng mục dùng chung, dùng riêng đáp ứng yêu cầu chuyển đổi số liên thông, đồng bộ.</w:t>
            </w:r>
          </w:p>
        </w:tc>
        <w:tc>
          <w:tcPr>
            <w:tcW w:w="1843" w:type="dxa"/>
            <w:tcBorders>
              <w:top w:val="nil"/>
              <w:left w:val="nil"/>
              <w:bottom w:val="single" w:sz="4" w:space="0" w:color="auto"/>
              <w:right w:val="single" w:sz="4" w:space="0" w:color="auto"/>
            </w:tcBorders>
            <w:shd w:val="clear" w:color="auto" w:fill="auto"/>
            <w:hideMark/>
          </w:tcPr>
          <w:p w14:paraId="178B3566"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528C43D3" w14:textId="77777777" w:rsidR="00BA343C" w:rsidRPr="00F6722C" w:rsidRDefault="00BA343C" w:rsidP="00BA343C">
            <w:pPr>
              <w:spacing w:after="0"/>
              <w:ind w:firstLine="0"/>
              <w:jc w:val="left"/>
              <w:rPr>
                <w:sz w:val="24"/>
                <w:szCs w:val="24"/>
              </w:rPr>
            </w:pPr>
            <w:r w:rsidRPr="00F6722C">
              <w:rPr>
                <w:sz w:val="24"/>
                <w:szCs w:val="24"/>
              </w:rPr>
              <w:t>Đảng ủy Mặt trận Tổ quốc, các đoàn thể Trung ương</w:t>
            </w:r>
          </w:p>
        </w:tc>
        <w:tc>
          <w:tcPr>
            <w:tcW w:w="1310" w:type="dxa"/>
            <w:tcBorders>
              <w:top w:val="nil"/>
              <w:left w:val="nil"/>
              <w:bottom w:val="single" w:sz="4" w:space="0" w:color="auto"/>
              <w:right w:val="single" w:sz="4" w:space="0" w:color="auto"/>
            </w:tcBorders>
            <w:shd w:val="clear" w:color="auto" w:fill="auto"/>
            <w:hideMark/>
          </w:tcPr>
          <w:p w14:paraId="6A12D136"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06EB9DFA"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F1F004A" w14:textId="0E2E56E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35AEDB9" w14:textId="77777777" w:rsidR="00BA343C" w:rsidRPr="00F6722C" w:rsidRDefault="00BA343C" w:rsidP="00BA343C">
            <w:pPr>
              <w:spacing w:after="0"/>
              <w:ind w:firstLine="0"/>
              <w:jc w:val="left"/>
              <w:rPr>
                <w:sz w:val="24"/>
                <w:szCs w:val="24"/>
              </w:rPr>
            </w:pPr>
            <w:r w:rsidRPr="00F6722C">
              <w:rPr>
                <w:sz w:val="24"/>
                <w:szCs w:val="24"/>
              </w:rPr>
              <w:t>Chủ trì, phối hợp với Bộ Công an và các cơ quan liên quan tập trung nguồn lực, hoàn thành 04 CSDL ngành Y tế</w:t>
            </w:r>
          </w:p>
        </w:tc>
        <w:tc>
          <w:tcPr>
            <w:tcW w:w="1843" w:type="dxa"/>
            <w:tcBorders>
              <w:top w:val="nil"/>
              <w:left w:val="nil"/>
              <w:bottom w:val="single" w:sz="4" w:space="0" w:color="auto"/>
              <w:right w:val="single" w:sz="4" w:space="0" w:color="auto"/>
            </w:tcBorders>
            <w:shd w:val="clear" w:color="auto" w:fill="auto"/>
            <w:hideMark/>
          </w:tcPr>
          <w:p w14:paraId="625EC00D"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67FA9780" w14:textId="77777777" w:rsidR="00BA343C" w:rsidRPr="00F6722C" w:rsidRDefault="00BA343C" w:rsidP="00BA343C">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1392EF1B"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6C41B978"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8183805" w14:textId="22C8234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429D421" w14:textId="77777777" w:rsidR="00BA343C" w:rsidRPr="00F6722C" w:rsidRDefault="00BA343C" w:rsidP="00BA343C">
            <w:pPr>
              <w:spacing w:after="0"/>
              <w:ind w:firstLine="0"/>
              <w:jc w:val="left"/>
              <w:rPr>
                <w:sz w:val="24"/>
                <w:szCs w:val="24"/>
              </w:rPr>
            </w:pPr>
            <w:r w:rsidRPr="00F6722C">
              <w:rPr>
                <w:sz w:val="24"/>
                <w:szCs w:val="24"/>
              </w:rPr>
              <w:t>Hoàn thành việc kết nối, chia sẻ dữ liệu giữa các CSDL: hộ tịch điện tử; ngành giáo dục và đào tạo; hoạt động xây dựng; bản án, quyết định Toà án; đất đai, nhà ở; ngành y tế; đăng ký kinh doanh, hộ kinh doanh với Cổng Dịch vụ công quốc gia, Hệ thống thông tin giải quyết thủ tục hành chính cấp tỉnh phục vụ cắt giảm, đơn giản hoá thủ tục hành chính, cung cấp dịch vụ công trực tuyến cho người dân, doanh nghiệp.</w:t>
            </w:r>
          </w:p>
        </w:tc>
        <w:tc>
          <w:tcPr>
            <w:tcW w:w="1843" w:type="dxa"/>
            <w:tcBorders>
              <w:top w:val="nil"/>
              <w:left w:val="nil"/>
              <w:bottom w:val="single" w:sz="4" w:space="0" w:color="auto"/>
              <w:right w:val="single" w:sz="4" w:space="0" w:color="auto"/>
            </w:tcBorders>
            <w:shd w:val="clear" w:color="auto" w:fill="auto"/>
            <w:hideMark/>
          </w:tcPr>
          <w:p w14:paraId="03BBFEA9" w14:textId="77777777" w:rsidR="00BA343C" w:rsidRPr="00F6722C" w:rsidRDefault="00BA343C" w:rsidP="00BA343C">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5E2558DB" w14:textId="77777777" w:rsidR="00BA343C" w:rsidRPr="00F6722C" w:rsidRDefault="00BA343C" w:rsidP="00BA343C">
            <w:pPr>
              <w:spacing w:after="0"/>
              <w:ind w:firstLine="0"/>
              <w:jc w:val="left"/>
              <w:rPr>
                <w:sz w:val="24"/>
                <w:szCs w:val="24"/>
              </w:rPr>
            </w:pPr>
            <w:r w:rsidRPr="00F6722C">
              <w:rPr>
                <w:sz w:val="24"/>
                <w:szCs w:val="24"/>
              </w:rPr>
              <w:t>Bộ Tư pháp, Bộ Giáo dục và Đào tạo, Bộ Xây dựng, Tòa án nhân dân tối cao, Bộ Nông nghiệp và Môi trường, Bộ Y tế, Bộ tài chính</w:t>
            </w:r>
          </w:p>
        </w:tc>
        <w:tc>
          <w:tcPr>
            <w:tcW w:w="1310" w:type="dxa"/>
            <w:tcBorders>
              <w:top w:val="nil"/>
              <w:left w:val="nil"/>
              <w:bottom w:val="single" w:sz="4" w:space="0" w:color="auto"/>
              <w:right w:val="single" w:sz="4" w:space="0" w:color="auto"/>
            </w:tcBorders>
            <w:shd w:val="clear" w:color="auto" w:fill="auto"/>
            <w:hideMark/>
          </w:tcPr>
          <w:p w14:paraId="59CEC3FD"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10F2E45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0751466" w14:textId="72FE01FA"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69C64CC" w14:textId="77777777" w:rsidR="00BA343C" w:rsidRPr="00F6722C" w:rsidRDefault="00BA343C" w:rsidP="00BA343C">
            <w:pPr>
              <w:spacing w:after="0"/>
              <w:ind w:firstLine="0"/>
              <w:jc w:val="left"/>
              <w:rPr>
                <w:sz w:val="24"/>
                <w:szCs w:val="24"/>
              </w:rPr>
            </w:pPr>
            <w:r w:rsidRPr="00F6722C">
              <w:rPr>
                <w:sz w:val="24"/>
                <w:szCs w:val="24"/>
              </w:rPr>
              <w:t>Hoàn thành việc lựa chọn, thống nhất Hệ thống thông tin giải quyết thủ tục hành chính của bộ, ngành, địa phương mình theo yêu cầu tại Kế hoạch số 02-KH/BCĐTW bảo đảm hiệu quả; tích hợp 100% dịch vụ công trực tuyến trên Cổng Dịch vụ công quốc gia</w:t>
            </w:r>
          </w:p>
        </w:tc>
        <w:tc>
          <w:tcPr>
            <w:tcW w:w="1843" w:type="dxa"/>
            <w:tcBorders>
              <w:top w:val="nil"/>
              <w:left w:val="nil"/>
              <w:bottom w:val="single" w:sz="4" w:space="0" w:color="auto"/>
              <w:right w:val="single" w:sz="4" w:space="0" w:color="auto"/>
            </w:tcBorders>
            <w:shd w:val="clear" w:color="auto" w:fill="auto"/>
            <w:hideMark/>
          </w:tcPr>
          <w:p w14:paraId="08D3B47D" w14:textId="77777777" w:rsidR="00BA343C" w:rsidRPr="00F6722C" w:rsidRDefault="00BA343C" w:rsidP="00BA343C">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3CBFD2BD"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26046066"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19CF21BE"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12E11A1" w14:textId="159ED3F3"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F672048" w14:textId="77777777" w:rsidR="00BA343C" w:rsidRPr="00F6722C" w:rsidRDefault="00BA343C" w:rsidP="00BA343C">
            <w:pPr>
              <w:spacing w:after="0"/>
              <w:ind w:firstLine="0"/>
              <w:jc w:val="left"/>
              <w:rPr>
                <w:sz w:val="24"/>
                <w:szCs w:val="24"/>
              </w:rPr>
            </w:pPr>
            <w:r w:rsidRPr="00F6722C">
              <w:rPr>
                <w:sz w:val="24"/>
                <w:szCs w:val="24"/>
              </w:rPr>
              <w:t>Rà soát khắc phục dứt điểm những bất cập hiện nay nhất là các vấn đề liên quan đến thực hiện thủ tục hành chính và cung cấp dịch vụ công trực tuyến bảo đảm thuận lợi cho người dân, doanh nghiệp, đáp ứng yêu cầu của tổ chức chính quyền địa phương 2 cấp.</w:t>
            </w:r>
          </w:p>
        </w:tc>
        <w:tc>
          <w:tcPr>
            <w:tcW w:w="1843" w:type="dxa"/>
            <w:tcBorders>
              <w:top w:val="nil"/>
              <w:left w:val="nil"/>
              <w:bottom w:val="single" w:sz="4" w:space="0" w:color="auto"/>
              <w:right w:val="single" w:sz="4" w:space="0" w:color="auto"/>
            </w:tcBorders>
            <w:shd w:val="clear" w:color="auto" w:fill="auto"/>
            <w:hideMark/>
          </w:tcPr>
          <w:p w14:paraId="624E5F58" w14:textId="77777777" w:rsidR="00BA343C" w:rsidRPr="00F6722C" w:rsidRDefault="00BA343C" w:rsidP="00BA343C">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73AC901A" w14:textId="77777777" w:rsidR="00BA343C" w:rsidRPr="00F6722C" w:rsidRDefault="00BA343C" w:rsidP="00BA343C">
            <w:pPr>
              <w:spacing w:after="0"/>
              <w:ind w:firstLine="0"/>
              <w:jc w:val="left"/>
              <w:rPr>
                <w:sz w:val="24"/>
                <w:szCs w:val="24"/>
              </w:rPr>
            </w:pPr>
            <w:r w:rsidRPr="00F6722C">
              <w:rPr>
                <w:sz w:val="24"/>
                <w:szCs w:val="24"/>
              </w:rPr>
              <w:t>Các Bộ, cơ quan ngang bộ, cơ quan thuộc Chính phủ</w:t>
            </w:r>
          </w:p>
        </w:tc>
        <w:tc>
          <w:tcPr>
            <w:tcW w:w="1310" w:type="dxa"/>
            <w:tcBorders>
              <w:top w:val="nil"/>
              <w:left w:val="nil"/>
              <w:bottom w:val="single" w:sz="4" w:space="0" w:color="auto"/>
              <w:right w:val="single" w:sz="4" w:space="0" w:color="auto"/>
            </w:tcBorders>
            <w:shd w:val="clear" w:color="auto" w:fill="auto"/>
            <w:hideMark/>
          </w:tcPr>
          <w:p w14:paraId="3E212D2E" w14:textId="77777777" w:rsidR="00BA343C" w:rsidRPr="00F6722C" w:rsidRDefault="00BA343C" w:rsidP="00BA343C">
            <w:pPr>
              <w:spacing w:after="0"/>
              <w:ind w:firstLine="0"/>
              <w:jc w:val="right"/>
              <w:rPr>
                <w:sz w:val="24"/>
                <w:szCs w:val="24"/>
              </w:rPr>
            </w:pPr>
            <w:r w:rsidRPr="00F6722C">
              <w:rPr>
                <w:sz w:val="24"/>
                <w:szCs w:val="24"/>
              </w:rPr>
              <w:t>15/10/2025</w:t>
            </w:r>
          </w:p>
        </w:tc>
      </w:tr>
      <w:tr w:rsidR="00F6722C" w:rsidRPr="00F6722C" w14:paraId="6F75FA2B"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A4E3C4F" w14:textId="0935DC22"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66C64B6" w14:textId="77777777" w:rsidR="00BA343C" w:rsidRPr="00F6722C" w:rsidRDefault="00BA343C" w:rsidP="00BA343C">
            <w:pPr>
              <w:spacing w:after="0"/>
              <w:ind w:firstLine="0"/>
              <w:jc w:val="left"/>
              <w:rPr>
                <w:sz w:val="24"/>
                <w:szCs w:val="24"/>
              </w:rPr>
            </w:pPr>
            <w:r w:rsidRPr="00F6722C">
              <w:rPr>
                <w:sz w:val="24"/>
                <w:szCs w:val="24"/>
              </w:rPr>
              <w:t>Về CSDL hộ tịch điện tử và CSDL xử lý vi phạm hành chính, chủ trì, phối hợp với Bộ Công an và các cơ quan liên quan bám sát lộ trình Kế hoạch vận hành Nền tảng hộ tịch điện tử, kết nối với Trung tâm Dữ liệu quốc gia. Đồng thời, xây dựng ngay lộ trình chi tiết đối với CSDL Xử lý vi phạm hành chính.</w:t>
            </w:r>
          </w:p>
        </w:tc>
        <w:tc>
          <w:tcPr>
            <w:tcW w:w="1843" w:type="dxa"/>
            <w:tcBorders>
              <w:top w:val="nil"/>
              <w:left w:val="nil"/>
              <w:bottom w:val="single" w:sz="4" w:space="0" w:color="auto"/>
              <w:right w:val="single" w:sz="4" w:space="0" w:color="auto"/>
            </w:tcBorders>
            <w:shd w:val="clear" w:color="auto" w:fill="auto"/>
            <w:hideMark/>
          </w:tcPr>
          <w:p w14:paraId="676074EE" w14:textId="77777777" w:rsidR="00BA343C" w:rsidRPr="00F6722C" w:rsidRDefault="00BA343C" w:rsidP="00BA343C">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7A72ADFE" w14:textId="77777777" w:rsidR="00BA343C" w:rsidRPr="00F6722C" w:rsidRDefault="00BA343C" w:rsidP="00BA343C">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1C89D9D1" w14:textId="77777777" w:rsidR="00BA343C" w:rsidRPr="00F6722C" w:rsidRDefault="00BA343C" w:rsidP="00BA343C">
            <w:pPr>
              <w:spacing w:after="0"/>
              <w:ind w:firstLine="0"/>
              <w:jc w:val="right"/>
              <w:rPr>
                <w:sz w:val="24"/>
                <w:szCs w:val="24"/>
              </w:rPr>
            </w:pPr>
            <w:r w:rsidRPr="00F6722C">
              <w:rPr>
                <w:sz w:val="24"/>
                <w:szCs w:val="24"/>
              </w:rPr>
              <w:t>01/11/2025</w:t>
            </w:r>
          </w:p>
        </w:tc>
      </w:tr>
      <w:tr w:rsidR="00F6722C" w:rsidRPr="00F6722C" w14:paraId="1F78D051"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C0B3C42" w14:textId="724AC96F"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6137488" w14:textId="77777777" w:rsidR="00BA343C" w:rsidRPr="00F6722C" w:rsidRDefault="00BA343C" w:rsidP="00BA343C">
            <w:pPr>
              <w:spacing w:after="0"/>
              <w:ind w:firstLine="0"/>
              <w:jc w:val="left"/>
              <w:rPr>
                <w:sz w:val="24"/>
                <w:szCs w:val="24"/>
              </w:rPr>
            </w:pPr>
            <w:r w:rsidRPr="00F6722C">
              <w:rPr>
                <w:sz w:val="24"/>
                <w:szCs w:val="24"/>
              </w:rPr>
              <w:t>Về CSDL ngành Y tế, chủ trì, phối hợp với Bộ Công an và các cơ quan liên quan đánh giá và đề xuất giải pháp, chính sách hợp tác đầu tư công tư để nhân rộng trên toàn quốc đối với Hệ thống điều phối dữ liệu ngành y tế bảo đảm theo đúng quy định; chỉ đạo ban hành văn bản hướng dẫn, kiểm tra, đôn đốc các bệnh viện, cơ sở y tế tư nhân cập nhật dữ liệu lên Hệ thống điều phối dữ liệu ngành y tế.</w:t>
            </w:r>
          </w:p>
        </w:tc>
        <w:tc>
          <w:tcPr>
            <w:tcW w:w="1843" w:type="dxa"/>
            <w:tcBorders>
              <w:top w:val="nil"/>
              <w:left w:val="nil"/>
              <w:bottom w:val="single" w:sz="4" w:space="0" w:color="auto"/>
              <w:right w:val="single" w:sz="4" w:space="0" w:color="auto"/>
            </w:tcBorders>
            <w:shd w:val="clear" w:color="auto" w:fill="auto"/>
            <w:hideMark/>
          </w:tcPr>
          <w:p w14:paraId="636A8D53" w14:textId="77777777" w:rsidR="00BA343C" w:rsidRPr="00F6722C" w:rsidRDefault="00BA343C" w:rsidP="00BA343C">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09BC962D" w14:textId="77777777" w:rsidR="00BA343C" w:rsidRPr="00F6722C" w:rsidRDefault="00BA343C" w:rsidP="00BA343C">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22D9FAD7"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489F929D"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8DC6E77" w14:textId="3A1E934C"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B86D087" w14:textId="77777777" w:rsidR="00BA343C" w:rsidRPr="00F6722C" w:rsidRDefault="00BA343C" w:rsidP="00BA343C">
            <w:pPr>
              <w:spacing w:after="0"/>
              <w:ind w:firstLine="0"/>
              <w:jc w:val="left"/>
              <w:rPr>
                <w:sz w:val="24"/>
                <w:szCs w:val="24"/>
              </w:rPr>
            </w:pPr>
            <w:r w:rsidRPr="00F6722C">
              <w:rPr>
                <w:sz w:val="24"/>
                <w:szCs w:val="24"/>
              </w:rPr>
              <w:t xml:space="preserve">Về CSDL quốc gia về thủ tục hành chính, chủ trì, phối hợp với Bộ Công an và các cơ quan liên quan rà soát, chuẩn hoá danh mục kết quả giải quyết và thành phần hồ sơ của các TTHC thuộc phạm vi quản lý. Văn phòng Chính phủ </w:t>
            </w:r>
            <w:r w:rsidRPr="00F6722C">
              <w:rPr>
                <w:sz w:val="24"/>
                <w:szCs w:val="24"/>
              </w:rPr>
              <w:lastRenderedPageBreak/>
              <w:t>chủ trì hướng dẫn việc chuẩn hoá, cập nhật công khai trên Cơ sở dữ liệu quốc gia về thủ tục hành chính, bảo đảm thống nhất, đồng bộ.</w:t>
            </w:r>
          </w:p>
        </w:tc>
        <w:tc>
          <w:tcPr>
            <w:tcW w:w="1843" w:type="dxa"/>
            <w:tcBorders>
              <w:top w:val="nil"/>
              <w:left w:val="nil"/>
              <w:bottom w:val="single" w:sz="4" w:space="0" w:color="auto"/>
              <w:right w:val="single" w:sz="4" w:space="0" w:color="auto"/>
            </w:tcBorders>
            <w:shd w:val="clear" w:color="auto" w:fill="auto"/>
            <w:hideMark/>
          </w:tcPr>
          <w:p w14:paraId="3DFAAA47" w14:textId="77777777" w:rsidR="00BA343C" w:rsidRPr="00F6722C" w:rsidRDefault="00BA343C" w:rsidP="00BA343C">
            <w:pPr>
              <w:spacing w:after="0"/>
              <w:ind w:firstLine="0"/>
              <w:jc w:val="left"/>
              <w:rPr>
                <w:sz w:val="24"/>
                <w:szCs w:val="24"/>
              </w:rPr>
            </w:pPr>
            <w:r w:rsidRPr="00F6722C">
              <w:rPr>
                <w:sz w:val="24"/>
                <w:szCs w:val="24"/>
              </w:rPr>
              <w:lastRenderedPageBreak/>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54633A76" w14:textId="77777777" w:rsidR="00BA343C" w:rsidRPr="00F6722C" w:rsidRDefault="00BA343C" w:rsidP="00BA343C">
            <w:pPr>
              <w:spacing w:after="0"/>
              <w:ind w:firstLine="0"/>
              <w:jc w:val="left"/>
              <w:rPr>
                <w:sz w:val="24"/>
                <w:szCs w:val="24"/>
              </w:rPr>
            </w:pPr>
            <w:r w:rsidRPr="00F6722C">
              <w:rPr>
                <w:sz w:val="24"/>
                <w:szCs w:val="24"/>
              </w:rPr>
              <w:t>Các bộ, cơ quan ngang bộ</w:t>
            </w:r>
          </w:p>
        </w:tc>
        <w:tc>
          <w:tcPr>
            <w:tcW w:w="1310" w:type="dxa"/>
            <w:tcBorders>
              <w:top w:val="nil"/>
              <w:left w:val="nil"/>
              <w:bottom w:val="single" w:sz="4" w:space="0" w:color="auto"/>
              <w:right w:val="single" w:sz="4" w:space="0" w:color="auto"/>
            </w:tcBorders>
            <w:shd w:val="clear" w:color="auto" w:fill="auto"/>
            <w:hideMark/>
          </w:tcPr>
          <w:p w14:paraId="7DC6A472"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6A6E8941"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CC86BC6" w14:textId="42059AB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FDB637F" w14:textId="77777777" w:rsidR="00BA343C" w:rsidRPr="00F6722C" w:rsidRDefault="00BA343C" w:rsidP="00BA343C">
            <w:pPr>
              <w:spacing w:after="0"/>
              <w:ind w:firstLine="0"/>
              <w:jc w:val="left"/>
              <w:rPr>
                <w:sz w:val="24"/>
                <w:szCs w:val="24"/>
              </w:rPr>
            </w:pPr>
            <w:r w:rsidRPr="00F6722C">
              <w:rPr>
                <w:sz w:val="24"/>
                <w:szCs w:val="24"/>
              </w:rPr>
              <w:t>Chủ động nâng cấp, phát triển Hệ thống thông tin giải quyết thủ tục hành chính cấp bộ, cấp tỉnh đáp ứng yêu cầu số hóa, thực hiện thủ tục hành chính không phụ thuộc địa giới hành chính và mô hình tổ chức chính quyền địa phương 2 cấp; phối hợp với Bộ Công an, Văn phòng Chính phủ tích hợp, cung cấp 100% dịch vụ công trực tuyến trên Cổng Dịch vụ công quốc gia</w:t>
            </w:r>
          </w:p>
        </w:tc>
        <w:tc>
          <w:tcPr>
            <w:tcW w:w="1843" w:type="dxa"/>
            <w:tcBorders>
              <w:top w:val="nil"/>
              <w:left w:val="nil"/>
              <w:bottom w:val="single" w:sz="4" w:space="0" w:color="auto"/>
              <w:right w:val="single" w:sz="4" w:space="0" w:color="auto"/>
            </w:tcBorders>
            <w:shd w:val="clear" w:color="auto" w:fill="auto"/>
            <w:hideMark/>
          </w:tcPr>
          <w:p w14:paraId="3E84CD70" w14:textId="77777777" w:rsidR="00BA343C" w:rsidRPr="00F6722C" w:rsidRDefault="00BA343C" w:rsidP="00BA343C">
            <w:pPr>
              <w:spacing w:after="0"/>
              <w:ind w:firstLine="0"/>
              <w:jc w:val="left"/>
              <w:rPr>
                <w:sz w:val="24"/>
                <w:szCs w:val="24"/>
              </w:rPr>
            </w:pPr>
            <w:r w:rsidRPr="00F6722C">
              <w:rPr>
                <w:sz w:val="24"/>
                <w:szCs w:val="24"/>
              </w:rPr>
              <w:t>Thông báo số 27-TB/TGV ngày 08/06/2025</w:t>
            </w:r>
          </w:p>
        </w:tc>
        <w:tc>
          <w:tcPr>
            <w:tcW w:w="1559" w:type="dxa"/>
            <w:tcBorders>
              <w:top w:val="nil"/>
              <w:left w:val="nil"/>
              <w:bottom w:val="single" w:sz="4" w:space="0" w:color="auto"/>
              <w:right w:val="single" w:sz="4" w:space="0" w:color="auto"/>
            </w:tcBorders>
            <w:shd w:val="clear" w:color="auto" w:fill="auto"/>
            <w:hideMark/>
          </w:tcPr>
          <w:p w14:paraId="07CA1469"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6E7DC800" w14:textId="77777777" w:rsidR="00BA343C" w:rsidRPr="00F6722C" w:rsidRDefault="00BA343C" w:rsidP="00BA343C">
            <w:pPr>
              <w:spacing w:after="0"/>
              <w:ind w:firstLine="0"/>
              <w:jc w:val="right"/>
              <w:rPr>
                <w:sz w:val="24"/>
                <w:szCs w:val="24"/>
              </w:rPr>
            </w:pPr>
            <w:r w:rsidRPr="00F6722C">
              <w:rPr>
                <w:sz w:val="24"/>
                <w:szCs w:val="24"/>
              </w:rPr>
              <w:t>20/06/2025</w:t>
            </w:r>
          </w:p>
        </w:tc>
      </w:tr>
      <w:tr w:rsidR="00F6722C" w:rsidRPr="00F6722C" w14:paraId="4CA23B58"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D947A20" w14:textId="6C0CF242"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41DEC9A" w14:textId="77777777" w:rsidR="00BA343C" w:rsidRPr="00F6722C" w:rsidRDefault="00BA343C" w:rsidP="00BA343C">
            <w:pPr>
              <w:spacing w:after="0"/>
              <w:ind w:firstLine="0"/>
              <w:jc w:val="left"/>
              <w:rPr>
                <w:sz w:val="24"/>
                <w:szCs w:val="24"/>
              </w:rPr>
            </w:pPr>
            <w:r w:rsidRPr="00F6722C">
              <w:rPr>
                <w:sz w:val="24"/>
                <w:szCs w:val="24"/>
              </w:rPr>
              <w:t>Chủ trì phối hợp với Bộ Công an, Văn phòng Chính phủ nghiên cứu, cắt giảm, đơn giản hóa quy trình đối với các thủ tục hành chính có thể sử dụng thông tin giấy tờ đã tích hợp trên VNeID và các thủ tục hành chính ứng dụng dữ liệu hộ tịch, đất đai đã được số hóa.</w:t>
            </w:r>
          </w:p>
        </w:tc>
        <w:tc>
          <w:tcPr>
            <w:tcW w:w="1843" w:type="dxa"/>
            <w:tcBorders>
              <w:top w:val="nil"/>
              <w:left w:val="nil"/>
              <w:bottom w:val="single" w:sz="4" w:space="0" w:color="auto"/>
              <w:right w:val="single" w:sz="4" w:space="0" w:color="auto"/>
            </w:tcBorders>
            <w:shd w:val="clear" w:color="auto" w:fill="auto"/>
            <w:hideMark/>
          </w:tcPr>
          <w:p w14:paraId="7B0A94A7" w14:textId="77777777" w:rsidR="00BA343C" w:rsidRPr="00F6722C" w:rsidRDefault="00BA343C" w:rsidP="00BA343C">
            <w:pPr>
              <w:spacing w:after="0"/>
              <w:ind w:firstLine="0"/>
              <w:jc w:val="left"/>
              <w:rPr>
                <w:sz w:val="24"/>
                <w:szCs w:val="24"/>
              </w:rPr>
            </w:pPr>
            <w:r w:rsidRPr="00F6722C">
              <w:rPr>
                <w:sz w:val="24"/>
                <w:szCs w:val="24"/>
              </w:rPr>
              <w:t>Thông báo số 27-TB/TGV ngày 08/06/2025</w:t>
            </w:r>
          </w:p>
        </w:tc>
        <w:tc>
          <w:tcPr>
            <w:tcW w:w="1559" w:type="dxa"/>
            <w:tcBorders>
              <w:top w:val="nil"/>
              <w:left w:val="nil"/>
              <w:bottom w:val="single" w:sz="4" w:space="0" w:color="auto"/>
              <w:right w:val="single" w:sz="4" w:space="0" w:color="auto"/>
            </w:tcBorders>
            <w:shd w:val="clear" w:color="auto" w:fill="auto"/>
            <w:hideMark/>
          </w:tcPr>
          <w:p w14:paraId="5FF5BA29"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0F39B85" w14:textId="77777777" w:rsidR="00BA343C" w:rsidRPr="00F6722C" w:rsidRDefault="00BA343C" w:rsidP="00BA343C">
            <w:pPr>
              <w:spacing w:after="0"/>
              <w:ind w:firstLine="0"/>
              <w:jc w:val="right"/>
              <w:rPr>
                <w:sz w:val="24"/>
                <w:szCs w:val="24"/>
              </w:rPr>
            </w:pPr>
            <w:r w:rsidRPr="00F6722C">
              <w:rPr>
                <w:sz w:val="24"/>
                <w:szCs w:val="24"/>
              </w:rPr>
              <w:t>31/07/2025</w:t>
            </w:r>
          </w:p>
        </w:tc>
      </w:tr>
      <w:tr w:rsidR="00F6722C" w:rsidRPr="00F6722C" w14:paraId="0B32F29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6CB8CE4" w14:textId="47B6CC61"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9E8CC36" w14:textId="77777777" w:rsidR="00BA343C" w:rsidRPr="00F6722C" w:rsidRDefault="00BA343C" w:rsidP="00BA343C">
            <w:pPr>
              <w:spacing w:after="0"/>
              <w:ind w:firstLine="0"/>
              <w:jc w:val="left"/>
              <w:rPr>
                <w:sz w:val="24"/>
                <w:szCs w:val="24"/>
              </w:rPr>
            </w:pPr>
            <w:r w:rsidRPr="00F6722C">
              <w:rPr>
                <w:sz w:val="24"/>
                <w:szCs w:val="24"/>
              </w:rPr>
              <w:t>Chủ trì, phối hợp với các bộ, ngành, địa phương bảo đảm an toàn, an ninh mạng và chủ quyền dữ liệu quốc gia trong quá trình chuyển đổi số, đặc biệt tại các địa phương thuộc diện sáp nhập</w:t>
            </w:r>
          </w:p>
        </w:tc>
        <w:tc>
          <w:tcPr>
            <w:tcW w:w="1843" w:type="dxa"/>
            <w:tcBorders>
              <w:top w:val="nil"/>
              <w:left w:val="nil"/>
              <w:bottom w:val="single" w:sz="4" w:space="0" w:color="auto"/>
              <w:right w:val="single" w:sz="4" w:space="0" w:color="auto"/>
            </w:tcBorders>
            <w:shd w:val="clear" w:color="auto" w:fill="auto"/>
            <w:hideMark/>
          </w:tcPr>
          <w:p w14:paraId="02EF151A" w14:textId="77777777" w:rsidR="00BA343C" w:rsidRPr="00F6722C" w:rsidRDefault="00BA343C" w:rsidP="00BA343C">
            <w:pPr>
              <w:spacing w:after="0"/>
              <w:ind w:firstLine="0"/>
              <w:jc w:val="left"/>
              <w:rPr>
                <w:sz w:val="24"/>
                <w:szCs w:val="24"/>
              </w:rPr>
            </w:pPr>
            <w:r w:rsidRPr="00F6722C">
              <w:rPr>
                <w:sz w:val="24"/>
                <w:szCs w:val="24"/>
              </w:rPr>
              <w:t>Thông báo số 14-TB/TGV ngày 21/4/2025</w:t>
            </w:r>
          </w:p>
        </w:tc>
        <w:tc>
          <w:tcPr>
            <w:tcW w:w="1559" w:type="dxa"/>
            <w:tcBorders>
              <w:top w:val="nil"/>
              <w:left w:val="nil"/>
              <w:bottom w:val="single" w:sz="4" w:space="0" w:color="auto"/>
              <w:right w:val="single" w:sz="4" w:space="0" w:color="auto"/>
            </w:tcBorders>
            <w:shd w:val="clear" w:color="auto" w:fill="auto"/>
            <w:hideMark/>
          </w:tcPr>
          <w:p w14:paraId="290945FC" w14:textId="77777777" w:rsidR="00BA343C" w:rsidRPr="00F6722C" w:rsidRDefault="00BA343C" w:rsidP="00BA343C">
            <w:pPr>
              <w:spacing w:after="0"/>
              <w:ind w:firstLine="0"/>
              <w:jc w:val="left"/>
              <w:rPr>
                <w:sz w:val="24"/>
                <w:szCs w:val="24"/>
              </w:rPr>
            </w:pPr>
            <w:r w:rsidRPr="00F6722C">
              <w:rPr>
                <w:sz w:val="24"/>
                <w:szCs w:val="24"/>
              </w:rPr>
              <w:t>Đảng ủy Công an Trung ương</w:t>
            </w:r>
          </w:p>
        </w:tc>
        <w:tc>
          <w:tcPr>
            <w:tcW w:w="1310" w:type="dxa"/>
            <w:tcBorders>
              <w:top w:val="nil"/>
              <w:left w:val="nil"/>
              <w:bottom w:val="single" w:sz="4" w:space="0" w:color="auto"/>
              <w:right w:val="single" w:sz="4" w:space="0" w:color="auto"/>
            </w:tcBorders>
            <w:shd w:val="clear" w:color="auto" w:fill="auto"/>
            <w:hideMark/>
          </w:tcPr>
          <w:p w14:paraId="63CEAF96" w14:textId="77777777" w:rsidR="00BA343C" w:rsidRPr="00F6722C" w:rsidRDefault="00BA343C" w:rsidP="00BA343C">
            <w:pPr>
              <w:spacing w:after="0"/>
              <w:ind w:firstLine="0"/>
              <w:jc w:val="right"/>
              <w:rPr>
                <w:sz w:val="24"/>
                <w:szCs w:val="24"/>
              </w:rPr>
            </w:pPr>
            <w:r w:rsidRPr="00F6722C">
              <w:rPr>
                <w:sz w:val="24"/>
                <w:szCs w:val="24"/>
              </w:rPr>
              <w:t>31/05/2025</w:t>
            </w:r>
          </w:p>
        </w:tc>
      </w:tr>
      <w:tr w:rsidR="00F6722C" w:rsidRPr="00F6722C" w14:paraId="291246B7"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C90A627" w14:textId="4ACB8F90"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442FB37" w14:textId="77777777" w:rsidR="00BA343C" w:rsidRPr="00F6722C" w:rsidRDefault="00BA343C" w:rsidP="00BA343C">
            <w:pPr>
              <w:spacing w:after="0"/>
              <w:ind w:firstLine="0"/>
              <w:jc w:val="left"/>
              <w:rPr>
                <w:sz w:val="24"/>
                <w:szCs w:val="24"/>
              </w:rPr>
            </w:pPr>
            <w:r w:rsidRPr="00F6722C">
              <w:rPr>
                <w:sz w:val="24"/>
                <w:szCs w:val="24"/>
              </w:rPr>
              <w:t>Chủ trì, phối hợp với các cơ quan liên quan đánh giá việc thực hiện số hoá trong 04 khối cơ quan (Đảng, Quốc hội, Mặt trận Tổ quốc và các tổ chức chính trị - xã hội, ngành toà án, ngành kiểm sát) theo yêu cầu tại Kế hoạch số 02-KH/BCĐTW.</w:t>
            </w:r>
          </w:p>
        </w:tc>
        <w:tc>
          <w:tcPr>
            <w:tcW w:w="1843" w:type="dxa"/>
            <w:tcBorders>
              <w:top w:val="nil"/>
              <w:left w:val="nil"/>
              <w:bottom w:val="single" w:sz="4" w:space="0" w:color="auto"/>
              <w:right w:val="single" w:sz="4" w:space="0" w:color="auto"/>
            </w:tcBorders>
            <w:shd w:val="clear" w:color="auto" w:fill="auto"/>
            <w:hideMark/>
          </w:tcPr>
          <w:p w14:paraId="68AC26AC" w14:textId="77777777" w:rsidR="00BA343C" w:rsidRPr="00F6722C" w:rsidRDefault="00BA343C" w:rsidP="00BA343C">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2F548F71" w14:textId="77777777" w:rsidR="00BA343C" w:rsidRPr="00F6722C" w:rsidRDefault="00BA343C" w:rsidP="00BA343C">
            <w:pPr>
              <w:spacing w:after="0"/>
              <w:ind w:firstLine="0"/>
              <w:jc w:val="left"/>
              <w:rPr>
                <w:sz w:val="24"/>
                <w:szCs w:val="24"/>
              </w:rPr>
            </w:pPr>
            <w:r w:rsidRPr="00F6722C">
              <w:rPr>
                <w:sz w:val="24"/>
                <w:szCs w:val="24"/>
              </w:rPr>
              <w:t>Văn phòng Trung ương Đảng, Văn phòng Quốc hội, Cơ quan Uỷ ban Trung ương Mặt trận Tổ quốc Việt Nam, Tòa án nhân dân tối cao, Viện kiểm sát nhân dân tối cao</w:t>
            </w:r>
          </w:p>
        </w:tc>
        <w:tc>
          <w:tcPr>
            <w:tcW w:w="1310" w:type="dxa"/>
            <w:tcBorders>
              <w:top w:val="nil"/>
              <w:left w:val="nil"/>
              <w:bottom w:val="single" w:sz="4" w:space="0" w:color="auto"/>
              <w:right w:val="single" w:sz="4" w:space="0" w:color="auto"/>
            </w:tcBorders>
            <w:shd w:val="clear" w:color="auto" w:fill="auto"/>
            <w:hideMark/>
          </w:tcPr>
          <w:p w14:paraId="5A0FBEA9"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6779F14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D2FB4D8" w14:textId="7E4F577B"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A399E8E" w14:textId="77777777" w:rsidR="00BA343C" w:rsidRPr="00F6722C" w:rsidRDefault="00BA343C" w:rsidP="00BA343C">
            <w:pPr>
              <w:spacing w:after="0"/>
              <w:ind w:firstLine="0"/>
              <w:jc w:val="left"/>
              <w:rPr>
                <w:sz w:val="24"/>
                <w:szCs w:val="24"/>
              </w:rPr>
            </w:pPr>
            <w:r w:rsidRPr="00F6722C">
              <w:rPr>
                <w:sz w:val="24"/>
                <w:szCs w:val="24"/>
              </w:rPr>
              <w:t>Ban hành, triển khai các chiến lược, tiêu chuẩn, quy chuẩn kỹ thuật về dữ liệu trong các ngành, lĩnh vực</w:t>
            </w:r>
          </w:p>
        </w:tc>
        <w:tc>
          <w:tcPr>
            <w:tcW w:w="1843" w:type="dxa"/>
            <w:tcBorders>
              <w:top w:val="nil"/>
              <w:left w:val="nil"/>
              <w:bottom w:val="single" w:sz="4" w:space="0" w:color="auto"/>
              <w:right w:val="single" w:sz="4" w:space="0" w:color="auto"/>
            </w:tcBorders>
            <w:shd w:val="clear" w:color="auto" w:fill="auto"/>
            <w:hideMark/>
          </w:tcPr>
          <w:p w14:paraId="3F84907E"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BA8029F" w14:textId="77777777" w:rsidR="00BA343C" w:rsidRPr="00F6722C" w:rsidRDefault="00BA343C" w:rsidP="00BA343C">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5779673A"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5A1F861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C298556" w14:textId="44DC178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FED0097" w14:textId="77777777" w:rsidR="00BA343C" w:rsidRPr="00F6722C" w:rsidRDefault="00BA343C" w:rsidP="00BA343C">
            <w:pPr>
              <w:spacing w:after="0"/>
              <w:ind w:firstLine="0"/>
              <w:jc w:val="left"/>
              <w:rPr>
                <w:sz w:val="24"/>
                <w:szCs w:val="24"/>
              </w:rPr>
            </w:pPr>
            <w:r w:rsidRPr="00F6722C">
              <w:rPr>
                <w:sz w:val="24"/>
                <w:szCs w:val="24"/>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w:t>
            </w:r>
            <w:r w:rsidRPr="00F6722C">
              <w:rPr>
                <w:sz w:val="24"/>
                <w:szCs w:val="24"/>
              </w:rPr>
              <w:lastRenderedPageBreak/>
              <w:t>số quốc gia: (1) Cơ sở dữ liệu quốc gia về Bảo hiểm</w:t>
            </w:r>
          </w:p>
        </w:tc>
        <w:tc>
          <w:tcPr>
            <w:tcW w:w="1843" w:type="dxa"/>
            <w:tcBorders>
              <w:top w:val="nil"/>
              <w:left w:val="nil"/>
              <w:bottom w:val="single" w:sz="4" w:space="0" w:color="auto"/>
              <w:right w:val="single" w:sz="4" w:space="0" w:color="auto"/>
            </w:tcBorders>
            <w:shd w:val="clear" w:color="auto" w:fill="auto"/>
            <w:hideMark/>
          </w:tcPr>
          <w:p w14:paraId="723CA494" w14:textId="77777777" w:rsidR="00BA343C" w:rsidRPr="00F6722C" w:rsidRDefault="00BA343C" w:rsidP="00BA343C">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1B82A832" w14:textId="77777777" w:rsidR="00BA343C" w:rsidRPr="00F6722C" w:rsidRDefault="00BA343C" w:rsidP="00BA343C">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7E7B4553" w14:textId="77777777" w:rsidR="00BA343C" w:rsidRPr="00F6722C" w:rsidRDefault="00BA343C" w:rsidP="00BA343C">
            <w:pPr>
              <w:spacing w:after="0"/>
              <w:ind w:firstLine="0"/>
              <w:jc w:val="right"/>
              <w:rPr>
                <w:sz w:val="24"/>
                <w:szCs w:val="24"/>
              </w:rPr>
            </w:pPr>
            <w:r w:rsidRPr="00F6722C">
              <w:rPr>
                <w:sz w:val="24"/>
                <w:szCs w:val="24"/>
              </w:rPr>
              <w:t>31/08/2025</w:t>
            </w:r>
          </w:p>
        </w:tc>
      </w:tr>
      <w:tr w:rsidR="00F6722C" w:rsidRPr="00F6722C" w14:paraId="252F69AE"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66769BD" w14:textId="4A7F43AD"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8501B2D" w14:textId="77777777" w:rsidR="00BA343C" w:rsidRPr="00F6722C" w:rsidRDefault="00BA343C" w:rsidP="00BA343C">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(31) Cơ sở dữ liệu quốc gia về đăng ký doanh nghiệp</w:t>
            </w:r>
          </w:p>
        </w:tc>
        <w:tc>
          <w:tcPr>
            <w:tcW w:w="1843" w:type="dxa"/>
            <w:tcBorders>
              <w:top w:val="nil"/>
              <w:left w:val="nil"/>
              <w:bottom w:val="single" w:sz="4" w:space="0" w:color="auto"/>
              <w:right w:val="single" w:sz="4" w:space="0" w:color="auto"/>
            </w:tcBorders>
            <w:shd w:val="clear" w:color="auto" w:fill="auto"/>
            <w:hideMark/>
          </w:tcPr>
          <w:p w14:paraId="442F6AEF"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A2627A4" w14:textId="77777777" w:rsidR="00BA343C" w:rsidRPr="00F6722C" w:rsidRDefault="00BA343C" w:rsidP="00BA343C">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54CBB018" w14:textId="77777777" w:rsidR="00BA343C" w:rsidRPr="00F6722C" w:rsidRDefault="00BA343C" w:rsidP="00BA343C">
            <w:pPr>
              <w:spacing w:after="0"/>
              <w:ind w:firstLine="0"/>
              <w:jc w:val="right"/>
              <w:rPr>
                <w:sz w:val="24"/>
                <w:szCs w:val="24"/>
              </w:rPr>
            </w:pPr>
            <w:r w:rsidRPr="00F6722C">
              <w:rPr>
                <w:sz w:val="24"/>
                <w:szCs w:val="24"/>
              </w:rPr>
              <w:t>31/08/2025</w:t>
            </w:r>
          </w:p>
        </w:tc>
      </w:tr>
      <w:tr w:rsidR="00F6722C" w:rsidRPr="00F6722C" w14:paraId="228626E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6F5ED56" w14:textId="0F540F1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39ECDC4" w14:textId="77777777" w:rsidR="00BA343C" w:rsidRPr="00F6722C" w:rsidRDefault="00BA343C" w:rsidP="00BA343C">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(40) Cơ sở dữ liệu người lao động</w:t>
            </w:r>
          </w:p>
        </w:tc>
        <w:tc>
          <w:tcPr>
            <w:tcW w:w="1843" w:type="dxa"/>
            <w:tcBorders>
              <w:top w:val="nil"/>
              <w:left w:val="nil"/>
              <w:bottom w:val="single" w:sz="4" w:space="0" w:color="auto"/>
              <w:right w:val="single" w:sz="4" w:space="0" w:color="auto"/>
            </w:tcBorders>
            <w:shd w:val="clear" w:color="auto" w:fill="auto"/>
            <w:hideMark/>
          </w:tcPr>
          <w:p w14:paraId="3E48A3A8"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3BB3A81" w14:textId="77777777" w:rsidR="00BA343C" w:rsidRPr="00F6722C" w:rsidRDefault="00BA343C" w:rsidP="00BA343C">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40C00B81" w14:textId="77777777" w:rsidR="00BA343C" w:rsidRPr="00F6722C" w:rsidRDefault="00BA343C" w:rsidP="00BA343C">
            <w:pPr>
              <w:spacing w:after="0"/>
              <w:ind w:firstLine="0"/>
              <w:jc w:val="right"/>
              <w:rPr>
                <w:sz w:val="24"/>
                <w:szCs w:val="24"/>
              </w:rPr>
            </w:pPr>
            <w:r w:rsidRPr="00F6722C">
              <w:rPr>
                <w:sz w:val="24"/>
                <w:szCs w:val="24"/>
              </w:rPr>
              <w:t>31/08/2025</w:t>
            </w:r>
          </w:p>
        </w:tc>
      </w:tr>
      <w:tr w:rsidR="00F6722C" w:rsidRPr="00F6722C" w14:paraId="6C79DAA8"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F8E8FD6" w14:textId="26D333D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B30AF26" w14:textId="77777777" w:rsidR="00BA343C" w:rsidRPr="00F6722C" w:rsidRDefault="00BA343C" w:rsidP="00BA343C">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(42) Cơ sở dữ liệu giải quyết hưởng bảo hiểm thất nghiệp</w:t>
            </w:r>
          </w:p>
        </w:tc>
        <w:tc>
          <w:tcPr>
            <w:tcW w:w="1843" w:type="dxa"/>
            <w:tcBorders>
              <w:top w:val="nil"/>
              <w:left w:val="nil"/>
              <w:bottom w:val="single" w:sz="4" w:space="0" w:color="auto"/>
              <w:right w:val="single" w:sz="4" w:space="0" w:color="auto"/>
            </w:tcBorders>
            <w:shd w:val="clear" w:color="auto" w:fill="auto"/>
            <w:hideMark/>
          </w:tcPr>
          <w:p w14:paraId="45BC3DAA"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1967C25" w14:textId="77777777" w:rsidR="00BA343C" w:rsidRPr="00F6722C" w:rsidRDefault="00BA343C" w:rsidP="00BA343C">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65258C07" w14:textId="77777777" w:rsidR="00BA343C" w:rsidRPr="00F6722C" w:rsidRDefault="00BA343C" w:rsidP="00BA343C">
            <w:pPr>
              <w:spacing w:after="0"/>
              <w:ind w:firstLine="0"/>
              <w:jc w:val="right"/>
              <w:rPr>
                <w:sz w:val="24"/>
                <w:szCs w:val="24"/>
              </w:rPr>
            </w:pPr>
            <w:r w:rsidRPr="00F6722C">
              <w:rPr>
                <w:sz w:val="24"/>
                <w:szCs w:val="24"/>
              </w:rPr>
              <w:t>31/08/2025</w:t>
            </w:r>
          </w:p>
        </w:tc>
      </w:tr>
      <w:tr w:rsidR="00F6722C" w:rsidRPr="00F6722C" w14:paraId="1A15849A"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9C65160" w14:textId="0F782363"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2C8A8B" w14:textId="77777777" w:rsidR="00BA343C" w:rsidRPr="00F6722C" w:rsidRDefault="00BA343C" w:rsidP="00BA343C">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(67) CSDL tổng hợp về tài chính</w:t>
            </w:r>
          </w:p>
        </w:tc>
        <w:tc>
          <w:tcPr>
            <w:tcW w:w="1843" w:type="dxa"/>
            <w:tcBorders>
              <w:top w:val="nil"/>
              <w:left w:val="nil"/>
              <w:bottom w:val="single" w:sz="4" w:space="0" w:color="auto"/>
              <w:right w:val="single" w:sz="4" w:space="0" w:color="auto"/>
            </w:tcBorders>
            <w:shd w:val="clear" w:color="auto" w:fill="auto"/>
            <w:hideMark/>
          </w:tcPr>
          <w:p w14:paraId="0FCBD8F5"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A4ED60B" w14:textId="77777777" w:rsidR="00BA343C" w:rsidRPr="00F6722C" w:rsidRDefault="00BA343C" w:rsidP="00BA343C">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5D762FD2" w14:textId="77777777" w:rsidR="00BA343C" w:rsidRPr="00F6722C" w:rsidRDefault="00BA343C" w:rsidP="00BA343C">
            <w:pPr>
              <w:spacing w:after="0"/>
              <w:ind w:firstLine="0"/>
              <w:jc w:val="right"/>
              <w:rPr>
                <w:sz w:val="24"/>
                <w:szCs w:val="24"/>
              </w:rPr>
            </w:pPr>
            <w:r w:rsidRPr="00F6722C">
              <w:rPr>
                <w:sz w:val="24"/>
                <w:szCs w:val="24"/>
              </w:rPr>
              <w:t>31/08/2025</w:t>
            </w:r>
          </w:p>
        </w:tc>
      </w:tr>
      <w:tr w:rsidR="00F6722C" w:rsidRPr="00F6722C" w14:paraId="5E44F957"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68CBE58" w14:textId="0EF23880"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06F0ADD" w14:textId="77777777" w:rsidR="00BA343C" w:rsidRPr="00F6722C" w:rsidRDefault="00BA343C" w:rsidP="00BA343C">
            <w:pPr>
              <w:spacing w:after="0"/>
              <w:ind w:firstLine="0"/>
              <w:jc w:val="left"/>
              <w:rPr>
                <w:sz w:val="24"/>
                <w:szCs w:val="24"/>
              </w:rPr>
            </w:pPr>
            <w:r w:rsidRPr="00F6722C">
              <w:rPr>
                <w:sz w:val="24"/>
                <w:szCs w:val="24"/>
              </w:rP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tc>
        <w:tc>
          <w:tcPr>
            <w:tcW w:w="1843" w:type="dxa"/>
            <w:tcBorders>
              <w:top w:val="nil"/>
              <w:left w:val="nil"/>
              <w:bottom w:val="single" w:sz="4" w:space="0" w:color="auto"/>
              <w:right w:val="single" w:sz="4" w:space="0" w:color="auto"/>
            </w:tcBorders>
            <w:shd w:val="clear" w:color="auto" w:fill="auto"/>
            <w:hideMark/>
          </w:tcPr>
          <w:p w14:paraId="5F009268"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3FD7C9E"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1EA29543" w14:textId="77777777" w:rsidR="00BA343C" w:rsidRPr="00F6722C" w:rsidRDefault="00BA343C" w:rsidP="00BA343C">
            <w:pPr>
              <w:spacing w:after="0"/>
              <w:ind w:firstLine="0"/>
              <w:jc w:val="right"/>
              <w:rPr>
                <w:sz w:val="24"/>
                <w:szCs w:val="24"/>
              </w:rPr>
            </w:pPr>
            <w:r w:rsidRPr="00F6722C">
              <w:rPr>
                <w:sz w:val="24"/>
                <w:szCs w:val="24"/>
              </w:rPr>
              <w:t>31/05/2025</w:t>
            </w:r>
          </w:p>
        </w:tc>
      </w:tr>
      <w:tr w:rsidR="00F6722C" w:rsidRPr="00F6722C" w14:paraId="5A4FC9A1"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71E5BD2" w14:textId="7D6E4E6E"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2B53945" w14:textId="77777777" w:rsidR="00BA343C" w:rsidRPr="00F6722C" w:rsidRDefault="00BA343C" w:rsidP="00BA343C">
            <w:pPr>
              <w:spacing w:after="0"/>
              <w:ind w:firstLine="0"/>
              <w:jc w:val="left"/>
              <w:rPr>
                <w:sz w:val="24"/>
                <w:szCs w:val="24"/>
              </w:rPr>
            </w:pPr>
            <w:r w:rsidRPr="00F6722C">
              <w:rPr>
                <w:sz w:val="24"/>
                <w:szCs w:val="24"/>
              </w:rPr>
              <w:t>Rà soát các quy định hiện hành để bảo đảm có quy định về ưu đãi đầu tư, thuê, mua các sản phẩm, dịch vụ số</w:t>
            </w:r>
          </w:p>
        </w:tc>
        <w:tc>
          <w:tcPr>
            <w:tcW w:w="1843" w:type="dxa"/>
            <w:tcBorders>
              <w:top w:val="nil"/>
              <w:left w:val="nil"/>
              <w:bottom w:val="single" w:sz="4" w:space="0" w:color="auto"/>
              <w:right w:val="single" w:sz="4" w:space="0" w:color="auto"/>
            </w:tcBorders>
            <w:shd w:val="clear" w:color="auto" w:fill="auto"/>
            <w:hideMark/>
          </w:tcPr>
          <w:p w14:paraId="7D62C575"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13E1EF4" w14:textId="77777777" w:rsidR="00BA343C" w:rsidRPr="00F6722C" w:rsidRDefault="00BA343C" w:rsidP="00BA343C">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57365460"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73E9DC7F"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1F70EC3" w14:textId="0BC3BA31"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DFE308C" w14:textId="77777777" w:rsidR="00BA343C" w:rsidRPr="00F6722C" w:rsidRDefault="00BA343C" w:rsidP="00BA343C">
            <w:pPr>
              <w:spacing w:after="0"/>
              <w:ind w:firstLine="0"/>
              <w:jc w:val="left"/>
              <w:rPr>
                <w:sz w:val="24"/>
                <w:szCs w:val="24"/>
              </w:rPr>
            </w:pPr>
            <w:r w:rsidRPr="00F6722C">
              <w:rPr>
                <w:sz w:val="24"/>
                <w:szCs w:val="24"/>
              </w:rPr>
              <w:t>Xây dựng kế hoạch và triển khai hạ tầng 5G, IoT trong các khu khu công nghiệp, cụm công nghiệp</w:t>
            </w:r>
          </w:p>
        </w:tc>
        <w:tc>
          <w:tcPr>
            <w:tcW w:w="1843" w:type="dxa"/>
            <w:tcBorders>
              <w:top w:val="nil"/>
              <w:left w:val="nil"/>
              <w:bottom w:val="single" w:sz="4" w:space="0" w:color="auto"/>
              <w:right w:val="single" w:sz="4" w:space="0" w:color="auto"/>
            </w:tcBorders>
            <w:shd w:val="clear" w:color="auto" w:fill="auto"/>
            <w:hideMark/>
          </w:tcPr>
          <w:p w14:paraId="5B993F4D"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11E6203" w14:textId="77777777" w:rsidR="00BA343C" w:rsidRPr="00F6722C" w:rsidRDefault="00BA343C" w:rsidP="00BA343C">
            <w:pPr>
              <w:spacing w:after="0"/>
              <w:ind w:firstLine="0"/>
              <w:jc w:val="left"/>
              <w:rPr>
                <w:sz w:val="24"/>
                <w:szCs w:val="24"/>
              </w:rPr>
            </w:pPr>
            <w:r w:rsidRPr="00F6722C">
              <w:rPr>
                <w:sz w:val="24"/>
                <w:szCs w:val="24"/>
              </w:rPr>
              <w:t>Các địa phương</w:t>
            </w:r>
          </w:p>
        </w:tc>
        <w:tc>
          <w:tcPr>
            <w:tcW w:w="1310" w:type="dxa"/>
            <w:tcBorders>
              <w:top w:val="nil"/>
              <w:left w:val="nil"/>
              <w:bottom w:val="single" w:sz="4" w:space="0" w:color="auto"/>
              <w:right w:val="single" w:sz="4" w:space="0" w:color="auto"/>
            </w:tcBorders>
            <w:shd w:val="clear" w:color="auto" w:fill="auto"/>
            <w:hideMark/>
          </w:tcPr>
          <w:p w14:paraId="25A2DC4A"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338399A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6DBCD744" w14:textId="6ECA9063"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09B3189" w14:textId="77777777" w:rsidR="00BA343C" w:rsidRPr="00F6722C" w:rsidRDefault="00BA343C" w:rsidP="00BA343C">
            <w:pPr>
              <w:spacing w:after="0"/>
              <w:ind w:firstLine="0"/>
              <w:jc w:val="left"/>
              <w:rPr>
                <w:sz w:val="24"/>
                <w:szCs w:val="24"/>
              </w:rPr>
            </w:pPr>
            <w:r w:rsidRPr="00F6722C">
              <w:rPr>
                <w:sz w:val="24"/>
                <w:szCs w:val="24"/>
              </w:rPr>
              <w:t>Xây dựng quy định cơ chế đặc thù về đầu tư, đầu tư công, mua sắm công các sản phẩm, dịch vụ số để đẩy nhanh chuyển đổi số quốc gia giai đoạn 2025-2030.</w:t>
            </w:r>
          </w:p>
        </w:tc>
        <w:tc>
          <w:tcPr>
            <w:tcW w:w="1843" w:type="dxa"/>
            <w:tcBorders>
              <w:top w:val="nil"/>
              <w:left w:val="nil"/>
              <w:bottom w:val="single" w:sz="4" w:space="0" w:color="auto"/>
              <w:right w:val="single" w:sz="4" w:space="0" w:color="auto"/>
            </w:tcBorders>
            <w:shd w:val="clear" w:color="auto" w:fill="auto"/>
            <w:hideMark/>
          </w:tcPr>
          <w:p w14:paraId="5CC8028D"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016B465" w14:textId="77777777" w:rsidR="00BA343C" w:rsidRPr="00F6722C" w:rsidRDefault="00BA343C" w:rsidP="00BA343C">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0213251E" w14:textId="77777777" w:rsidR="00BA343C" w:rsidRPr="00F6722C" w:rsidRDefault="00BA343C" w:rsidP="00BA343C">
            <w:pPr>
              <w:spacing w:after="0"/>
              <w:ind w:firstLine="0"/>
              <w:jc w:val="right"/>
              <w:rPr>
                <w:sz w:val="24"/>
                <w:szCs w:val="24"/>
              </w:rPr>
            </w:pPr>
            <w:r w:rsidRPr="00F6722C">
              <w:rPr>
                <w:sz w:val="24"/>
                <w:szCs w:val="24"/>
              </w:rPr>
              <w:t>31/05/2025</w:t>
            </w:r>
          </w:p>
        </w:tc>
      </w:tr>
      <w:tr w:rsidR="00F6722C" w:rsidRPr="00F6722C" w14:paraId="11E75467"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AA9CA03" w14:textId="6C1214B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EB7CDE0" w14:textId="77777777" w:rsidR="00BA343C" w:rsidRPr="00F6722C" w:rsidRDefault="00BA343C" w:rsidP="00BA343C">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(1) Định danh tàu thuyền;</w:t>
            </w:r>
          </w:p>
        </w:tc>
        <w:tc>
          <w:tcPr>
            <w:tcW w:w="1843" w:type="dxa"/>
            <w:tcBorders>
              <w:top w:val="nil"/>
              <w:left w:val="nil"/>
              <w:bottom w:val="single" w:sz="4" w:space="0" w:color="auto"/>
              <w:right w:val="single" w:sz="4" w:space="0" w:color="auto"/>
            </w:tcBorders>
            <w:shd w:val="clear" w:color="auto" w:fill="auto"/>
            <w:hideMark/>
          </w:tcPr>
          <w:p w14:paraId="2C61DCB9"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15D7096" w14:textId="77777777" w:rsidR="00BA343C" w:rsidRPr="00F6722C" w:rsidRDefault="00BA343C" w:rsidP="00BA343C">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38B4F9FE"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34C52C66"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29D9FB3" w14:textId="0CB14F9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4047D48" w14:textId="77777777" w:rsidR="00BA343C" w:rsidRPr="00F6722C" w:rsidRDefault="00BA343C" w:rsidP="00BA343C">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(10) Đẩy mạnh thực hiện Chỉ thị 18 chống thất thu thuế, đảm bảo an ninh tiền tệ trên nền tảng thương mại điện tử</w:t>
            </w:r>
          </w:p>
        </w:tc>
        <w:tc>
          <w:tcPr>
            <w:tcW w:w="1843" w:type="dxa"/>
            <w:tcBorders>
              <w:top w:val="nil"/>
              <w:left w:val="nil"/>
              <w:bottom w:val="single" w:sz="4" w:space="0" w:color="auto"/>
              <w:right w:val="single" w:sz="4" w:space="0" w:color="auto"/>
            </w:tcBorders>
            <w:shd w:val="clear" w:color="auto" w:fill="auto"/>
            <w:hideMark/>
          </w:tcPr>
          <w:p w14:paraId="5B46F252"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BCB1259" w14:textId="77777777" w:rsidR="00BA343C" w:rsidRPr="00F6722C" w:rsidRDefault="00BA343C" w:rsidP="00BA343C">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488BC303"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155A25D6"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B450486" w14:textId="0946A2EE"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1CB3662" w14:textId="77777777" w:rsidR="00BA343C" w:rsidRPr="00F6722C" w:rsidRDefault="00BA343C" w:rsidP="00BA343C">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(11) Mô hình điểm tại các tỉnh, thành phố có đảo.</w:t>
            </w:r>
          </w:p>
        </w:tc>
        <w:tc>
          <w:tcPr>
            <w:tcW w:w="1843" w:type="dxa"/>
            <w:tcBorders>
              <w:top w:val="nil"/>
              <w:left w:val="nil"/>
              <w:bottom w:val="single" w:sz="4" w:space="0" w:color="auto"/>
              <w:right w:val="single" w:sz="4" w:space="0" w:color="auto"/>
            </w:tcBorders>
            <w:shd w:val="clear" w:color="auto" w:fill="auto"/>
            <w:hideMark/>
          </w:tcPr>
          <w:p w14:paraId="1BF2462A"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87A76C6" w14:textId="77777777" w:rsidR="00BA343C" w:rsidRPr="00F6722C" w:rsidRDefault="00BA343C" w:rsidP="00BA343C">
            <w:pPr>
              <w:spacing w:after="0"/>
              <w:ind w:firstLine="0"/>
              <w:jc w:val="left"/>
              <w:rPr>
                <w:sz w:val="24"/>
                <w:szCs w:val="24"/>
              </w:rPr>
            </w:pPr>
            <w:r w:rsidRPr="00F6722C">
              <w:rPr>
                <w:sz w:val="24"/>
                <w:szCs w:val="24"/>
              </w:rPr>
              <w:t>Các địa phương có đảo</w:t>
            </w:r>
          </w:p>
        </w:tc>
        <w:tc>
          <w:tcPr>
            <w:tcW w:w="1310" w:type="dxa"/>
            <w:tcBorders>
              <w:top w:val="nil"/>
              <w:left w:val="nil"/>
              <w:bottom w:val="single" w:sz="4" w:space="0" w:color="auto"/>
              <w:right w:val="single" w:sz="4" w:space="0" w:color="auto"/>
            </w:tcBorders>
            <w:shd w:val="clear" w:color="auto" w:fill="auto"/>
            <w:hideMark/>
          </w:tcPr>
          <w:p w14:paraId="4D2B68A3"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10C40F92"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E6A3671" w14:textId="75E546D8"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B773A2" w14:textId="77777777" w:rsidR="00BA343C" w:rsidRPr="00F6722C" w:rsidRDefault="00BA343C" w:rsidP="00BA343C">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(2) Định danh địa điểm;</w:t>
            </w:r>
          </w:p>
        </w:tc>
        <w:tc>
          <w:tcPr>
            <w:tcW w:w="1843" w:type="dxa"/>
            <w:tcBorders>
              <w:top w:val="nil"/>
              <w:left w:val="nil"/>
              <w:bottom w:val="single" w:sz="4" w:space="0" w:color="auto"/>
              <w:right w:val="single" w:sz="4" w:space="0" w:color="auto"/>
            </w:tcBorders>
            <w:shd w:val="clear" w:color="auto" w:fill="auto"/>
            <w:hideMark/>
          </w:tcPr>
          <w:p w14:paraId="17DBB484"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2A8FB4D" w14:textId="77777777" w:rsidR="00BA343C" w:rsidRPr="00F6722C" w:rsidRDefault="00BA343C" w:rsidP="00BA343C">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07BDA087"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5D000565"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C96142D" w14:textId="77DBCA1F"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490EEC5" w14:textId="77777777" w:rsidR="00BA343C" w:rsidRPr="00F6722C" w:rsidRDefault="00BA343C" w:rsidP="00BA343C">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(8) Phát triển kinh tế đêm;</w:t>
            </w:r>
          </w:p>
        </w:tc>
        <w:tc>
          <w:tcPr>
            <w:tcW w:w="1843" w:type="dxa"/>
            <w:tcBorders>
              <w:top w:val="nil"/>
              <w:left w:val="nil"/>
              <w:bottom w:val="single" w:sz="4" w:space="0" w:color="auto"/>
              <w:right w:val="single" w:sz="4" w:space="0" w:color="auto"/>
            </w:tcBorders>
            <w:shd w:val="clear" w:color="auto" w:fill="auto"/>
            <w:hideMark/>
          </w:tcPr>
          <w:p w14:paraId="3724CF0A"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A277373" w14:textId="77777777" w:rsidR="00BA343C" w:rsidRPr="00F6722C" w:rsidRDefault="00BA343C" w:rsidP="00BA343C">
            <w:pPr>
              <w:spacing w:after="0"/>
              <w:ind w:firstLine="0"/>
              <w:jc w:val="left"/>
              <w:rPr>
                <w:sz w:val="24"/>
                <w:szCs w:val="24"/>
              </w:rPr>
            </w:pPr>
            <w:r w:rsidRPr="00F6722C">
              <w:rPr>
                <w:sz w:val="24"/>
                <w:szCs w:val="24"/>
              </w:rPr>
              <w:t>Các địa phương chủ trì</w:t>
            </w:r>
          </w:p>
        </w:tc>
        <w:tc>
          <w:tcPr>
            <w:tcW w:w="1310" w:type="dxa"/>
            <w:tcBorders>
              <w:top w:val="nil"/>
              <w:left w:val="nil"/>
              <w:bottom w:val="single" w:sz="4" w:space="0" w:color="auto"/>
              <w:right w:val="single" w:sz="4" w:space="0" w:color="auto"/>
            </w:tcBorders>
            <w:shd w:val="clear" w:color="auto" w:fill="auto"/>
            <w:hideMark/>
          </w:tcPr>
          <w:p w14:paraId="7684BAD2"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3BB3A6F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64DBDE50" w14:textId="45E5F8A1"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EC8F1B" w14:textId="77777777" w:rsidR="00BA343C" w:rsidRPr="00F6722C" w:rsidRDefault="00BA343C" w:rsidP="00BA343C">
            <w:pPr>
              <w:spacing w:after="0"/>
              <w:ind w:firstLine="0"/>
              <w:jc w:val="left"/>
              <w:rPr>
                <w:sz w:val="24"/>
                <w:szCs w:val="24"/>
              </w:rPr>
            </w:pPr>
            <w:r w:rsidRPr="00F6722C">
              <w:rPr>
                <w:sz w:val="24"/>
                <w:szCs w:val="24"/>
              </w:rPr>
              <w:t>Hướng dẫn, thúc đẩy doanh nghiệp cung cấp dịch vụ thương mại điện tử để nghiên cứu sử dụng định danh và xác thực điện tử trong các giao dịch thương mại điện tử.</w:t>
            </w:r>
          </w:p>
        </w:tc>
        <w:tc>
          <w:tcPr>
            <w:tcW w:w="1843" w:type="dxa"/>
            <w:tcBorders>
              <w:top w:val="nil"/>
              <w:left w:val="nil"/>
              <w:bottom w:val="single" w:sz="4" w:space="0" w:color="auto"/>
              <w:right w:val="single" w:sz="4" w:space="0" w:color="auto"/>
            </w:tcBorders>
            <w:shd w:val="clear" w:color="auto" w:fill="auto"/>
            <w:hideMark/>
          </w:tcPr>
          <w:p w14:paraId="4B3AFC2A"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0E8ACAD" w14:textId="77777777" w:rsidR="00BA343C" w:rsidRPr="00F6722C" w:rsidRDefault="00BA343C" w:rsidP="00BA343C">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69354562"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0117471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618BD1F" w14:textId="22800B9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E1C5057" w14:textId="77777777" w:rsidR="00BA343C" w:rsidRPr="00F6722C" w:rsidRDefault="00BA343C" w:rsidP="00BA343C">
            <w:pPr>
              <w:spacing w:after="0"/>
              <w:ind w:firstLine="0"/>
              <w:jc w:val="left"/>
              <w:rPr>
                <w:sz w:val="24"/>
                <w:szCs w:val="24"/>
              </w:rPr>
            </w:pPr>
            <w:r w:rsidRPr="00F6722C">
              <w:rPr>
                <w:sz w:val="24"/>
                <w:szCs w:val="24"/>
              </w:rPr>
              <w:t>Xây dựng cơ chế cho phép sử dụng ngân sách nhà nước để đầu tư xây dựng nền tảng số có quy mô quốc gia, vùng và được sử dụng chung cho nhiều cơ quan, tổ chức</w:t>
            </w:r>
          </w:p>
        </w:tc>
        <w:tc>
          <w:tcPr>
            <w:tcW w:w="1843" w:type="dxa"/>
            <w:tcBorders>
              <w:top w:val="nil"/>
              <w:left w:val="nil"/>
              <w:bottom w:val="single" w:sz="4" w:space="0" w:color="auto"/>
              <w:right w:val="single" w:sz="4" w:space="0" w:color="auto"/>
            </w:tcBorders>
            <w:shd w:val="clear" w:color="auto" w:fill="auto"/>
            <w:hideMark/>
          </w:tcPr>
          <w:p w14:paraId="0F42D9AC"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2A55A94" w14:textId="77777777" w:rsidR="00BA343C" w:rsidRPr="00F6722C" w:rsidRDefault="00BA343C" w:rsidP="00BA343C">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6C9090FE" w14:textId="77777777" w:rsidR="00BA343C" w:rsidRPr="00F6722C" w:rsidRDefault="00BA343C" w:rsidP="00BA343C">
            <w:pPr>
              <w:spacing w:after="0"/>
              <w:ind w:firstLine="0"/>
              <w:jc w:val="right"/>
              <w:rPr>
                <w:sz w:val="24"/>
                <w:szCs w:val="24"/>
              </w:rPr>
            </w:pPr>
            <w:r w:rsidRPr="00F6722C">
              <w:rPr>
                <w:sz w:val="24"/>
                <w:szCs w:val="24"/>
              </w:rPr>
              <w:t>31/03/2025</w:t>
            </w:r>
          </w:p>
        </w:tc>
      </w:tr>
      <w:tr w:rsidR="00F6722C" w:rsidRPr="00F6722C" w14:paraId="1C541EC5"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50E85D5" w14:textId="25493DD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93125BB" w14:textId="77777777" w:rsidR="00BA343C" w:rsidRPr="00F6722C" w:rsidRDefault="00BA343C" w:rsidP="00BA343C">
            <w:pPr>
              <w:spacing w:after="0"/>
              <w:ind w:firstLine="0"/>
              <w:jc w:val="left"/>
              <w:rPr>
                <w:sz w:val="24"/>
                <w:szCs w:val="24"/>
              </w:rPr>
            </w:pPr>
            <w:r w:rsidRPr="00F6722C">
              <w:rPr>
                <w:sz w:val="24"/>
                <w:szCs w:val="24"/>
              </w:rPr>
              <w:t>Xây dựng kế hoạch hỗ trợ doanh nghiệp tham gia phát triển các ứng dụng, dịch vụ số mới theo hình thức hợp tác công tư (PPP).</w:t>
            </w:r>
          </w:p>
        </w:tc>
        <w:tc>
          <w:tcPr>
            <w:tcW w:w="1843" w:type="dxa"/>
            <w:tcBorders>
              <w:top w:val="nil"/>
              <w:left w:val="nil"/>
              <w:bottom w:val="single" w:sz="4" w:space="0" w:color="auto"/>
              <w:right w:val="single" w:sz="4" w:space="0" w:color="auto"/>
            </w:tcBorders>
            <w:shd w:val="clear" w:color="auto" w:fill="auto"/>
            <w:hideMark/>
          </w:tcPr>
          <w:p w14:paraId="7D8144C8"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338A24B"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0EB6F7FB"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7C404D06"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622D2316" w14:textId="05D5BAAC"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8A7F3AE" w14:textId="77777777" w:rsidR="00BA343C" w:rsidRPr="00F6722C" w:rsidRDefault="00BA343C" w:rsidP="00BA343C">
            <w:pPr>
              <w:spacing w:after="0"/>
              <w:ind w:firstLine="0"/>
              <w:jc w:val="left"/>
              <w:rPr>
                <w:sz w:val="24"/>
                <w:szCs w:val="24"/>
              </w:rPr>
            </w:pPr>
            <w:r w:rsidRPr="00F6722C">
              <w:rPr>
                <w:sz w:val="24"/>
                <w:szCs w:val="24"/>
              </w:rPr>
              <w:t>Xây dựng, ban hành chương trình đẩy mạnh sản xuất thông minh, chuyển đổi số trong các lĩnh vực trọng điểm như nông nghiệp, công nghiệp, thương mại, tài chính, giáo dục, y tế, giao thông, xây dựng, logistics, du lịch,...</w:t>
            </w:r>
          </w:p>
        </w:tc>
        <w:tc>
          <w:tcPr>
            <w:tcW w:w="1843" w:type="dxa"/>
            <w:tcBorders>
              <w:top w:val="nil"/>
              <w:left w:val="nil"/>
              <w:bottom w:val="single" w:sz="4" w:space="0" w:color="auto"/>
              <w:right w:val="single" w:sz="4" w:space="0" w:color="auto"/>
            </w:tcBorders>
            <w:shd w:val="clear" w:color="auto" w:fill="auto"/>
            <w:hideMark/>
          </w:tcPr>
          <w:p w14:paraId="5E3C619B" w14:textId="77777777" w:rsidR="00BA343C" w:rsidRPr="00F6722C" w:rsidRDefault="00BA343C" w:rsidP="00BA343C">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D7959D7" w14:textId="77777777" w:rsidR="00BA343C" w:rsidRPr="00F6722C" w:rsidRDefault="00BA343C" w:rsidP="00BA343C">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4378617A" w14:textId="77777777" w:rsidR="00BA343C" w:rsidRPr="00F6722C" w:rsidRDefault="00BA343C" w:rsidP="00BA343C">
            <w:pPr>
              <w:spacing w:after="0"/>
              <w:ind w:firstLine="0"/>
              <w:jc w:val="right"/>
              <w:rPr>
                <w:sz w:val="24"/>
                <w:szCs w:val="24"/>
              </w:rPr>
            </w:pPr>
            <w:r w:rsidRPr="00F6722C">
              <w:rPr>
                <w:sz w:val="24"/>
                <w:szCs w:val="24"/>
              </w:rPr>
              <w:t>30/05/2025</w:t>
            </w:r>
          </w:p>
        </w:tc>
      </w:tr>
      <w:tr w:rsidR="00F6722C" w:rsidRPr="00F6722C" w14:paraId="3AA9D1A7"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9D7D8DD" w14:textId="736704FD"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8A76F86" w14:textId="77777777" w:rsidR="00BA343C" w:rsidRPr="00F6722C" w:rsidRDefault="00BA343C" w:rsidP="00BA343C">
            <w:pPr>
              <w:spacing w:after="0"/>
              <w:ind w:firstLine="0"/>
              <w:jc w:val="left"/>
              <w:rPr>
                <w:sz w:val="24"/>
                <w:szCs w:val="24"/>
              </w:rPr>
            </w:pPr>
            <w:r w:rsidRPr="00F6722C">
              <w:rPr>
                <w:sz w:val="24"/>
                <w:szCs w:val="24"/>
              </w:rPr>
              <w:t xml:space="preserve">Hoàn thành số hóa quy trình nghiệp vụ nội bộ, hồ sơ tài liệu, kết quả giải quyết thủ tục hành chính trong các lĩnh vực </w:t>
            </w:r>
            <w:r w:rsidRPr="00F6722C">
              <w:rPr>
                <w:sz w:val="24"/>
                <w:szCs w:val="24"/>
              </w:rPr>
              <w:lastRenderedPageBreak/>
              <w:t>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tc>
        <w:tc>
          <w:tcPr>
            <w:tcW w:w="1843" w:type="dxa"/>
            <w:tcBorders>
              <w:top w:val="nil"/>
              <w:left w:val="nil"/>
              <w:bottom w:val="single" w:sz="4" w:space="0" w:color="auto"/>
              <w:right w:val="single" w:sz="4" w:space="0" w:color="auto"/>
            </w:tcBorders>
            <w:shd w:val="clear" w:color="auto" w:fill="auto"/>
            <w:hideMark/>
          </w:tcPr>
          <w:p w14:paraId="4A6E4E55" w14:textId="77777777" w:rsidR="00BA343C" w:rsidRPr="00F6722C" w:rsidRDefault="00BA343C" w:rsidP="00BA343C">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04BFE707" w14:textId="77777777" w:rsidR="00BA343C" w:rsidRPr="00F6722C" w:rsidRDefault="00BA343C" w:rsidP="00BA343C">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510EAA58"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0F6A7F4B"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FDCCBC9" w14:textId="52375A11"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482A8DF" w14:textId="77777777" w:rsidR="00BA343C" w:rsidRPr="00F6722C" w:rsidRDefault="00BA343C" w:rsidP="00BA343C">
            <w:pPr>
              <w:spacing w:after="0"/>
              <w:ind w:firstLine="0"/>
              <w:jc w:val="left"/>
              <w:rPr>
                <w:sz w:val="24"/>
                <w:szCs w:val="24"/>
              </w:rPr>
            </w:pPr>
            <w:r w:rsidRPr="00F6722C">
              <w:rPr>
                <w:sz w:val="24"/>
                <w:szCs w:val="24"/>
              </w:rPr>
              <w:t>Chủ trì, phối hợp với Bộ Tư pháp, Văn phòng Chính phủ rà soát, sửa đổi các văn bản pháp luật chuyên ngành để công nhận đầy đủ giá trị pháp lý của hồ sơ và kết quả giải quyết thủ tục hành chính điện tử; ký số văn bản tố tụng và thực hiện một số thủ tục tố tụng điện tử.</w:t>
            </w:r>
          </w:p>
        </w:tc>
        <w:tc>
          <w:tcPr>
            <w:tcW w:w="1843" w:type="dxa"/>
            <w:tcBorders>
              <w:top w:val="nil"/>
              <w:left w:val="nil"/>
              <w:bottom w:val="single" w:sz="4" w:space="0" w:color="auto"/>
              <w:right w:val="single" w:sz="4" w:space="0" w:color="auto"/>
            </w:tcBorders>
            <w:shd w:val="clear" w:color="auto" w:fill="auto"/>
            <w:hideMark/>
          </w:tcPr>
          <w:p w14:paraId="53955E75" w14:textId="77777777" w:rsidR="00BA343C" w:rsidRPr="00F6722C" w:rsidRDefault="00BA343C" w:rsidP="00BA343C">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24559AA1" w14:textId="77777777" w:rsidR="00BA343C" w:rsidRPr="00F6722C" w:rsidRDefault="00BA343C" w:rsidP="00BA343C">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0319CA17"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1B2B7A9D"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3A216CD" w14:textId="3087174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C516393" w14:textId="77777777" w:rsidR="00BA343C" w:rsidRPr="00F6722C" w:rsidRDefault="00BA343C" w:rsidP="00BA343C">
            <w:pPr>
              <w:spacing w:after="0"/>
              <w:ind w:firstLine="0"/>
              <w:jc w:val="left"/>
              <w:rPr>
                <w:sz w:val="24"/>
                <w:szCs w:val="24"/>
              </w:rPr>
            </w:pPr>
            <w:r w:rsidRPr="00F6722C">
              <w:rPr>
                <w:sz w:val="24"/>
                <w:szCs w:val="24"/>
              </w:rPr>
              <w:t>Phối hợp với các cơ quan liên quan xây dựng trình Ban Bí thư ban hành Quy chế theo dõi, đôn đốc việc thực hiện nhiệm vụ</w:t>
            </w:r>
          </w:p>
        </w:tc>
        <w:tc>
          <w:tcPr>
            <w:tcW w:w="1843" w:type="dxa"/>
            <w:tcBorders>
              <w:top w:val="nil"/>
              <w:left w:val="nil"/>
              <w:bottom w:val="single" w:sz="4" w:space="0" w:color="auto"/>
              <w:right w:val="single" w:sz="4" w:space="0" w:color="auto"/>
            </w:tcBorders>
            <w:shd w:val="clear" w:color="auto" w:fill="auto"/>
            <w:hideMark/>
          </w:tcPr>
          <w:p w14:paraId="59660BF1" w14:textId="77777777" w:rsidR="00BA343C" w:rsidRPr="00F6722C" w:rsidRDefault="00BA343C" w:rsidP="00BA343C">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3AE4FB09"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7D7F63FA" w14:textId="77777777" w:rsidR="00BA343C" w:rsidRPr="00F6722C" w:rsidRDefault="00BA343C" w:rsidP="00BA343C">
            <w:pPr>
              <w:spacing w:after="0"/>
              <w:ind w:firstLine="0"/>
              <w:jc w:val="right"/>
              <w:rPr>
                <w:sz w:val="24"/>
                <w:szCs w:val="24"/>
              </w:rPr>
            </w:pPr>
            <w:r w:rsidRPr="00F6722C">
              <w:rPr>
                <w:sz w:val="24"/>
                <w:szCs w:val="24"/>
              </w:rPr>
              <w:t>30/06/2025</w:t>
            </w:r>
          </w:p>
        </w:tc>
      </w:tr>
      <w:tr w:rsidR="00F6722C" w:rsidRPr="00F6722C" w14:paraId="2230A42B"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6E0B9832" w14:textId="4994646B"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DDABB16" w14:textId="77777777" w:rsidR="00BA343C" w:rsidRPr="00F6722C" w:rsidRDefault="00BA343C" w:rsidP="00BA343C">
            <w:pPr>
              <w:spacing w:after="0"/>
              <w:ind w:firstLine="0"/>
              <w:jc w:val="left"/>
              <w:rPr>
                <w:sz w:val="24"/>
                <w:szCs w:val="24"/>
              </w:rPr>
            </w:pPr>
            <w:r w:rsidRPr="00F6722C">
              <w:rPr>
                <w:sz w:val="24"/>
                <w:szCs w:val="24"/>
              </w:rPr>
              <w:t>Xây dựng kế hoạch và thực hiện kết nối, chia sẻ dữ liệu tư pháp với CSDL tổng hợp quốc gia;</w:t>
            </w:r>
          </w:p>
        </w:tc>
        <w:tc>
          <w:tcPr>
            <w:tcW w:w="1843" w:type="dxa"/>
            <w:tcBorders>
              <w:top w:val="nil"/>
              <w:left w:val="nil"/>
              <w:bottom w:val="single" w:sz="4" w:space="0" w:color="auto"/>
              <w:right w:val="single" w:sz="4" w:space="0" w:color="auto"/>
            </w:tcBorders>
            <w:shd w:val="clear" w:color="auto" w:fill="auto"/>
            <w:hideMark/>
          </w:tcPr>
          <w:p w14:paraId="5B481DD2" w14:textId="77777777" w:rsidR="00BA343C" w:rsidRPr="00F6722C" w:rsidRDefault="00BA343C" w:rsidP="00BA343C">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78ACF187" w14:textId="77777777" w:rsidR="00BA343C" w:rsidRPr="00F6722C" w:rsidRDefault="00BA343C" w:rsidP="00BA343C">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1DBACBFE"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48B291E2"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F16D7BE" w14:textId="5CDD391B"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A5F70DB" w14:textId="77777777" w:rsidR="00BA343C" w:rsidRPr="00F6722C" w:rsidRDefault="00BA343C" w:rsidP="00BA343C">
            <w:pPr>
              <w:spacing w:after="0"/>
              <w:ind w:firstLine="0"/>
              <w:jc w:val="left"/>
              <w:rPr>
                <w:sz w:val="24"/>
                <w:szCs w:val="24"/>
              </w:rPr>
            </w:pPr>
            <w:r w:rsidRPr="00F6722C">
              <w:rPr>
                <w:sz w:val="24"/>
                <w:szCs w:val="24"/>
              </w:rPr>
              <w:t>Xây dựng, trình Thủ tướng Chính phủ phê duyệt phương án triển khai và lộ trình tích hợp các hệ thống camera giám sát an ninh, trật tự, giao thông công cộng về các Trung tâm điều hành thông minh cấp tỉnh (IOC) và kết nối liên thông với Cơ sở dữ liệu quốc gia về dân cư.</w:t>
            </w:r>
          </w:p>
        </w:tc>
        <w:tc>
          <w:tcPr>
            <w:tcW w:w="1843" w:type="dxa"/>
            <w:tcBorders>
              <w:top w:val="nil"/>
              <w:left w:val="nil"/>
              <w:bottom w:val="single" w:sz="4" w:space="0" w:color="auto"/>
              <w:right w:val="single" w:sz="4" w:space="0" w:color="auto"/>
            </w:tcBorders>
            <w:shd w:val="clear" w:color="auto" w:fill="auto"/>
            <w:hideMark/>
          </w:tcPr>
          <w:p w14:paraId="6A7983C8" w14:textId="77777777" w:rsidR="00BA343C" w:rsidRPr="00F6722C" w:rsidRDefault="00BA343C" w:rsidP="00BA343C">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52C18405" w14:textId="77777777" w:rsidR="00BA343C" w:rsidRPr="00F6722C" w:rsidRDefault="00BA343C" w:rsidP="00BA343C">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64F29106" w14:textId="77777777" w:rsidR="00BA343C" w:rsidRPr="00F6722C" w:rsidRDefault="00BA343C" w:rsidP="00BA343C">
            <w:pPr>
              <w:spacing w:after="0"/>
              <w:ind w:firstLine="0"/>
              <w:jc w:val="right"/>
              <w:rPr>
                <w:sz w:val="24"/>
                <w:szCs w:val="24"/>
              </w:rPr>
            </w:pPr>
            <w:r w:rsidRPr="00F6722C">
              <w:rPr>
                <w:sz w:val="24"/>
                <w:szCs w:val="24"/>
              </w:rPr>
              <w:t>31/07/2025</w:t>
            </w:r>
          </w:p>
        </w:tc>
      </w:tr>
      <w:tr w:rsidR="00F6722C" w:rsidRPr="00F6722C" w14:paraId="694E09B9"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5936ADD" w14:textId="2DE4B1A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3775903" w14:textId="77777777" w:rsidR="00BA343C" w:rsidRPr="00F6722C" w:rsidRDefault="00BA343C" w:rsidP="00BA343C">
            <w:pPr>
              <w:spacing w:after="0"/>
              <w:ind w:firstLine="0"/>
              <w:jc w:val="left"/>
              <w:rPr>
                <w:sz w:val="24"/>
                <w:szCs w:val="24"/>
              </w:rPr>
            </w:pPr>
            <w:r w:rsidRPr="00F6722C">
              <w:rPr>
                <w:sz w:val="24"/>
                <w:szCs w:val="24"/>
              </w:rPr>
              <w:t>Chủ trì, phối hợp: (1) Hoàn thiện các dịch vụ công trực tuyến về đăng ký trực tuyến cấp sao bản án, tài liệu trong hồ sơ vụ án; gửi, nhận đơn khởi kiện, tài liệu, chứng cứ và cấp tống đạt, thông báo văn bản tố tụng của Tòa án bằng phương tiện điện tử; thu, nộp tạm ứng án phí, lệ phí Tòa án đã tích hợp trên Cổng dịch vụ công quốc gia;</w:t>
            </w:r>
          </w:p>
        </w:tc>
        <w:tc>
          <w:tcPr>
            <w:tcW w:w="1843" w:type="dxa"/>
            <w:tcBorders>
              <w:top w:val="nil"/>
              <w:left w:val="nil"/>
              <w:bottom w:val="single" w:sz="4" w:space="0" w:color="auto"/>
              <w:right w:val="single" w:sz="4" w:space="0" w:color="auto"/>
            </w:tcBorders>
            <w:shd w:val="clear" w:color="auto" w:fill="auto"/>
            <w:hideMark/>
          </w:tcPr>
          <w:p w14:paraId="149E6876" w14:textId="77777777" w:rsidR="00BA343C" w:rsidRPr="00F6722C" w:rsidRDefault="00BA343C" w:rsidP="00BA343C">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1C1A3C54" w14:textId="77777777" w:rsidR="00BA343C" w:rsidRPr="00F6722C" w:rsidRDefault="00BA343C" w:rsidP="00BA343C">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3589249A" w14:textId="77777777" w:rsidR="00BA343C" w:rsidRPr="00F6722C" w:rsidRDefault="00BA343C" w:rsidP="00BA343C">
            <w:pPr>
              <w:spacing w:after="0"/>
              <w:ind w:firstLine="0"/>
              <w:jc w:val="right"/>
              <w:rPr>
                <w:sz w:val="24"/>
                <w:szCs w:val="24"/>
              </w:rPr>
            </w:pPr>
            <w:r w:rsidRPr="00F6722C">
              <w:rPr>
                <w:sz w:val="24"/>
                <w:szCs w:val="24"/>
              </w:rPr>
              <w:t>30/10/2025</w:t>
            </w:r>
          </w:p>
        </w:tc>
      </w:tr>
      <w:tr w:rsidR="00F6722C" w:rsidRPr="00F6722C" w14:paraId="6935657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1D7FFFB" w14:textId="39801C4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684311B" w14:textId="77777777" w:rsidR="00BA343C" w:rsidRPr="00F6722C" w:rsidRDefault="00BA343C" w:rsidP="00BA343C">
            <w:pPr>
              <w:spacing w:after="0"/>
              <w:ind w:firstLine="0"/>
              <w:jc w:val="left"/>
              <w:rPr>
                <w:sz w:val="24"/>
                <w:szCs w:val="24"/>
              </w:rPr>
            </w:pPr>
            <w:r w:rsidRPr="00F6722C">
              <w:rPr>
                <w:sz w:val="24"/>
                <w:szCs w:val="24"/>
              </w:rPr>
              <w:t>Ban hành các quy định, quy chế: (1) Cơ chế quản lý tài chính cho chuyển đổi số trong các cơ quan đảng; (2) quy định về định danh và xác thực điện tử; quy định về Cổng ứng dụng nội bộ cơ quan Đảng</w:t>
            </w:r>
          </w:p>
        </w:tc>
        <w:tc>
          <w:tcPr>
            <w:tcW w:w="1843" w:type="dxa"/>
            <w:tcBorders>
              <w:top w:val="nil"/>
              <w:left w:val="nil"/>
              <w:bottom w:val="single" w:sz="4" w:space="0" w:color="auto"/>
              <w:right w:val="single" w:sz="4" w:space="0" w:color="auto"/>
            </w:tcBorders>
            <w:shd w:val="clear" w:color="auto" w:fill="auto"/>
            <w:hideMark/>
          </w:tcPr>
          <w:p w14:paraId="185C8219" w14:textId="77777777" w:rsidR="00BA343C" w:rsidRPr="00F6722C" w:rsidRDefault="00BA343C" w:rsidP="00BA343C">
            <w:pPr>
              <w:spacing w:after="0"/>
              <w:ind w:firstLine="0"/>
              <w:jc w:val="left"/>
              <w:rPr>
                <w:sz w:val="24"/>
                <w:szCs w:val="24"/>
              </w:rPr>
            </w:pPr>
            <w:r w:rsidRPr="00F6722C">
              <w:rPr>
                <w:sz w:val="24"/>
                <w:szCs w:val="24"/>
              </w:rPr>
              <w:t>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2FF7AFC8"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4C1F560F" w14:textId="77777777" w:rsidR="00BA343C" w:rsidRPr="00F6722C" w:rsidRDefault="00BA343C" w:rsidP="00BA343C">
            <w:pPr>
              <w:spacing w:after="0"/>
              <w:ind w:firstLine="0"/>
              <w:jc w:val="right"/>
              <w:rPr>
                <w:sz w:val="24"/>
                <w:szCs w:val="24"/>
              </w:rPr>
            </w:pPr>
            <w:r w:rsidRPr="00F6722C">
              <w:rPr>
                <w:sz w:val="24"/>
                <w:szCs w:val="24"/>
              </w:rPr>
              <w:t>30/06/2025</w:t>
            </w:r>
          </w:p>
        </w:tc>
      </w:tr>
      <w:tr w:rsidR="00F6722C" w:rsidRPr="00F6722C" w14:paraId="2CBCD76B"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AD2D6F1" w14:textId="07CC1F18"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58CCD5D" w14:textId="77777777" w:rsidR="00BA343C" w:rsidRPr="00F6722C" w:rsidRDefault="00BA343C" w:rsidP="00BA343C">
            <w:pPr>
              <w:spacing w:after="0"/>
              <w:ind w:firstLine="0"/>
              <w:jc w:val="left"/>
              <w:rPr>
                <w:sz w:val="24"/>
                <w:szCs w:val="24"/>
              </w:rPr>
            </w:pPr>
            <w:r w:rsidRPr="00F6722C">
              <w:rPr>
                <w:sz w:val="24"/>
                <w:szCs w:val="24"/>
              </w:rPr>
              <w:t>Chủ trì, phối hợp với Văn phòng Trung ương để rà soát, tái cấu trúc và ban hành các quy trình nghiệp vụ đáp ứng trên môi trường số bảo đảm việc phân cấp, ủy quyền, tái sử dụng thông tin, dữ liệu</w:t>
            </w:r>
          </w:p>
        </w:tc>
        <w:tc>
          <w:tcPr>
            <w:tcW w:w="1843" w:type="dxa"/>
            <w:tcBorders>
              <w:top w:val="nil"/>
              <w:left w:val="nil"/>
              <w:bottom w:val="single" w:sz="4" w:space="0" w:color="auto"/>
              <w:right w:val="single" w:sz="4" w:space="0" w:color="auto"/>
            </w:tcBorders>
            <w:shd w:val="clear" w:color="auto" w:fill="auto"/>
            <w:hideMark/>
          </w:tcPr>
          <w:p w14:paraId="65AF659D" w14:textId="77777777" w:rsidR="00BA343C" w:rsidRPr="00F6722C" w:rsidRDefault="00BA343C" w:rsidP="00BA343C">
            <w:pPr>
              <w:spacing w:after="0"/>
              <w:ind w:firstLine="0"/>
              <w:jc w:val="left"/>
              <w:rPr>
                <w:sz w:val="24"/>
                <w:szCs w:val="24"/>
              </w:rPr>
            </w:pPr>
            <w:r w:rsidRPr="00F6722C">
              <w:rPr>
                <w:sz w:val="24"/>
                <w:szCs w:val="24"/>
              </w:rPr>
              <w:t>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14DA2968" w14:textId="77777777" w:rsidR="00BA343C" w:rsidRPr="00F6722C" w:rsidRDefault="00BA343C" w:rsidP="00BA343C">
            <w:pPr>
              <w:spacing w:after="0"/>
              <w:ind w:firstLine="0"/>
              <w:jc w:val="left"/>
              <w:rPr>
                <w:sz w:val="24"/>
                <w:szCs w:val="24"/>
              </w:rPr>
            </w:pPr>
            <w:r w:rsidRPr="00F6722C">
              <w:rPr>
                <w:sz w:val="24"/>
                <w:szCs w:val="24"/>
              </w:rPr>
              <w:t>Các cơ quan đảng ở Trung ương; Tỉnh ủy; Thành ủy</w:t>
            </w:r>
          </w:p>
        </w:tc>
        <w:tc>
          <w:tcPr>
            <w:tcW w:w="1310" w:type="dxa"/>
            <w:tcBorders>
              <w:top w:val="nil"/>
              <w:left w:val="nil"/>
              <w:bottom w:val="single" w:sz="4" w:space="0" w:color="auto"/>
              <w:right w:val="single" w:sz="4" w:space="0" w:color="auto"/>
            </w:tcBorders>
            <w:shd w:val="clear" w:color="auto" w:fill="auto"/>
            <w:hideMark/>
          </w:tcPr>
          <w:p w14:paraId="10732771" w14:textId="77777777" w:rsidR="00BA343C" w:rsidRPr="00F6722C" w:rsidRDefault="00BA343C" w:rsidP="00BA343C">
            <w:pPr>
              <w:spacing w:after="0"/>
              <w:ind w:firstLine="0"/>
              <w:jc w:val="right"/>
              <w:rPr>
                <w:sz w:val="24"/>
                <w:szCs w:val="24"/>
              </w:rPr>
            </w:pPr>
            <w:r w:rsidRPr="00F6722C">
              <w:rPr>
                <w:sz w:val="24"/>
                <w:szCs w:val="24"/>
              </w:rPr>
              <w:t>30/04/2025</w:t>
            </w:r>
          </w:p>
        </w:tc>
      </w:tr>
      <w:tr w:rsidR="00F6722C" w:rsidRPr="00F6722C" w14:paraId="4316DED1"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63A0F4A4" w14:textId="3CD1A081"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D63070" w14:textId="77777777" w:rsidR="00BA343C" w:rsidRPr="00F6722C" w:rsidRDefault="00BA343C" w:rsidP="00BA343C">
            <w:pPr>
              <w:spacing w:after="0"/>
              <w:ind w:firstLine="0"/>
              <w:jc w:val="left"/>
              <w:rPr>
                <w:sz w:val="24"/>
                <w:szCs w:val="24"/>
              </w:rPr>
            </w:pPr>
            <w:r w:rsidRPr="00F6722C">
              <w:rPr>
                <w:sz w:val="24"/>
                <w:szCs w:val="24"/>
              </w:rPr>
              <w:t>Chương trình cải cách hành chính trong Đảng giai đoạn 2026 - 2030</w:t>
            </w:r>
          </w:p>
        </w:tc>
        <w:tc>
          <w:tcPr>
            <w:tcW w:w="1843" w:type="dxa"/>
            <w:tcBorders>
              <w:top w:val="nil"/>
              <w:left w:val="nil"/>
              <w:bottom w:val="single" w:sz="4" w:space="0" w:color="auto"/>
              <w:right w:val="single" w:sz="4" w:space="0" w:color="auto"/>
            </w:tcBorders>
            <w:shd w:val="clear" w:color="auto" w:fill="auto"/>
            <w:hideMark/>
          </w:tcPr>
          <w:p w14:paraId="240D1201"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2478779F"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3C91DEA3"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508AF14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F6EDC54" w14:textId="51075BF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B076BA4" w14:textId="77777777" w:rsidR="00BA343C" w:rsidRPr="00F6722C" w:rsidRDefault="00BA343C" w:rsidP="00BA343C">
            <w:pPr>
              <w:spacing w:after="0"/>
              <w:ind w:firstLine="0"/>
              <w:jc w:val="left"/>
              <w:rPr>
                <w:sz w:val="24"/>
                <w:szCs w:val="24"/>
              </w:rPr>
            </w:pPr>
            <w:r w:rsidRPr="00F6722C">
              <w:rPr>
                <w:sz w:val="24"/>
                <w:szCs w:val="24"/>
              </w:rPr>
              <w:t>Đề án thực hiện thủ tục hành chính của Đảng trên môi trường điện tử</w:t>
            </w:r>
          </w:p>
        </w:tc>
        <w:tc>
          <w:tcPr>
            <w:tcW w:w="1843" w:type="dxa"/>
            <w:tcBorders>
              <w:top w:val="nil"/>
              <w:left w:val="nil"/>
              <w:bottom w:val="single" w:sz="4" w:space="0" w:color="auto"/>
              <w:right w:val="single" w:sz="4" w:space="0" w:color="auto"/>
            </w:tcBorders>
            <w:shd w:val="clear" w:color="auto" w:fill="auto"/>
            <w:hideMark/>
          </w:tcPr>
          <w:p w14:paraId="26B9465A"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2CCCA105"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414A0ABE"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20D83482"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D569A29" w14:textId="225F8E29"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E651CA3" w14:textId="77777777" w:rsidR="00BA343C" w:rsidRPr="00F6722C" w:rsidRDefault="00BA343C" w:rsidP="00BA343C">
            <w:pPr>
              <w:spacing w:after="0"/>
              <w:ind w:firstLine="0"/>
              <w:jc w:val="left"/>
              <w:rPr>
                <w:sz w:val="24"/>
                <w:szCs w:val="24"/>
              </w:rPr>
            </w:pPr>
            <w:r w:rsidRPr="00F6722C">
              <w:rPr>
                <w:sz w:val="24"/>
                <w:szCs w:val="24"/>
              </w:rPr>
              <w:t>Hướng dẫn công bố, công khai thủ tục hành chính, số hoá hồ sơ, kết quả giải quyết thủ tục hành chính</w:t>
            </w:r>
          </w:p>
        </w:tc>
        <w:tc>
          <w:tcPr>
            <w:tcW w:w="1843" w:type="dxa"/>
            <w:tcBorders>
              <w:top w:val="nil"/>
              <w:left w:val="nil"/>
              <w:bottom w:val="single" w:sz="4" w:space="0" w:color="auto"/>
              <w:right w:val="single" w:sz="4" w:space="0" w:color="auto"/>
            </w:tcBorders>
            <w:shd w:val="clear" w:color="auto" w:fill="auto"/>
            <w:hideMark/>
          </w:tcPr>
          <w:p w14:paraId="0808A243"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4E45A05B"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6025AFDA"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4FF1CBB0"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16331CD" w14:textId="46DD91A9"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57A3F64" w14:textId="77777777" w:rsidR="00BA343C" w:rsidRPr="00F6722C" w:rsidRDefault="00BA343C" w:rsidP="00BA343C">
            <w:pPr>
              <w:spacing w:after="0"/>
              <w:ind w:firstLine="0"/>
              <w:jc w:val="left"/>
              <w:rPr>
                <w:sz w:val="24"/>
                <w:szCs w:val="24"/>
              </w:rPr>
            </w:pPr>
            <w:r w:rsidRPr="00F6722C">
              <w:rPr>
                <w:sz w:val="24"/>
                <w:szCs w:val="24"/>
              </w:rPr>
              <w:t>Hướng dẫn đầu tư hạ tầng kỹ thuật các địa phương</w:t>
            </w:r>
          </w:p>
        </w:tc>
        <w:tc>
          <w:tcPr>
            <w:tcW w:w="1843" w:type="dxa"/>
            <w:tcBorders>
              <w:top w:val="nil"/>
              <w:left w:val="nil"/>
              <w:bottom w:val="single" w:sz="4" w:space="0" w:color="auto"/>
              <w:right w:val="single" w:sz="4" w:space="0" w:color="auto"/>
            </w:tcBorders>
            <w:shd w:val="clear" w:color="auto" w:fill="auto"/>
            <w:hideMark/>
          </w:tcPr>
          <w:p w14:paraId="6DDEC8D3"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16CB3D44"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0DFA21DD"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0B6AE2F6"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A2005D1" w14:textId="3D29E74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98BE577" w14:textId="77777777" w:rsidR="00BA343C" w:rsidRPr="00F6722C" w:rsidRDefault="00BA343C" w:rsidP="00BA343C">
            <w:pPr>
              <w:spacing w:after="0"/>
              <w:ind w:firstLine="0"/>
              <w:jc w:val="left"/>
              <w:rPr>
                <w:sz w:val="24"/>
                <w:szCs w:val="24"/>
              </w:rPr>
            </w:pPr>
            <w:r w:rsidRPr="00F6722C">
              <w:rPr>
                <w:sz w:val="24"/>
                <w:szCs w:val="24"/>
              </w:rPr>
              <w:t>Kế hoạch bảo đảm an ninh mạng, bảo mật thông tin và an toàn dữ liệu trong hệ thống chính trị.</w:t>
            </w:r>
          </w:p>
        </w:tc>
        <w:tc>
          <w:tcPr>
            <w:tcW w:w="1843" w:type="dxa"/>
            <w:tcBorders>
              <w:top w:val="nil"/>
              <w:left w:val="nil"/>
              <w:bottom w:val="single" w:sz="4" w:space="0" w:color="auto"/>
              <w:right w:val="single" w:sz="4" w:space="0" w:color="auto"/>
            </w:tcBorders>
            <w:shd w:val="clear" w:color="auto" w:fill="auto"/>
            <w:hideMark/>
          </w:tcPr>
          <w:p w14:paraId="56EEC518"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210C12C5"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6738DC5E"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38FAE251"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E919E8F" w14:textId="0B9A2AF8"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37C8759" w14:textId="77777777" w:rsidR="00BA343C" w:rsidRPr="00F6722C" w:rsidRDefault="00BA343C" w:rsidP="00BA343C">
            <w:pPr>
              <w:spacing w:after="0"/>
              <w:ind w:firstLine="0"/>
              <w:jc w:val="left"/>
              <w:rPr>
                <w:sz w:val="24"/>
                <w:szCs w:val="24"/>
              </w:rPr>
            </w:pPr>
            <w:r w:rsidRPr="00F6722C">
              <w:rPr>
                <w:sz w:val="24"/>
                <w:szCs w:val="24"/>
              </w:rPr>
              <w:t>Khẩn trương ban hành Kế hoạch triển khai thực hiện Đề án Chuyển đổi số trong các cơ quan đảng</w:t>
            </w:r>
          </w:p>
        </w:tc>
        <w:tc>
          <w:tcPr>
            <w:tcW w:w="1843" w:type="dxa"/>
            <w:tcBorders>
              <w:top w:val="nil"/>
              <w:left w:val="nil"/>
              <w:bottom w:val="single" w:sz="4" w:space="0" w:color="auto"/>
              <w:right w:val="single" w:sz="4" w:space="0" w:color="auto"/>
            </w:tcBorders>
            <w:shd w:val="clear" w:color="auto" w:fill="auto"/>
            <w:hideMark/>
          </w:tcPr>
          <w:p w14:paraId="6B615266" w14:textId="77777777" w:rsidR="00BA343C" w:rsidRPr="00F6722C" w:rsidRDefault="00BA343C" w:rsidP="00BA343C">
            <w:pPr>
              <w:spacing w:after="0"/>
              <w:ind w:firstLine="0"/>
              <w:jc w:val="left"/>
              <w:rPr>
                <w:sz w:val="24"/>
                <w:szCs w:val="24"/>
              </w:rPr>
            </w:pPr>
            <w:r w:rsidRPr="00F6722C">
              <w:rPr>
                <w:sz w:val="24"/>
                <w:szCs w:val="24"/>
              </w:rPr>
              <w:t>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0FA2F092" w14:textId="77777777" w:rsidR="00BA343C" w:rsidRPr="00F6722C" w:rsidRDefault="00BA343C" w:rsidP="00BA343C">
            <w:pPr>
              <w:spacing w:after="0"/>
              <w:ind w:firstLine="0"/>
              <w:jc w:val="left"/>
              <w:rPr>
                <w:sz w:val="24"/>
                <w:szCs w:val="24"/>
              </w:rPr>
            </w:pPr>
            <w:r w:rsidRPr="00F6722C">
              <w:rPr>
                <w:sz w:val="24"/>
                <w:szCs w:val="24"/>
              </w:rPr>
              <w:t>Các cơ quan đảng ở Trung ương; Tỉnh ủy; Thành ủy</w:t>
            </w:r>
          </w:p>
        </w:tc>
        <w:tc>
          <w:tcPr>
            <w:tcW w:w="1310" w:type="dxa"/>
            <w:tcBorders>
              <w:top w:val="nil"/>
              <w:left w:val="nil"/>
              <w:bottom w:val="single" w:sz="4" w:space="0" w:color="auto"/>
              <w:right w:val="single" w:sz="4" w:space="0" w:color="auto"/>
            </w:tcBorders>
            <w:shd w:val="clear" w:color="auto" w:fill="auto"/>
            <w:hideMark/>
          </w:tcPr>
          <w:p w14:paraId="78F3B886" w14:textId="77777777" w:rsidR="00BA343C" w:rsidRPr="00F6722C" w:rsidRDefault="00BA343C" w:rsidP="00BA343C">
            <w:pPr>
              <w:spacing w:after="0"/>
              <w:ind w:firstLine="0"/>
              <w:jc w:val="right"/>
              <w:rPr>
                <w:sz w:val="24"/>
                <w:szCs w:val="24"/>
              </w:rPr>
            </w:pPr>
            <w:r w:rsidRPr="00F6722C">
              <w:rPr>
                <w:sz w:val="24"/>
                <w:szCs w:val="24"/>
              </w:rPr>
              <w:t>25/04/2025</w:t>
            </w:r>
          </w:p>
        </w:tc>
      </w:tr>
      <w:tr w:rsidR="00F6722C" w:rsidRPr="00F6722C" w14:paraId="0C947A5B"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BC91E29" w14:textId="346F2AF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D96D17A" w14:textId="77777777" w:rsidR="00BA343C" w:rsidRPr="00F6722C" w:rsidRDefault="00BA343C" w:rsidP="00BA343C">
            <w:pPr>
              <w:spacing w:after="0"/>
              <w:ind w:firstLine="0"/>
              <w:jc w:val="left"/>
              <w:rPr>
                <w:sz w:val="24"/>
                <w:szCs w:val="24"/>
              </w:rPr>
            </w:pPr>
            <w:r w:rsidRPr="00F6722C">
              <w:rPr>
                <w:sz w:val="24"/>
                <w:szCs w:val="24"/>
              </w:rPr>
              <w:t>Quy chế chia sẻ thông tin dữ liệu giữa các cơ quan đảng với các cơ quan, tổ chức trong hệ thống chính trị.</w:t>
            </w:r>
          </w:p>
        </w:tc>
        <w:tc>
          <w:tcPr>
            <w:tcW w:w="1843" w:type="dxa"/>
            <w:tcBorders>
              <w:top w:val="nil"/>
              <w:left w:val="nil"/>
              <w:bottom w:val="single" w:sz="4" w:space="0" w:color="auto"/>
              <w:right w:val="single" w:sz="4" w:space="0" w:color="auto"/>
            </w:tcBorders>
            <w:shd w:val="clear" w:color="auto" w:fill="auto"/>
            <w:hideMark/>
          </w:tcPr>
          <w:p w14:paraId="5DEF1334"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37C0A295"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742A0F28"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4485BB2E"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7269C3F" w14:textId="27CFE20E"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F44F6A6" w14:textId="77777777" w:rsidR="00BA343C" w:rsidRPr="00F6722C" w:rsidRDefault="00BA343C" w:rsidP="00BA343C">
            <w:pPr>
              <w:spacing w:after="0"/>
              <w:ind w:firstLine="0"/>
              <w:jc w:val="left"/>
              <w:rPr>
                <w:sz w:val="24"/>
                <w:szCs w:val="24"/>
              </w:rPr>
            </w:pPr>
            <w:r w:rsidRPr="00F6722C">
              <w:rPr>
                <w:sz w:val="24"/>
                <w:szCs w:val="24"/>
              </w:rPr>
              <w:t>Quy chế quản lý và cung cấp thông tin trên Cổng thông tin điện tử của Đảng</w:t>
            </w:r>
          </w:p>
        </w:tc>
        <w:tc>
          <w:tcPr>
            <w:tcW w:w="1843" w:type="dxa"/>
            <w:tcBorders>
              <w:top w:val="nil"/>
              <w:left w:val="nil"/>
              <w:bottom w:val="single" w:sz="4" w:space="0" w:color="auto"/>
              <w:right w:val="single" w:sz="4" w:space="0" w:color="auto"/>
            </w:tcBorders>
            <w:shd w:val="clear" w:color="auto" w:fill="auto"/>
            <w:hideMark/>
          </w:tcPr>
          <w:p w14:paraId="73B72F5E"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55A12D05"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23490D08"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21A21C0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96AB44B" w14:textId="6D1FFFE3"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D938041" w14:textId="77777777" w:rsidR="00BA343C" w:rsidRPr="00F6722C" w:rsidRDefault="00BA343C" w:rsidP="00BA343C">
            <w:pPr>
              <w:spacing w:after="0"/>
              <w:ind w:firstLine="0"/>
              <w:jc w:val="left"/>
              <w:rPr>
                <w:sz w:val="24"/>
                <w:szCs w:val="24"/>
              </w:rPr>
            </w:pPr>
            <w:r w:rsidRPr="00F6722C">
              <w:rPr>
                <w:sz w:val="24"/>
                <w:szCs w:val="24"/>
              </w:rPr>
              <w:t>Quy chế theo dõi, đôn đốc, kiểm tra việc thực hiện nhiệm vụ do Ban Chấp hành Trung ương, Bộ Chính trị, Ban Bí thư, Tổng Bí thư, đồng chí Thường trực Ban Bí thư giao dựa trên dữ liệu và theo thời gian thực.</w:t>
            </w:r>
          </w:p>
        </w:tc>
        <w:tc>
          <w:tcPr>
            <w:tcW w:w="1843" w:type="dxa"/>
            <w:tcBorders>
              <w:top w:val="nil"/>
              <w:left w:val="nil"/>
              <w:bottom w:val="single" w:sz="4" w:space="0" w:color="auto"/>
              <w:right w:val="single" w:sz="4" w:space="0" w:color="auto"/>
            </w:tcBorders>
            <w:shd w:val="clear" w:color="auto" w:fill="auto"/>
            <w:hideMark/>
          </w:tcPr>
          <w:p w14:paraId="4EAC23BD"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3CE3F9AE"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10EE50E5"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4880FEBA"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36340CB" w14:textId="7F80B2FA"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1B9545C" w14:textId="77777777" w:rsidR="00BA343C" w:rsidRPr="00F6722C" w:rsidRDefault="00BA343C" w:rsidP="00BA343C">
            <w:pPr>
              <w:spacing w:after="0"/>
              <w:ind w:firstLine="0"/>
              <w:jc w:val="left"/>
              <w:rPr>
                <w:sz w:val="24"/>
                <w:szCs w:val="24"/>
              </w:rPr>
            </w:pPr>
            <w:r w:rsidRPr="00F6722C">
              <w:rPr>
                <w:sz w:val="24"/>
                <w:szCs w:val="24"/>
              </w:rPr>
              <w:t>Tham gia, có ý kiến đối với thiết kế chi tiết các quy trình lĩnh vực kinh tế - xã hội (7 quy trình).</w:t>
            </w:r>
          </w:p>
        </w:tc>
        <w:tc>
          <w:tcPr>
            <w:tcW w:w="1843" w:type="dxa"/>
            <w:tcBorders>
              <w:top w:val="nil"/>
              <w:left w:val="nil"/>
              <w:bottom w:val="single" w:sz="4" w:space="0" w:color="auto"/>
              <w:right w:val="single" w:sz="4" w:space="0" w:color="auto"/>
            </w:tcBorders>
            <w:shd w:val="clear" w:color="auto" w:fill="auto"/>
            <w:hideMark/>
          </w:tcPr>
          <w:p w14:paraId="0DE61222"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4E526B7B" w14:textId="77777777" w:rsidR="00BA343C" w:rsidRPr="00F6722C" w:rsidRDefault="00BA343C" w:rsidP="00BA343C">
            <w:pPr>
              <w:spacing w:after="0"/>
              <w:ind w:firstLine="0"/>
              <w:jc w:val="left"/>
              <w:rPr>
                <w:sz w:val="24"/>
                <w:szCs w:val="24"/>
              </w:rPr>
            </w:pPr>
            <w:r w:rsidRPr="00F6722C">
              <w:rPr>
                <w:sz w:val="24"/>
                <w:szCs w:val="24"/>
              </w:rPr>
              <w:t>Ban Chính sách, chiến lược Trung ương</w:t>
            </w:r>
          </w:p>
        </w:tc>
        <w:tc>
          <w:tcPr>
            <w:tcW w:w="1310" w:type="dxa"/>
            <w:tcBorders>
              <w:top w:val="nil"/>
              <w:left w:val="nil"/>
              <w:bottom w:val="single" w:sz="4" w:space="0" w:color="auto"/>
              <w:right w:val="single" w:sz="4" w:space="0" w:color="auto"/>
            </w:tcBorders>
            <w:shd w:val="clear" w:color="auto" w:fill="auto"/>
            <w:hideMark/>
          </w:tcPr>
          <w:p w14:paraId="4AF23250"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2BD10A5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7B91358" w14:textId="075F210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227CE6B" w14:textId="77777777" w:rsidR="00BA343C" w:rsidRPr="00F6722C" w:rsidRDefault="00BA343C" w:rsidP="00BA343C">
            <w:pPr>
              <w:spacing w:after="0"/>
              <w:ind w:firstLine="0"/>
              <w:jc w:val="left"/>
              <w:rPr>
                <w:sz w:val="24"/>
                <w:szCs w:val="24"/>
              </w:rPr>
            </w:pPr>
            <w:r w:rsidRPr="00F6722C">
              <w:rPr>
                <w:sz w:val="24"/>
                <w:szCs w:val="24"/>
              </w:rPr>
              <w:t>Tham gia, có ý kiến đối với thiết kế chi tiết các quy trình lĩnh vực tuyên giáo và dân vận (8 quy trình. Công văn trả lời góp ý của Ban về thiết kế chi tiết số 2411-CV/BTGDVTW, ngày 25/9/2025).</w:t>
            </w:r>
          </w:p>
        </w:tc>
        <w:tc>
          <w:tcPr>
            <w:tcW w:w="1843" w:type="dxa"/>
            <w:tcBorders>
              <w:top w:val="nil"/>
              <w:left w:val="nil"/>
              <w:bottom w:val="single" w:sz="4" w:space="0" w:color="auto"/>
              <w:right w:val="single" w:sz="4" w:space="0" w:color="auto"/>
            </w:tcBorders>
            <w:shd w:val="clear" w:color="auto" w:fill="auto"/>
            <w:hideMark/>
          </w:tcPr>
          <w:p w14:paraId="3C26A23B"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312A9697" w14:textId="77777777" w:rsidR="00BA343C" w:rsidRPr="00F6722C" w:rsidRDefault="00BA343C" w:rsidP="00BA343C">
            <w:pPr>
              <w:spacing w:after="0"/>
              <w:ind w:firstLine="0"/>
              <w:jc w:val="left"/>
              <w:rPr>
                <w:sz w:val="24"/>
                <w:szCs w:val="24"/>
              </w:rPr>
            </w:pPr>
            <w:r w:rsidRPr="00F6722C">
              <w:rPr>
                <w:sz w:val="24"/>
                <w:szCs w:val="24"/>
              </w:rPr>
              <w:t>Ban Tuyên giáo và Dân vận Trung ương</w:t>
            </w:r>
          </w:p>
        </w:tc>
        <w:tc>
          <w:tcPr>
            <w:tcW w:w="1310" w:type="dxa"/>
            <w:tcBorders>
              <w:top w:val="nil"/>
              <w:left w:val="nil"/>
              <w:bottom w:val="single" w:sz="4" w:space="0" w:color="auto"/>
              <w:right w:val="single" w:sz="4" w:space="0" w:color="auto"/>
            </w:tcBorders>
            <w:shd w:val="clear" w:color="auto" w:fill="auto"/>
            <w:hideMark/>
          </w:tcPr>
          <w:p w14:paraId="49DFDA93"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0370F6ED"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D85F297" w14:textId="6782B4ED"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6B83590" w14:textId="77777777" w:rsidR="00BA343C" w:rsidRPr="00F6722C" w:rsidRDefault="00BA343C" w:rsidP="00BA343C">
            <w:pPr>
              <w:spacing w:after="0"/>
              <w:ind w:firstLine="0"/>
              <w:jc w:val="left"/>
              <w:rPr>
                <w:sz w:val="24"/>
                <w:szCs w:val="24"/>
              </w:rPr>
            </w:pPr>
            <w:r w:rsidRPr="00F6722C">
              <w:rPr>
                <w:sz w:val="24"/>
                <w:szCs w:val="24"/>
              </w:rPr>
              <w:t>Xây dựng, ban hành/trình cấp có thẩm quyền ban hành các quy định làm cơ sở triển khai các hệ thống thông tin, phần mềm ứng dụng (triển khai quy trình trên môi trường số) thuộc lĩnh vực kinh tế - xã hội.</w:t>
            </w:r>
          </w:p>
        </w:tc>
        <w:tc>
          <w:tcPr>
            <w:tcW w:w="1843" w:type="dxa"/>
            <w:tcBorders>
              <w:top w:val="nil"/>
              <w:left w:val="nil"/>
              <w:bottom w:val="single" w:sz="4" w:space="0" w:color="auto"/>
              <w:right w:val="single" w:sz="4" w:space="0" w:color="auto"/>
            </w:tcBorders>
            <w:shd w:val="clear" w:color="auto" w:fill="auto"/>
            <w:hideMark/>
          </w:tcPr>
          <w:p w14:paraId="43EBC3AF"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46BED968" w14:textId="77777777" w:rsidR="00BA343C" w:rsidRPr="00F6722C" w:rsidRDefault="00BA343C" w:rsidP="00BA343C">
            <w:pPr>
              <w:spacing w:after="0"/>
              <w:ind w:firstLine="0"/>
              <w:jc w:val="left"/>
              <w:rPr>
                <w:sz w:val="24"/>
                <w:szCs w:val="24"/>
              </w:rPr>
            </w:pPr>
            <w:r w:rsidRPr="00F6722C">
              <w:rPr>
                <w:sz w:val="24"/>
                <w:szCs w:val="24"/>
              </w:rPr>
              <w:t>Ban Chính sách, chiến lược Trung ương</w:t>
            </w:r>
          </w:p>
        </w:tc>
        <w:tc>
          <w:tcPr>
            <w:tcW w:w="1310" w:type="dxa"/>
            <w:tcBorders>
              <w:top w:val="nil"/>
              <w:left w:val="nil"/>
              <w:bottom w:val="single" w:sz="4" w:space="0" w:color="auto"/>
              <w:right w:val="single" w:sz="4" w:space="0" w:color="auto"/>
            </w:tcBorders>
            <w:shd w:val="clear" w:color="auto" w:fill="auto"/>
            <w:hideMark/>
          </w:tcPr>
          <w:p w14:paraId="22A7338A"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3C5FDCFB"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FBD81A5" w14:textId="1C63C87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4235C7A" w14:textId="77777777" w:rsidR="00BA343C" w:rsidRPr="00F6722C" w:rsidRDefault="00BA343C" w:rsidP="00BA343C">
            <w:pPr>
              <w:spacing w:after="0"/>
              <w:ind w:firstLine="0"/>
              <w:jc w:val="left"/>
              <w:rPr>
                <w:sz w:val="24"/>
                <w:szCs w:val="24"/>
              </w:rPr>
            </w:pPr>
            <w:r w:rsidRPr="00F6722C">
              <w:rPr>
                <w:sz w:val="24"/>
                <w:szCs w:val="24"/>
              </w:rPr>
              <w:t xml:space="preserve">Xây dựng, ban hành/trình cấp có thẩm quyền ban hành các quy định làm cơ sở triển khai các hệ thống thông tin, phần </w:t>
            </w:r>
            <w:r w:rsidRPr="00F6722C">
              <w:rPr>
                <w:sz w:val="24"/>
                <w:szCs w:val="24"/>
              </w:rPr>
              <w:lastRenderedPageBreak/>
              <w:t>mềm ứng dụng (triển khai quy trình trên môi trường số) thuộc lĩnh vực nội chính, phòng, chống tham nhũng, lãng phí, tiêu cực và cải cách tư pháp.</w:t>
            </w:r>
          </w:p>
        </w:tc>
        <w:tc>
          <w:tcPr>
            <w:tcW w:w="1843" w:type="dxa"/>
            <w:tcBorders>
              <w:top w:val="nil"/>
              <w:left w:val="nil"/>
              <w:bottom w:val="single" w:sz="4" w:space="0" w:color="auto"/>
              <w:right w:val="single" w:sz="4" w:space="0" w:color="auto"/>
            </w:tcBorders>
            <w:shd w:val="clear" w:color="auto" w:fill="auto"/>
            <w:hideMark/>
          </w:tcPr>
          <w:p w14:paraId="1B9F7D61" w14:textId="77777777" w:rsidR="00BA343C" w:rsidRPr="00F6722C" w:rsidRDefault="00BA343C" w:rsidP="00BA343C">
            <w:pPr>
              <w:spacing w:after="0"/>
              <w:ind w:firstLine="0"/>
              <w:jc w:val="left"/>
              <w:rPr>
                <w:sz w:val="24"/>
                <w:szCs w:val="24"/>
              </w:rPr>
            </w:pPr>
            <w:r w:rsidRPr="00F6722C">
              <w:rPr>
                <w:sz w:val="24"/>
                <w:szCs w:val="24"/>
              </w:rPr>
              <w:lastRenderedPageBreak/>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5099A989" w14:textId="77777777" w:rsidR="00BA343C" w:rsidRPr="00F6722C" w:rsidRDefault="00BA343C" w:rsidP="00BA343C">
            <w:pPr>
              <w:spacing w:after="0"/>
              <w:ind w:firstLine="0"/>
              <w:jc w:val="left"/>
              <w:rPr>
                <w:sz w:val="24"/>
                <w:szCs w:val="24"/>
              </w:rPr>
            </w:pPr>
            <w:r w:rsidRPr="00F6722C">
              <w:rPr>
                <w:sz w:val="24"/>
                <w:szCs w:val="24"/>
              </w:rPr>
              <w:t>Ban Nội chính Trung ương</w:t>
            </w:r>
          </w:p>
        </w:tc>
        <w:tc>
          <w:tcPr>
            <w:tcW w:w="1310" w:type="dxa"/>
            <w:tcBorders>
              <w:top w:val="nil"/>
              <w:left w:val="nil"/>
              <w:bottom w:val="single" w:sz="4" w:space="0" w:color="auto"/>
              <w:right w:val="single" w:sz="4" w:space="0" w:color="auto"/>
            </w:tcBorders>
            <w:shd w:val="clear" w:color="auto" w:fill="auto"/>
            <w:hideMark/>
          </w:tcPr>
          <w:p w14:paraId="3209C88F"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629F2C3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4AD6A84" w14:textId="3B0DFA9C"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BDC21EB" w14:textId="77777777" w:rsidR="00BA343C" w:rsidRPr="00F6722C" w:rsidRDefault="00BA343C" w:rsidP="00BA343C">
            <w:pPr>
              <w:spacing w:after="0"/>
              <w:ind w:firstLine="0"/>
              <w:jc w:val="left"/>
              <w:rPr>
                <w:sz w:val="24"/>
                <w:szCs w:val="24"/>
              </w:rPr>
            </w:pPr>
            <w:r w:rsidRPr="00F6722C">
              <w:rPr>
                <w:sz w:val="24"/>
                <w:szCs w:val="24"/>
              </w:rPr>
              <w:t>Chủ trì, phối hợp với các cơ quan liên quan xây dựng các ứng dụng số, cơ sở dữ liệu chuyên ngành theo chức năng, nhiệm vụ của Ban Chính sách, chiến lược Trung ương và Ban Tổ chức Trung ương</w:t>
            </w:r>
          </w:p>
        </w:tc>
        <w:tc>
          <w:tcPr>
            <w:tcW w:w="1843" w:type="dxa"/>
            <w:tcBorders>
              <w:top w:val="nil"/>
              <w:left w:val="nil"/>
              <w:bottom w:val="single" w:sz="4" w:space="0" w:color="auto"/>
              <w:right w:val="single" w:sz="4" w:space="0" w:color="auto"/>
            </w:tcBorders>
            <w:shd w:val="clear" w:color="auto" w:fill="auto"/>
            <w:hideMark/>
          </w:tcPr>
          <w:p w14:paraId="570E17A6" w14:textId="77777777" w:rsidR="00BA343C" w:rsidRPr="00F6722C" w:rsidRDefault="00BA343C" w:rsidP="00BA343C">
            <w:pPr>
              <w:spacing w:after="0"/>
              <w:ind w:firstLine="0"/>
              <w:jc w:val="left"/>
              <w:rPr>
                <w:sz w:val="24"/>
                <w:szCs w:val="24"/>
              </w:rPr>
            </w:pPr>
            <w:r w:rsidRPr="00F6722C">
              <w:rPr>
                <w:sz w:val="24"/>
                <w:szCs w:val="24"/>
              </w:rPr>
              <w:t>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52AE2EFE"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7F4DB17E"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0A387EC3"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F6FA36E" w14:textId="2253FECD"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8DD72F3" w14:textId="77777777" w:rsidR="00BA343C" w:rsidRPr="00F6722C" w:rsidRDefault="00BA343C" w:rsidP="00BA343C">
            <w:pPr>
              <w:spacing w:after="0"/>
              <w:ind w:firstLine="0"/>
              <w:jc w:val="left"/>
              <w:rPr>
                <w:sz w:val="24"/>
                <w:szCs w:val="24"/>
              </w:rPr>
            </w:pPr>
            <w:r w:rsidRPr="00F6722C">
              <w:rPr>
                <w:sz w:val="24"/>
                <w:szCs w:val="24"/>
              </w:rPr>
              <w:t>Làm sạch dữ liệu cán bộ, đảng viên với Cơ sở dữ liệu quốc gia về dân cư</w:t>
            </w:r>
          </w:p>
        </w:tc>
        <w:tc>
          <w:tcPr>
            <w:tcW w:w="1843" w:type="dxa"/>
            <w:tcBorders>
              <w:top w:val="nil"/>
              <w:left w:val="nil"/>
              <w:bottom w:val="single" w:sz="4" w:space="0" w:color="auto"/>
              <w:right w:val="single" w:sz="4" w:space="0" w:color="auto"/>
            </w:tcBorders>
            <w:shd w:val="clear" w:color="auto" w:fill="auto"/>
            <w:hideMark/>
          </w:tcPr>
          <w:p w14:paraId="728FB2C2"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0DC9BE8E"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0FA00DA7"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4AF418B1"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463B012" w14:textId="0B62C6EF"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F6662FA" w14:textId="77777777" w:rsidR="00BA343C" w:rsidRPr="00F6722C" w:rsidRDefault="00BA343C" w:rsidP="00BA343C">
            <w:pPr>
              <w:spacing w:after="0"/>
              <w:ind w:firstLine="0"/>
              <w:jc w:val="left"/>
              <w:rPr>
                <w:sz w:val="24"/>
                <w:szCs w:val="24"/>
              </w:rPr>
            </w:pPr>
            <w:r w:rsidRPr="00F6722C">
              <w:rPr>
                <w:sz w:val="24"/>
                <w:szCs w:val="24"/>
              </w:rPr>
              <w:t>Số hoá của Đảng uỷ các cơ quan đảng Trung ương (30% số lượng đăng ký)</w:t>
            </w:r>
          </w:p>
        </w:tc>
        <w:tc>
          <w:tcPr>
            <w:tcW w:w="1843" w:type="dxa"/>
            <w:tcBorders>
              <w:top w:val="nil"/>
              <w:left w:val="nil"/>
              <w:bottom w:val="single" w:sz="4" w:space="0" w:color="auto"/>
              <w:right w:val="single" w:sz="4" w:space="0" w:color="auto"/>
            </w:tcBorders>
            <w:shd w:val="clear" w:color="auto" w:fill="auto"/>
            <w:hideMark/>
          </w:tcPr>
          <w:p w14:paraId="45EFF2C0"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2140992D" w14:textId="77777777" w:rsidR="00BA343C" w:rsidRPr="00F6722C" w:rsidRDefault="00BA343C" w:rsidP="00BA343C">
            <w:pPr>
              <w:spacing w:after="0"/>
              <w:ind w:firstLine="0"/>
              <w:jc w:val="left"/>
              <w:rPr>
                <w:sz w:val="24"/>
                <w:szCs w:val="24"/>
              </w:rPr>
            </w:pPr>
            <w:r w:rsidRPr="00F6722C">
              <w:rPr>
                <w:sz w:val="24"/>
                <w:szCs w:val="24"/>
              </w:rPr>
              <w:t>Đảng uỷ các cơ quan Đảng Trung ương</w:t>
            </w:r>
          </w:p>
        </w:tc>
        <w:tc>
          <w:tcPr>
            <w:tcW w:w="1310" w:type="dxa"/>
            <w:tcBorders>
              <w:top w:val="nil"/>
              <w:left w:val="nil"/>
              <w:bottom w:val="single" w:sz="4" w:space="0" w:color="auto"/>
              <w:right w:val="single" w:sz="4" w:space="0" w:color="auto"/>
            </w:tcBorders>
            <w:shd w:val="clear" w:color="auto" w:fill="auto"/>
            <w:hideMark/>
          </w:tcPr>
          <w:p w14:paraId="46411CA1"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35B26A57"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1640DBA" w14:textId="677664BC"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66F60BA" w14:textId="77777777" w:rsidR="00BA343C" w:rsidRPr="00F6722C" w:rsidRDefault="00BA343C" w:rsidP="00BA343C">
            <w:pPr>
              <w:spacing w:after="0"/>
              <w:ind w:firstLine="0"/>
              <w:jc w:val="left"/>
              <w:rPr>
                <w:sz w:val="24"/>
                <w:szCs w:val="24"/>
              </w:rPr>
            </w:pPr>
            <w:r w:rsidRPr="00F6722C">
              <w:rPr>
                <w:sz w:val="24"/>
                <w:szCs w:val="24"/>
              </w:rPr>
              <w:t>Số hoá của hồ sơ, tài liệu của Ban Chính sách, chiến lược Trung ương.</w:t>
            </w:r>
          </w:p>
        </w:tc>
        <w:tc>
          <w:tcPr>
            <w:tcW w:w="1843" w:type="dxa"/>
            <w:tcBorders>
              <w:top w:val="nil"/>
              <w:left w:val="nil"/>
              <w:bottom w:val="single" w:sz="4" w:space="0" w:color="auto"/>
              <w:right w:val="single" w:sz="4" w:space="0" w:color="auto"/>
            </w:tcBorders>
            <w:shd w:val="clear" w:color="auto" w:fill="auto"/>
            <w:hideMark/>
          </w:tcPr>
          <w:p w14:paraId="39DE9657"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2B3A481F" w14:textId="77777777" w:rsidR="00BA343C" w:rsidRPr="00F6722C" w:rsidRDefault="00BA343C" w:rsidP="00BA343C">
            <w:pPr>
              <w:spacing w:after="0"/>
              <w:ind w:firstLine="0"/>
              <w:jc w:val="left"/>
              <w:rPr>
                <w:sz w:val="24"/>
                <w:szCs w:val="24"/>
              </w:rPr>
            </w:pPr>
            <w:r w:rsidRPr="00F6722C">
              <w:rPr>
                <w:sz w:val="24"/>
                <w:szCs w:val="24"/>
              </w:rPr>
              <w:t>Ban Nội chính Trung ương</w:t>
            </w:r>
          </w:p>
        </w:tc>
        <w:tc>
          <w:tcPr>
            <w:tcW w:w="1310" w:type="dxa"/>
            <w:tcBorders>
              <w:top w:val="nil"/>
              <w:left w:val="nil"/>
              <w:bottom w:val="single" w:sz="4" w:space="0" w:color="auto"/>
              <w:right w:val="single" w:sz="4" w:space="0" w:color="auto"/>
            </w:tcBorders>
            <w:shd w:val="clear" w:color="auto" w:fill="auto"/>
            <w:hideMark/>
          </w:tcPr>
          <w:p w14:paraId="75ED8FCC"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2C5B185D"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18A64E5F" w14:textId="44037D0D"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F193FEB" w14:textId="77777777" w:rsidR="00BA343C" w:rsidRPr="00F6722C" w:rsidRDefault="00BA343C" w:rsidP="00BA343C">
            <w:pPr>
              <w:spacing w:after="0"/>
              <w:ind w:firstLine="0"/>
              <w:jc w:val="left"/>
              <w:rPr>
                <w:sz w:val="24"/>
                <w:szCs w:val="24"/>
              </w:rPr>
            </w:pPr>
            <w:r w:rsidRPr="00F6722C">
              <w:rPr>
                <w:sz w:val="24"/>
                <w:szCs w:val="24"/>
              </w:rPr>
              <w:t>Số hoá hồ sơ, tài liệu của Ban Nội chính Trung ương (Phấn đấu hoàn thành 130.666 trang số hoá - 30% số lượng đăng ký)</w:t>
            </w:r>
          </w:p>
        </w:tc>
        <w:tc>
          <w:tcPr>
            <w:tcW w:w="1843" w:type="dxa"/>
            <w:tcBorders>
              <w:top w:val="nil"/>
              <w:left w:val="nil"/>
              <w:bottom w:val="single" w:sz="4" w:space="0" w:color="auto"/>
              <w:right w:val="single" w:sz="4" w:space="0" w:color="auto"/>
            </w:tcBorders>
            <w:shd w:val="clear" w:color="auto" w:fill="auto"/>
            <w:hideMark/>
          </w:tcPr>
          <w:p w14:paraId="46B5F70F"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4DD3C860" w14:textId="77777777" w:rsidR="00BA343C" w:rsidRPr="00F6722C" w:rsidRDefault="00BA343C" w:rsidP="00BA343C">
            <w:pPr>
              <w:spacing w:after="0"/>
              <w:ind w:firstLine="0"/>
              <w:jc w:val="left"/>
              <w:rPr>
                <w:sz w:val="24"/>
                <w:szCs w:val="24"/>
              </w:rPr>
            </w:pPr>
            <w:r w:rsidRPr="00F6722C">
              <w:rPr>
                <w:sz w:val="24"/>
                <w:szCs w:val="24"/>
              </w:rPr>
              <w:t>Ban Nội chính Trung ương</w:t>
            </w:r>
          </w:p>
        </w:tc>
        <w:tc>
          <w:tcPr>
            <w:tcW w:w="1310" w:type="dxa"/>
            <w:tcBorders>
              <w:top w:val="nil"/>
              <w:left w:val="nil"/>
              <w:bottom w:val="single" w:sz="4" w:space="0" w:color="auto"/>
              <w:right w:val="single" w:sz="4" w:space="0" w:color="auto"/>
            </w:tcBorders>
            <w:shd w:val="clear" w:color="auto" w:fill="auto"/>
            <w:hideMark/>
          </w:tcPr>
          <w:p w14:paraId="50BAE11E"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3D68FD1C"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DC260CE" w14:textId="54E1461F"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508A171" w14:textId="77777777" w:rsidR="00BA343C" w:rsidRPr="00F6722C" w:rsidRDefault="00BA343C" w:rsidP="00BA343C">
            <w:pPr>
              <w:spacing w:after="0"/>
              <w:ind w:firstLine="0"/>
              <w:jc w:val="left"/>
              <w:rPr>
                <w:sz w:val="24"/>
                <w:szCs w:val="24"/>
              </w:rPr>
            </w:pPr>
            <w:r w:rsidRPr="00F6722C">
              <w:rPr>
                <w:sz w:val="24"/>
                <w:szCs w:val="24"/>
              </w:rPr>
              <w:t>Số hoá hồ sơ, tài liệu của Ban Tuyên giáo và Dân vận.</w:t>
            </w:r>
          </w:p>
        </w:tc>
        <w:tc>
          <w:tcPr>
            <w:tcW w:w="1843" w:type="dxa"/>
            <w:tcBorders>
              <w:top w:val="nil"/>
              <w:left w:val="nil"/>
              <w:bottom w:val="single" w:sz="4" w:space="0" w:color="auto"/>
              <w:right w:val="single" w:sz="4" w:space="0" w:color="auto"/>
            </w:tcBorders>
            <w:shd w:val="clear" w:color="auto" w:fill="auto"/>
            <w:hideMark/>
          </w:tcPr>
          <w:p w14:paraId="17264764"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328D8AEA" w14:textId="77777777" w:rsidR="00BA343C" w:rsidRPr="00F6722C" w:rsidRDefault="00BA343C" w:rsidP="00BA343C">
            <w:pPr>
              <w:spacing w:after="0"/>
              <w:ind w:firstLine="0"/>
              <w:jc w:val="left"/>
              <w:rPr>
                <w:sz w:val="24"/>
                <w:szCs w:val="24"/>
              </w:rPr>
            </w:pPr>
            <w:r w:rsidRPr="00F6722C">
              <w:rPr>
                <w:sz w:val="24"/>
                <w:szCs w:val="24"/>
              </w:rPr>
              <w:t>Ban Tuyên giáo và Dân vận Trung ương</w:t>
            </w:r>
          </w:p>
        </w:tc>
        <w:tc>
          <w:tcPr>
            <w:tcW w:w="1310" w:type="dxa"/>
            <w:tcBorders>
              <w:top w:val="nil"/>
              <w:left w:val="nil"/>
              <w:bottom w:val="single" w:sz="4" w:space="0" w:color="auto"/>
              <w:right w:val="single" w:sz="4" w:space="0" w:color="auto"/>
            </w:tcBorders>
            <w:shd w:val="clear" w:color="auto" w:fill="auto"/>
            <w:hideMark/>
          </w:tcPr>
          <w:p w14:paraId="7B1706B3"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2724D8CF"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FC2ED37" w14:textId="614BEA6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4135335" w14:textId="77777777" w:rsidR="00BA343C" w:rsidRPr="00F6722C" w:rsidRDefault="00BA343C" w:rsidP="00BA343C">
            <w:pPr>
              <w:spacing w:after="0"/>
              <w:ind w:firstLine="0"/>
              <w:jc w:val="left"/>
              <w:rPr>
                <w:sz w:val="24"/>
                <w:szCs w:val="24"/>
              </w:rPr>
            </w:pPr>
            <w:r w:rsidRPr="00F6722C">
              <w:rPr>
                <w:sz w:val="24"/>
                <w:szCs w:val="24"/>
              </w:rPr>
              <w:t>Số hoá hồ sơ, tài liệu của Uỷ ban Kiểm tra Trung ương.</w:t>
            </w:r>
          </w:p>
        </w:tc>
        <w:tc>
          <w:tcPr>
            <w:tcW w:w="1843" w:type="dxa"/>
            <w:tcBorders>
              <w:top w:val="nil"/>
              <w:left w:val="nil"/>
              <w:bottom w:val="single" w:sz="4" w:space="0" w:color="auto"/>
              <w:right w:val="single" w:sz="4" w:space="0" w:color="auto"/>
            </w:tcBorders>
            <w:shd w:val="clear" w:color="auto" w:fill="auto"/>
            <w:hideMark/>
          </w:tcPr>
          <w:p w14:paraId="246C1EC1"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62E48763" w14:textId="77777777" w:rsidR="00BA343C" w:rsidRPr="00F6722C" w:rsidRDefault="00BA343C" w:rsidP="00BA343C">
            <w:pPr>
              <w:spacing w:after="0"/>
              <w:ind w:firstLine="0"/>
              <w:jc w:val="left"/>
              <w:rPr>
                <w:sz w:val="24"/>
                <w:szCs w:val="24"/>
              </w:rPr>
            </w:pPr>
            <w:r w:rsidRPr="00F6722C">
              <w:rPr>
                <w:sz w:val="24"/>
                <w:szCs w:val="24"/>
              </w:rPr>
              <w:t>Uỷ ban Kiểm tra Trung ương</w:t>
            </w:r>
          </w:p>
        </w:tc>
        <w:tc>
          <w:tcPr>
            <w:tcW w:w="1310" w:type="dxa"/>
            <w:tcBorders>
              <w:top w:val="nil"/>
              <w:left w:val="nil"/>
              <w:bottom w:val="single" w:sz="4" w:space="0" w:color="auto"/>
              <w:right w:val="single" w:sz="4" w:space="0" w:color="auto"/>
            </w:tcBorders>
            <w:shd w:val="clear" w:color="auto" w:fill="auto"/>
            <w:hideMark/>
          </w:tcPr>
          <w:p w14:paraId="742AC06C"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3C14FE72"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B9E547E" w14:textId="386C54C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41C30B4" w14:textId="77777777" w:rsidR="00BA343C" w:rsidRPr="00F6722C" w:rsidRDefault="00BA343C" w:rsidP="00BA343C">
            <w:pPr>
              <w:spacing w:after="0"/>
              <w:ind w:firstLine="0"/>
              <w:jc w:val="left"/>
              <w:rPr>
                <w:sz w:val="24"/>
                <w:szCs w:val="24"/>
              </w:rPr>
            </w:pPr>
            <w:r w:rsidRPr="00F6722C">
              <w:rPr>
                <w:sz w:val="24"/>
                <w:szCs w:val="24"/>
              </w:rPr>
              <w:t>Số hoá hồ sơ, tài liệu của Văn phòng Trung ương Đảng và tài liệu lưu trữ của các cơ quan đảng do Cục Lưu trữ quản lý (30% số lượng đăng ký)</w:t>
            </w:r>
          </w:p>
        </w:tc>
        <w:tc>
          <w:tcPr>
            <w:tcW w:w="1843" w:type="dxa"/>
            <w:tcBorders>
              <w:top w:val="nil"/>
              <w:left w:val="nil"/>
              <w:bottom w:val="single" w:sz="4" w:space="0" w:color="auto"/>
              <w:right w:val="single" w:sz="4" w:space="0" w:color="auto"/>
            </w:tcBorders>
            <w:shd w:val="clear" w:color="auto" w:fill="auto"/>
            <w:hideMark/>
          </w:tcPr>
          <w:p w14:paraId="18853572"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496017E7"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0681C952"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73E93902"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C7222F9" w14:textId="2EFD043A"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1B46FD8" w14:textId="77777777" w:rsidR="00BA343C" w:rsidRPr="00F6722C" w:rsidRDefault="00BA343C" w:rsidP="00BA343C">
            <w:pPr>
              <w:spacing w:after="0"/>
              <w:ind w:firstLine="0"/>
              <w:jc w:val="left"/>
              <w:rPr>
                <w:sz w:val="24"/>
                <w:szCs w:val="24"/>
              </w:rPr>
            </w:pPr>
            <w:r w:rsidRPr="00F6722C">
              <w:rPr>
                <w:sz w:val="24"/>
                <w:szCs w:val="24"/>
              </w:rPr>
              <w:t>Triển khai thủ tục hành chính của Đảng trên môi trường điện tử (4 thủ tục do Hà Nội xây dựng, triển khai thí điểm và tổ chức xây dựng 5 thủ tục hành chính mới trong năm 2026).</w:t>
            </w:r>
          </w:p>
        </w:tc>
        <w:tc>
          <w:tcPr>
            <w:tcW w:w="1843" w:type="dxa"/>
            <w:tcBorders>
              <w:top w:val="nil"/>
              <w:left w:val="nil"/>
              <w:bottom w:val="single" w:sz="4" w:space="0" w:color="auto"/>
              <w:right w:val="single" w:sz="4" w:space="0" w:color="auto"/>
            </w:tcBorders>
            <w:shd w:val="clear" w:color="auto" w:fill="auto"/>
            <w:hideMark/>
          </w:tcPr>
          <w:p w14:paraId="52336C96"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19D99C66"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4C51A9BB"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13409EB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553CE5E8" w14:textId="3B97E5CF"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C4CC994" w14:textId="77777777" w:rsidR="00BA343C" w:rsidRPr="00F6722C" w:rsidRDefault="00BA343C" w:rsidP="00BA343C">
            <w:pPr>
              <w:spacing w:after="0"/>
              <w:ind w:firstLine="0"/>
              <w:jc w:val="left"/>
              <w:rPr>
                <w:sz w:val="24"/>
                <w:szCs w:val="24"/>
              </w:rPr>
            </w:pPr>
            <w:r w:rsidRPr="00F6722C">
              <w:rPr>
                <w:sz w:val="24"/>
                <w:szCs w:val="24"/>
              </w:rPr>
              <w:t>Xây dựng và phát hành Bản tin tham khảo về khoa học, công nghệ, đổi mới sáng tạo và chuyển đổi số quốc gia phục vụ Ban Chỉ đạo Trung ương, các Ban Chỉ đạo Nghị quyết 57 của địa phương.</w:t>
            </w:r>
          </w:p>
        </w:tc>
        <w:tc>
          <w:tcPr>
            <w:tcW w:w="1843" w:type="dxa"/>
            <w:tcBorders>
              <w:top w:val="nil"/>
              <w:left w:val="nil"/>
              <w:bottom w:val="single" w:sz="4" w:space="0" w:color="auto"/>
              <w:right w:val="single" w:sz="4" w:space="0" w:color="auto"/>
            </w:tcBorders>
            <w:shd w:val="clear" w:color="auto" w:fill="auto"/>
            <w:hideMark/>
          </w:tcPr>
          <w:p w14:paraId="48DDF381" w14:textId="77777777" w:rsidR="00BA343C" w:rsidRPr="00F6722C" w:rsidRDefault="00BA343C" w:rsidP="00BA343C">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05D3734F"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1BFB5034" w14:textId="77777777" w:rsidR="00BA343C" w:rsidRPr="00F6722C" w:rsidRDefault="00BA343C" w:rsidP="00BA343C">
            <w:pPr>
              <w:spacing w:after="0"/>
              <w:ind w:firstLine="0"/>
              <w:jc w:val="right"/>
              <w:rPr>
                <w:sz w:val="24"/>
                <w:szCs w:val="24"/>
              </w:rPr>
            </w:pPr>
            <w:r w:rsidRPr="00F6722C">
              <w:rPr>
                <w:sz w:val="24"/>
                <w:szCs w:val="24"/>
              </w:rPr>
              <w:t>31/10/2025</w:t>
            </w:r>
          </w:p>
        </w:tc>
      </w:tr>
      <w:tr w:rsidR="00F6722C" w:rsidRPr="00F6722C" w14:paraId="2F4EF119"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311521A1" w14:textId="4D580DA4"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2B7E6D9" w14:textId="77777777" w:rsidR="00BA343C" w:rsidRPr="00F6722C" w:rsidRDefault="00BA343C" w:rsidP="00BA343C">
            <w:pPr>
              <w:spacing w:after="0"/>
              <w:ind w:firstLine="0"/>
              <w:jc w:val="left"/>
              <w:rPr>
                <w:sz w:val="24"/>
                <w:szCs w:val="24"/>
              </w:rPr>
            </w:pPr>
            <w:r w:rsidRPr="00F6722C">
              <w:rPr>
                <w:sz w:val="24"/>
                <w:szCs w:val="24"/>
              </w:rPr>
              <w:t>Đề nghị các cơ quan đảng ở Trung ương chủ trì, phối hợp với Văn phòng Trung ương Đảng tập trung hoàn thiện, ban hành quy trình nghiệp vụ đáp ứng trên môi trường số bảo đảm phù hợp, thống nhất, hiệu quả, khả thi</w:t>
            </w:r>
          </w:p>
        </w:tc>
        <w:tc>
          <w:tcPr>
            <w:tcW w:w="1843" w:type="dxa"/>
            <w:tcBorders>
              <w:top w:val="nil"/>
              <w:left w:val="nil"/>
              <w:bottom w:val="single" w:sz="4" w:space="0" w:color="auto"/>
              <w:right w:val="single" w:sz="4" w:space="0" w:color="auto"/>
            </w:tcBorders>
            <w:shd w:val="clear" w:color="auto" w:fill="auto"/>
            <w:hideMark/>
          </w:tcPr>
          <w:p w14:paraId="341FBFA4" w14:textId="77777777" w:rsidR="00BA343C" w:rsidRPr="00F6722C" w:rsidRDefault="00BA343C" w:rsidP="00BA343C">
            <w:pPr>
              <w:spacing w:after="0"/>
              <w:ind w:firstLine="0"/>
              <w:jc w:val="left"/>
              <w:rPr>
                <w:sz w:val="24"/>
                <w:szCs w:val="24"/>
              </w:rPr>
            </w:pPr>
            <w:r w:rsidRPr="00F6722C">
              <w:rPr>
                <w:sz w:val="24"/>
                <w:szCs w:val="24"/>
              </w:rPr>
              <w:t>Thông báo số 11-TB/TGV ngày 08/4/2025</w:t>
            </w:r>
          </w:p>
        </w:tc>
        <w:tc>
          <w:tcPr>
            <w:tcW w:w="1559" w:type="dxa"/>
            <w:tcBorders>
              <w:top w:val="nil"/>
              <w:left w:val="nil"/>
              <w:bottom w:val="single" w:sz="4" w:space="0" w:color="auto"/>
              <w:right w:val="single" w:sz="4" w:space="0" w:color="auto"/>
            </w:tcBorders>
            <w:shd w:val="clear" w:color="auto" w:fill="auto"/>
            <w:hideMark/>
          </w:tcPr>
          <w:p w14:paraId="4107C1E2" w14:textId="77777777" w:rsidR="00BA343C" w:rsidRPr="00F6722C" w:rsidRDefault="00BA343C" w:rsidP="00BA343C">
            <w:pPr>
              <w:spacing w:after="0"/>
              <w:ind w:firstLine="0"/>
              <w:jc w:val="left"/>
              <w:rPr>
                <w:sz w:val="24"/>
                <w:szCs w:val="24"/>
              </w:rPr>
            </w:pPr>
            <w:r w:rsidRPr="00F6722C">
              <w:rPr>
                <w:sz w:val="24"/>
                <w:szCs w:val="24"/>
              </w:rPr>
              <w:t>Các cơ quan đảng ở Trung ương</w:t>
            </w:r>
          </w:p>
        </w:tc>
        <w:tc>
          <w:tcPr>
            <w:tcW w:w="1310" w:type="dxa"/>
            <w:tcBorders>
              <w:top w:val="nil"/>
              <w:left w:val="nil"/>
              <w:bottom w:val="single" w:sz="4" w:space="0" w:color="auto"/>
              <w:right w:val="single" w:sz="4" w:space="0" w:color="auto"/>
            </w:tcBorders>
            <w:shd w:val="clear" w:color="auto" w:fill="auto"/>
            <w:hideMark/>
          </w:tcPr>
          <w:p w14:paraId="61A5C3A1" w14:textId="77777777" w:rsidR="00BA343C" w:rsidRPr="00F6722C" w:rsidRDefault="00BA343C" w:rsidP="00BA343C">
            <w:pPr>
              <w:spacing w:after="0"/>
              <w:ind w:firstLine="0"/>
              <w:jc w:val="right"/>
              <w:rPr>
                <w:sz w:val="24"/>
                <w:szCs w:val="24"/>
              </w:rPr>
            </w:pPr>
            <w:r w:rsidRPr="00F6722C">
              <w:rPr>
                <w:sz w:val="24"/>
                <w:szCs w:val="24"/>
              </w:rPr>
              <w:t>30/04/2025</w:t>
            </w:r>
          </w:p>
        </w:tc>
      </w:tr>
      <w:tr w:rsidR="00F6722C" w:rsidRPr="00F6722C" w14:paraId="1E0CF760"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2841E5B" w14:textId="46102571"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18D4D78" w14:textId="77777777" w:rsidR="00BA343C" w:rsidRPr="00F6722C" w:rsidRDefault="00BA343C" w:rsidP="00BA343C">
            <w:pPr>
              <w:spacing w:after="0"/>
              <w:ind w:firstLine="0"/>
              <w:jc w:val="left"/>
              <w:rPr>
                <w:sz w:val="24"/>
                <w:szCs w:val="24"/>
              </w:rPr>
            </w:pPr>
            <w:r w:rsidRPr="00F6722C">
              <w:rPr>
                <w:sz w:val="24"/>
                <w:szCs w:val="24"/>
              </w:rPr>
              <w:t>Khẩn trương ban hành Kế hoạch triển khai thực hiện Đề án</w:t>
            </w:r>
          </w:p>
        </w:tc>
        <w:tc>
          <w:tcPr>
            <w:tcW w:w="1843" w:type="dxa"/>
            <w:tcBorders>
              <w:top w:val="nil"/>
              <w:left w:val="nil"/>
              <w:bottom w:val="single" w:sz="4" w:space="0" w:color="auto"/>
              <w:right w:val="single" w:sz="4" w:space="0" w:color="auto"/>
            </w:tcBorders>
            <w:shd w:val="clear" w:color="auto" w:fill="auto"/>
            <w:hideMark/>
          </w:tcPr>
          <w:p w14:paraId="44E1C837" w14:textId="77777777" w:rsidR="00BA343C" w:rsidRPr="00F6722C" w:rsidRDefault="00BA343C" w:rsidP="00BA343C">
            <w:pPr>
              <w:spacing w:after="0"/>
              <w:ind w:firstLine="0"/>
              <w:jc w:val="left"/>
              <w:rPr>
                <w:sz w:val="24"/>
                <w:szCs w:val="24"/>
              </w:rPr>
            </w:pPr>
            <w:r w:rsidRPr="00F6722C">
              <w:rPr>
                <w:sz w:val="24"/>
                <w:szCs w:val="24"/>
              </w:rPr>
              <w:t>Quyết định 204</w:t>
            </w:r>
          </w:p>
        </w:tc>
        <w:tc>
          <w:tcPr>
            <w:tcW w:w="1559" w:type="dxa"/>
            <w:tcBorders>
              <w:top w:val="nil"/>
              <w:left w:val="nil"/>
              <w:bottom w:val="single" w:sz="4" w:space="0" w:color="auto"/>
              <w:right w:val="single" w:sz="4" w:space="0" w:color="auto"/>
            </w:tcBorders>
            <w:shd w:val="clear" w:color="auto" w:fill="auto"/>
            <w:hideMark/>
          </w:tcPr>
          <w:p w14:paraId="24CACBBC" w14:textId="77777777" w:rsidR="00BA343C" w:rsidRPr="00F6722C" w:rsidRDefault="00BA343C" w:rsidP="00BA343C">
            <w:pPr>
              <w:spacing w:after="0"/>
              <w:ind w:firstLine="0"/>
              <w:jc w:val="left"/>
              <w:rPr>
                <w:sz w:val="24"/>
                <w:szCs w:val="24"/>
              </w:rPr>
            </w:pPr>
            <w:r w:rsidRPr="00F6722C">
              <w:rPr>
                <w:sz w:val="24"/>
                <w:szCs w:val="24"/>
              </w:rPr>
              <w:t>Các cơ quan đảng ở Trung ương, tỉnh ủy, thành ủy</w:t>
            </w:r>
          </w:p>
        </w:tc>
        <w:tc>
          <w:tcPr>
            <w:tcW w:w="1310" w:type="dxa"/>
            <w:tcBorders>
              <w:top w:val="nil"/>
              <w:left w:val="nil"/>
              <w:bottom w:val="single" w:sz="4" w:space="0" w:color="auto"/>
              <w:right w:val="single" w:sz="4" w:space="0" w:color="auto"/>
            </w:tcBorders>
            <w:shd w:val="clear" w:color="auto" w:fill="auto"/>
            <w:hideMark/>
          </w:tcPr>
          <w:p w14:paraId="12F6B867" w14:textId="77777777" w:rsidR="00BA343C" w:rsidRPr="00F6722C" w:rsidRDefault="00BA343C" w:rsidP="00BA343C">
            <w:pPr>
              <w:spacing w:after="0"/>
              <w:ind w:firstLine="0"/>
              <w:jc w:val="right"/>
              <w:rPr>
                <w:sz w:val="24"/>
                <w:szCs w:val="24"/>
              </w:rPr>
            </w:pPr>
            <w:r w:rsidRPr="00F6722C">
              <w:rPr>
                <w:sz w:val="24"/>
                <w:szCs w:val="24"/>
              </w:rPr>
              <w:t>25/04/2025</w:t>
            </w:r>
          </w:p>
        </w:tc>
      </w:tr>
      <w:tr w:rsidR="00F6722C" w:rsidRPr="00F6722C" w14:paraId="57FD3B97"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727ADAF0" w14:textId="74794A39"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E2E2AD0" w14:textId="77777777" w:rsidR="00BA343C" w:rsidRPr="00F6722C" w:rsidRDefault="00BA343C" w:rsidP="00BA343C">
            <w:pPr>
              <w:spacing w:after="0"/>
              <w:ind w:firstLine="0"/>
              <w:jc w:val="left"/>
              <w:rPr>
                <w:sz w:val="24"/>
                <w:szCs w:val="24"/>
              </w:rPr>
            </w:pPr>
            <w:r w:rsidRPr="00F6722C">
              <w:rPr>
                <w:sz w:val="24"/>
                <w:szCs w:val="24"/>
              </w:rPr>
              <w:t>Phối hợp với Văn phòng Trung ương để rà soát, tái cấu trúc và ban hành các quy trình nghiệp vụ đáp ứng trên môi trường số bảo đảm việc phân cấp, ủy quyền, tái sử dụng thông tin, dữ liệu</w:t>
            </w:r>
          </w:p>
        </w:tc>
        <w:tc>
          <w:tcPr>
            <w:tcW w:w="1843" w:type="dxa"/>
            <w:tcBorders>
              <w:top w:val="nil"/>
              <w:left w:val="nil"/>
              <w:bottom w:val="single" w:sz="4" w:space="0" w:color="auto"/>
              <w:right w:val="single" w:sz="4" w:space="0" w:color="auto"/>
            </w:tcBorders>
            <w:shd w:val="clear" w:color="auto" w:fill="auto"/>
            <w:hideMark/>
          </w:tcPr>
          <w:p w14:paraId="7C2D50B0" w14:textId="77777777" w:rsidR="00BA343C" w:rsidRPr="00F6722C" w:rsidRDefault="00BA343C" w:rsidP="00BA343C">
            <w:pPr>
              <w:spacing w:after="0"/>
              <w:ind w:firstLine="0"/>
              <w:jc w:val="left"/>
              <w:rPr>
                <w:sz w:val="24"/>
                <w:szCs w:val="24"/>
              </w:rPr>
            </w:pPr>
            <w:r w:rsidRPr="00F6722C">
              <w:rPr>
                <w:sz w:val="24"/>
                <w:szCs w:val="24"/>
              </w:rPr>
              <w:t>Quyết định 204</w:t>
            </w:r>
          </w:p>
        </w:tc>
        <w:tc>
          <w:tcPr>
            <w:tcW w:w="1559" w:type="dxa"/>
            <w:tcBorders>
              <w:top w:val="nil"/>
              <w:left w:val="nil"/>
              <w:bottom w:val="single" w:sz="4" w:space="0" w:color="auto"/>
              <w:right w:val="single" w:sz="4" w:space="0" w:color="auto"/>
            </w:tcBorders>
            <w:shd w:val="clear" w:color="auto" w:fill="auto"/>
            <w:hideMark/>
          </w:tcPr>
          <w:p w14:paraId="717D7C20" w14:textId="77777777" w:rsidR="00BA343C" w:rsidRPr="00F6722C" w:rsidRDefault="00BA343C" w:rsidP="00BA343C">
            <w:pPr>
              <w:spacing w:after="0"/>
              <w:ind w:firstLine="0"/>
              <w:jc w:val="left"/>
              <w:rPr>
                <w:sz w:val="24"/>
                <w:szCs w:val="24"/>
              </w:rPr>
            </w:pPr>
            <w:r w:rsidRPr="00F6722C">
              <w:rPr>
                <w:sz w:val="24"/>
                <w:szCs w:val="24"/>
              </w:rPr>
              <w:t>Các cơ quan đảng ở Trung ương, tỉnh ủy, thành ủy</w:t>
            </w:r>
          </w:p>
        </w:tc>
        <w:tc>
          <w:tcPr>
            <w:tcW w:w="1310" w:type="dxa"/>
            <w:tcBorders>
              <w:top w:val="nil"/>
              <w:left w:val="nil"/>
              <w:bottom w:val="single" w:sz="4" w:space="0" w:color="auto"/>
              <w:right w:val="single" w:sz="4" w:space="0" w:color="auto"/>
            </w:tcBorders>
            <w:shd w:val="clear" w:color="auto" w:fill="auto"/>
            <w:hideMark/>
          </w:tcPr>
          <w:p w14:paraId="760FD221" w14:textId="77777777" w:rsidR="00BA343C" w:rsidRPr="00F6722C" w:rsidRDefault="00BA343C" w:rsidP="00BA343C">
            <w:pPr>
              <w:spacing w:after="0"/>
              <w:ind w:firstLine="0"/>
              <w:jc w:val="right"/>
              <w:rPr>
                <w:sz w:val="24"/>
                <w:szCs w:val="24"/>
              </w:rPr>
            </w:pPr>
            <w:r w:rsidRPr="00F6722C">
              <w:rPr>
                <w:sz w:val="24"/>
                <w:szCs w:val="24"/>
              </w:rPr>
              <w:t>30/04/2025</w:t>
            </w:r>
          </w:p>
        </w:tc>
      </w:tr>
      <w:tr w:rsidR="00F6722C" w:rsidRPr="00F6722C" w14:paraId="45AAFAB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8E3F695" w14:textId="6C21554E"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C778D17" w14:textId="77777777" w:rsidR="00BA343C" w:rsidRPr="00F6722C" w:rsidRDefault="00BA343C" w:rsidP="00BA343C">
            <w:pPr>
              <w:spacing w:after="0"/>
              <w:ind w:firstLine="0"/>
              <w:jc w:val="left"/>
              <w:rPr>
                <w:sz w:val="24"/>
                <w:szCs w:val="24"/>
              </w:rPr>
            </w:pPr>
            <w:r w:rsidRPr="00F6722C">
              <w:rPr>
                <w:sz w:val="24"/>
                <w:szCs w:val="24"/>
              </w:rPr>
              <w:t>Rà soát các chương trình, kế hoạch, đề án, dự án về công nghệ thông tin, chuyển đổi số để bảo đảm thống nhất, tránh trùng lặp, lãng phí</w:t>
            </w:r>
          </w:p>
        </w:tc>
        <w:tc>
          <w:tcPr>
            <w:tcW w:w="1843" w:type="dxa"/>
            <w:tcBorders>
              <w:top w:val="nil"/>
              <w:left w:val="nil"/>
              <w:bottom w:val="single" w:sz="4" w:space="0" w:color="auto"/>
              <w:right w:val="single" w:sz="4" w:space="0" w:color="auto"/>
            </w:tcBorders>
            <w:shd w:val="clear" w:color="auto" w:fill="auto"/>
            <w:hideMark/>
          </w:tcPr>
          <w:p w14:paraId="216C98D4" w14:textId="77777777" w:rsidR="00BA343C" w:rsidRPr="00F6722C" w:rsidRDefault="00BA343C" w:rsidP="00BA343C">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5E2FBEF3" w14:textId="77777777" w:rsidR="00BA343C" w:rsidRPr="00F6722C" w:rsidRDefault="00BA343C" w:rsidP="00BA343C">
            <w:pPr>
              <w:spacing w:after="0"/>
              <w:ind w:firstLine="0"/>
              <w:jc w:val="left"/>
              <w:rPr>
                <w:sz w:val="24"/>
                <w:szCs w:val="24"/>
              </w:rPr>
            </w:pPr>
            <w:r w:rsidRPr="00F6722C">
              <w:rPr>
                <w:sz w:val="24"/>
                <w:szCs w:val="24"/>
              </w:rPr>
              <w:t>Các cơ quan đảng ở Trung ương, tỉnh ủy, thành ủy</w:t>
            </w:r>
          </w:p>
        </w:tc>
        <w:tc>
          <w:tcPr>
            <w:tcW w:w="1310" w:type="dxa"/>
            <w:tcBorders>
              <w:top w:val="nil"/>
              <w:left w:val="nil"/>
              <w:bottom w:val="single" w:sz="4" w:space="0" w:color="auto"/>
              <w:right w:val="single" w:sz="4" w:space="0" w:color="auto"/>
            </w:tcBorders>
            <w:shd w:val="clear" w:color="auto" w:fill="auto"/>
            <w:hideMark/>
          </w:tcPr>
          <w:p w14:paraId="68BD6A7C" w14:textId="77777777" w:rsidR="00BA343C" w:rsidRPr="00F6722C" w:rsidRDefault="00BA343C" w:rsidP="00BA343C">
            <w:pPr>
              <w:spacing w:after="0"/>
              <w:ind w:firstLine="0"/>
              <w:jc w:val="right"/>
              <w:rPr>
                <w:sz w:val="24"/>
                <w:szCs w:val="24"/>
              </w:rPr>
            </w:pPr>
            <w:r w:rsidRPr="00F6722C">
              <w:rPr>
                <w:sz w:val="24"/>
                <w:szCs w:val="24"/>
              </w:rPr>
              <w:t>30/04/2025</w:t>
            </w:r>
          </w:p>
        </w:tc>
      </w:tr>
      <w:tr w:rsidR="00F6722C" w:rsidRPr="00F6722C" w14:paraId="62CA52A6"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B609532" w14:textId="55D2810E"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34875C8" w14:textId="77777777" w:rsidR="00BA343C" w:rsidRPr="00F6722C" w:rsidRDefault="00BA343C" w:rsidP="00BA343C">
            <w:pPr>
              <w:spacing w:after="0"/>
              <w:ind w:firstLine="0"/>
              <w:jc w:val="left"/>
              <w:rPr>
                <w:sz w:val="24"/>
                <w:szCs w:val="24"/>
              </w:rPr>
            </w:pPr>
            <w:r w:rsidRPr="00F6722C">
              <w:rPr>
                <w:sz w:val="24"/>
                <w:szCs w:val="24"/>
              </w:rPr>
              <w:t>Bố trí cán bộ, chuyên gia am hiểu rõ nghiệp vụ, tâm huyết trong công việc, phối hợp cùng với Văn phòng Trung ương đảng và đội ngũ kĩ thuật, tư vấn trong quá trình tái cấu trúc quy trình, thiết kế, xây dựng hệ thống, ứng dụng</w:t>
            </w:r>
          </w:p>
        </w:tc>
        <w:tc>
          <w:tcPr>
            <w:tcW w:w="1843" w:type="dxa"/>
            <w:tcBorders>
              <w:top w:val="nil"/>
              <w:left w:val="nil"/>
              <w:bottom w:val="single" w:sz="4" w:space="0" w:color="auto"/>
              <w:right w:val="single" w:sz="4" w:space="0" w:color="auto"/>
            </w:tcBorders>
            <w:shd w:val="clear" w:color="auto" w:fill="auto"/>
            <w:hideMark/>
          </w:tcPr>
          <w:p w14:paraId="1DDB5299" w14:textId="77777777" w:rsidR="00BA343C" w:rsidRPr="00F6722C" w:rsidRDefault="00BA343C" w:rsidP="00BA343C">
            <w:pPr>
              <w:spacing w:after="0"/>
              <w:ind w:firstLine="0"/>
              <w:jc w:val="left"/>
              <w:rPr>
                <w:sz w:val="24"/>
                <w:szCs w:val="24"/>
              </w:rPr>
            </w:pPr>
            <w:r w:rsidRPr="00F6722C">
              <w:rPr>
                <w:sz w:val="24"/>
                <w:szCs w:val="24"/>
              </w:rPr>
              <w:t>Quyết định 204; Thông báo số 06- TB/BCĐCĐS ngày 18/3/2025</w:t>
            </w:r>
          </w:p>
        </w:tc>
        <w:tc>
          <w:tcPr>
            <w:tcW w:w="1559" w:type="dxa"/>
            <w:tcBorders>
              <w:top w:val="nil"/>
              <w:left w:val="nil"/>
              <w:bottom w:val="single" w:sz="4" w:space="0" w:color="auto"/>
              <w:right w:val="single" w:sz="4" w:space="0" w:color="auto"/>
            </w:tcBorders>
            <w:shd w:val="clear" w:color="auto" w:fill="auto"/>
            <w:hideMark/>
          </w:tcPr>
          <w:p w14:paraId="01FC825D" w14:textId="77777777" w:rsidR="00BA343C" w:rsidRPr="00F6722C" w:rsidRDefault="00BA343C" w:rsidP="00BA343C">
            <w:pPr>
              <w:spacing w:after="0"/>
              <w:ind w:firstLine="0"/>
              <w:jc w:val="left"/>
              <w:rPr>
                <w:sz w:val="24"/>
                <w:szCs w:val="24"/>
              </w:rPr>
            </w:pPr>
            <w:r w:rsidRPr="00F6722C">
              <w:rPr>
                <w:sz w:val="24"/>
                <w:szCs w:val="24"/>
              </w:rPr>
              <w:t>Cơ quan đảng ở Trung ương</w:t>
            </w:r>
          </w:p>
        </w:tc>
        <w:tc>
          <w:tcPr>
            <w:tcW w:w="1310" w:type="dxa"/>
            <w:tcBorders>
              <w:top w:val="nil"/>
              <w:left w:val="nil"/>
              <w:bottom w:val="single" w:sz="4" w:space="0" w:color="auto"/>
              <w:right w:val="single" w:sz="4" w:space="0" w:color="auto"/>
            </w:tcBorders>
            <w:shd w:val="clear" w:color="auto" w:fill="auto"/>
            <w:hideMark/>
          </w:tcPr>
          <w:p w14:paraId="4F21E7E6" w14:textId="77777777" w:rsidR="00BA343C" w:rsidRPr="00F6722C" w:rsidRDefault="00BA343C" w:rsidP="00BA343C">
            <w:pPr>
              <w:spacing w:after="0"/>
              <w:ind w:firstLine="0"/>
              <w:jc w:val="right"/>
              <w:rPr>
                <w:sz w:val="24"/>
                <w:szCs w:val="24"/>
              </w:rPr>
            </w:pPr>
            <w:r w:rsidRPr="00F6722C">
              <w:rPr>
                <w:sz w:val="24"/>
                <w:szCs w:val="24"/>
              </w:rPr>
              <w:t>25/03/2025</w:t>
            </w:r>
          </w:p>
        </w:tc>
      </w:tr>
      <w:tr w:rsidR="00F6722C" w:rsidRPr="00F6722C" w14:paraId="1CD3284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06D190F6" w14:textId="07ADC95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B2DB00" w14:textId="77777777" w:rsidR="00BA343C" w:rsidRPr="00F6722C" w:rsidRDefault="00BA343C" w:rsidP="00BA343C">
            <w:pPr>
              <w:spacing w:after="0"/>
              <w:ind w:firstLine="0"/>
              <w:jc w:val="left"/>
              <w:rPr>
                <w:sz w:val="24"/>
                <w:szCs w:val="24"/>
              </w:rPr>
            </w:pPr>
            <w:r w:rsidRPr="00F6722C">
              <w:rPr>
                <w:sz w:val="24"/>
                <w:szCs w:val="24"/>
              </w:rPr>
              <w:t>Kiện toàn tổ chức bộ máy, nâng cao năng lực đội ngũ cán bộ, chuyên trách công nghệ thông tin; đào tạo, bồi dưỡng nguồn nhân lực đáp ứng yêu cầu cho chuyển đổi số</w:t>
            </w:r>
          </w:p>
        </w:tc>
        <w:tc>
          <w:tcPr>
            <w:tcW w:w="1843" w:type="dxa"/>
            <w:tcBorders>
              <w:top w:val="nil"/>
              <w:left w:val="nil"/>
              <w:bottom w:val="single" w:sz="4" w:space="0" w:color="auto"/>
              <w:right w:val="single" w:sz="4" w:space="0" w:color="auto"/>
            </w:tcBorders>
            <w:shd w:val="clear" w:color="auto" w:fill="auto"/>
            <w:hideMark/>
          </w:tcPr>
          <w:p w14:paraId="58885A3A" w14:textId="77777777" w:rsidR="00BA343C" w:rsidRPr="00F6722C" w:rsidRDefault="00BA343C" w:rsidP="00BA343C">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01FA4B00" w14:textId="77777777" w:rsidR="00BA343C" w:rsidRPr="00F6722C" w:rsidRDefault="00BA343C" w:rsidP="00BA343C">
            <w:pPr>
              <w:spacing w:after="0"/>
              <w:ind w:firstLine="0"/>
              <w:jc w:val="left"/>
              <w:rPr>
                <w:sz w:val="24"/>
                <w:szCs w:val="24"/>
              </w:rPr>
            </w:pPr>
            <w:r w:rsidRPr="00F6722C">
              <w:rPr>
                <w:sz w:val="24"/>
                <w:szCs w:val="24"/>
              </w:rPr>
              <w:t>Cơ quan đảng ở Trung ương</w:t>
            </w:r>
          </w:p>
        </w:tc>
        <w:tc>
          <w:tcPr>
            <w:tcW w:w="1310" w:type="dxa"/>
            <w:tcBorders>
              <w:top w:val="nil"/>
              <w:left w:val="nil"/>
              <w:bottom w:val="single" w:sz="4" w:space="0" w:color="auto"/>
              <w:right w:val="single" w:sz="4" w:space="0" w:color="auto"/>
            </w:tcBorders>
            <w:shd w:val="clear" w:color="auto" w:fill="auto"/>
            <w:hideMark/>
          </w:tcPr>
          <w:p w14:paraId="7A1BF000" w14:textId="77777777" w:rsidR="00BA343C" w:rsidRPr="00F6722C" w:rsidRDefault="00BA343C" w:rsidP="00BA343C">
            <w:pPr>
              <w:spacing w:after="0"/>
              <w:ind w:firstLine="0"/>
              <w:jc w:val="right"/>
              <w:rPr>
                <w:sz w:val="24"/>
                <w:szCs w:val="24"/>
              </w:rPr>
            </w:pPr>
            <w:r w:rsidRPr="00F6722C">
              <w:rPr>
                <w:sz w:val="24"/>
                <w:szCs w:val="24"/>
              </w:rPr>
              <w:t>25/03/2025</w:t>
            </w:r>
          </w:p>
        </w:tc>
      </w:tr>
      <w:tr w:rsidR="00F6722C" w:rsidRPr="00F6722C" w14:paraId="714A095F"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6BBC7146" w14:textId="3111942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7526997" w14:textId="77777777" w:rsidR="00BA343C" w:rsidRPr="00F6722C" w:rsidRDefault="00BA343C" w:rsidP="00BA343C">
            <w:pPr>
              <w:spacing w:after="0"/>
              <w:ind w:firstLine="0"/>
              <w:jc w:val="left"/>
              <w:rPr>
                <w:sz w:val="24"/>
                <w:szCs w:val="24"/>
              </w:rPr>
            </w:pPr>
            <w:r w:rsidRPr="00F6722C">
              <w:rPr>
                <w:sz w:val="24"/>
                <w:szCs w:val="24"/>
              </w:rPr>
              <w:t>Chủ trì, phối hợp với các cơ quan liên quan xây dựng các ứng dụng số, cơ sở dữ liệu chuyên ngành trong lĩnh vực kinh tế - xã hội, lĩnh vực tổ chức - xây dựng Đảng</w:t>
            </w:r>
          </w:p>
        </w:tc>
        <w:tc>
          <w:tcPr>
            <w:tcW w:w="1843" w:type="dxa"/>
            <w:tcBorders>
              <w:top w:val="nil"/>
              <w:left w:val="nil"/>
              <w:bottom w:val="single" w:sz="4" w:space="0" w:color="auto"/>
              <w:right w:val="single" w:sz="4" w:space="0" w:color="auto"/>
            </w:tcBorders>
            <w:shd w:val="clear" w:color="auto" w:fill="auto"/>
            <w:hideMark/>
          </w:tcPr>
          <w:p w14:paraId="6FA993B4" w14:textId="77777777" w:rsidR="00BA343C" w:rsidRPr="00F6722C" w:rsidRDefault="00BA343C" w:rsidP="00BA343C">
            <w:pPr>
              <w:spacing w:after="0"/>
              <w:ind w:firstLine="0"/>
              <w:jc w:val="left"/>
              <w:rPr>
                <w:sz w:val="24"/>
                <w:szCs w:val="24"/>
              </w:rPr>
            </w:pPr>
            <w:r w:rsidRPr="00F6722C">
              <w:rPr>
                <w:sz w:val="24"/>
                <w:szCs w:val="24"/>
              </w:rPr>
              <w:t>Quyết định 204</w:t>
            </w:r>
          </w:p>
        </w:tc>
        <w:tc>
          <w:tcPr>
            <w:tcW w:w="1559" w:type="dxa"/>
            <w:tcBorders>
              <w:top w:val="nil"/>
              <w:left w:val="nil"/>
              <w:bottom w:val="single" w:sz="4" w:space="0" w:color="auto"/>
              <w:right w:val="single" w:sz="4" w:space="0" w:color="auto"/>
            </w:tcBorders>
            <w:shd w:val="clear" w:color="auto" w:fill="auto"/>
            <w:hideMark/>
          </w:tcPr>
          <w:p w14:paraId="57945607"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70B52B46" w14:textId="77777777" w:rsidR="00BA343C" w:rsidRPr="00F6722C" w:rsidRDefault="00BA343C" w:rsidP="00BA343C">
            <w:pPr>
              <w:spacing w:after="0"/>
              <w:ind w:firstLine="0"/>
              <w:jc w:val="right"/>
              <w:rPr>
                <w:sz w:val="24"/>
                <w:szCs w:val="24"/>
              </w:rPr>
            </w:pPr>
            <w:r w:rsidRPr="00F6722C">
              <w:rPr>
                <w:sz w:val="24"/>
                <w:szCs w:val="24"/>
              </w:rPr>
              <w:t>30/09/2025</w:t>
            </w:r>
          </w:p>
        </w:tc>
      </w:tr>
      <w:tr w:rsidR="00F6722C" w:rsidRPr="00F6722C" w14:paraId="7315E98D"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405685E9" w14:textId="0A6D6095"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25C13FC" w14:textId="77777777" w:rsidR="00BA343C" w:rsidRPr="00F6722C" w:rsidRDefault="00BA343C" w:rsidP="00BA343C">
            <w:pPr>
              <w:spacing w:after="0"/>
              <w:ind w:firstLine="0"/>
              <w:jc w:val="left"/>
              <w:rPr>
                <w:sz w:val="24"/>
                <w:szCs w:val="24"/>
              </w:rPr>
            </w:pPr>
            <w:r w:rsidRPr="00F6722C">
              <w:rPr>
                <w:sz w:val="24"/>
                <w:szCs w:val="24"/>
              </w:rPr>
              <w:t>Chủ trì, phối hợp với Văn phòng Trung ương Đảng rà soát, đối soát, làm sạch dữ liệu chuyên ngành xây dựng đảng của các ban đảng ở Trung ương (dữ liệu về đảng viên, công tác kiểm tra, giám sát, kỷ luật đảng, công tác tuyên giáo, dân vận, các nghị quyết, chỉ thị, văn bản của đảng...)</w:t>
            </w:r>
          </w:p>
        </w:tc>
        <w:tc>
          <w:tcPr>
            <w:tcW w:w="1843" w:type="dxa"/>
            <w:tcBorders>
              <w:top w:val="nil"/>
              <w:left w:val="nil"/>
              <w:bottom w:val="single" w:sz="4" w:space="0" w:color="auto"/>
              <w:right w:val="single" w:sz="4" w:space="0" w:color="auto"/>
            </w:tcBorders>
            <w:shd w:val="clear" w:color="auto" w:fill="auto"/>
            <w:hideMark/>
          </w:tcPr>
          <w:p w14:paraId="31778A4E" w14:textId="77777777" w:rsidR="00BA343C" w:rsidRPr="00F6722C" w:rsidRDefault="00BA343C" w:rsidP="00BA343C">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5201B16B" w14:textId="77777777" w:rsidR="00BA343C" w:rsidRPr="00F6722C" w:rsidRDefault="00BA343C" w:rsidP="00BA343C">
            <w:pPr>
              <w:spacing w:after="0"/>
              <w:ind w:firstLine="0"/>
              <w:jc w:val="left"/>
              <w:rPr>
                <w:sz w:val="24"/>
                <w:szCs w:val="24"/>
              </w:rPr>
            </w:pPr>
            <w:r w:rsidRPr="00F6722C">
              <w:rPr>
                <w:sz w:val="24"/>
                <w:szCs w:val="24"/>
              </w:rPr>
              <w:t>Các cơ quan đảng ở Trung ương</w:t>
            </w:r>
          </w:p>
        </w:tc>
        <w:tc>
          <w:tcPr>
            <w:tcW w:w="1310" w:type="dxa"/>
            <w:tcBorders>
              <w:top w:val="nil"/>
              <w:left w:val="nil"/>
              <w:bottom w:val="single" w:sz="4" w:space="0" w:color="auto"/>
              <w:right w:val="single" w:sz="4" w:space="0" w:color="auto"/>
            </w:tcBorders>
            <w:shd w:val="clear" w:color="auto" w:fill="auto"/>
            <w:hideMark/>
          </w:tcPr>
          <w:p w14:paraId="260042F8" w14:textId="77777777" w:rsidR="00BA343C" w:rsidRPr="00F6722C" w:rsidRDefault="00BA343C" w:rsidP="00BA343C">
            <w:pPr>
              <w:spacing w:after="0"/>
              <w:ind w:firstLine="0"/>
              <w:jc w:val="right"/>
              <w:rPr>
                <w:sz w:val="24"/>
                <w:szCs w:val="24"/>
              </w:rPr>
            </w:pPr>
            <w:r w:rsidRPr="00F6722C">
              <w:rPr>
                <w:sz w:val="24"/>
                <w:szCs w:val="24"/>
              </w:rPr>
              <w:t>30/06/2025</w:t>
            </w:r>
          </w:p>
        </w:tc>
      </w:tr>
      <w:tr w:rsidR="00F6722C" w:rsidRPr="00F6722C" w14:paraId="6FAB894F"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AADAEAD" w14:textId="211EE163"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412DE6A" w14:textId="77777777" w:rsidR="00BA343C" w:rsidRPr="00F6722C" w:rsidRDefault="00BA343C" w:rsidP="00BA343C">
            <w:pPr>
              <w:spacing w:after="0"/>
              <w:ind w:firstLine="0"/>
              <w:jc w:val="left"/>
              <w:rPr>
                <w:sz w:val="24"/>
                <w:szCs w:val="24"/>
              </w:rPr>
            </w:pPr>
            <w:r w:rsidRPr="00F6722C">
              <w:rPr>
                <w:sz w:val="24"/>
                <w:szCs w:val="24"/>
              </w:rPr>
              <w:t>Đánh giá để triển khai nhân rộng toàn quốc Hệ thống tương tác, trao đổi thông tin an toàn trên môi trường Internet (TRIOS - Hệ thống do Ban Cơ yếu Chính phủ chủ trì xây dựng, phát triển, bảo đảm kinh phí)</w:t>
            </w:r>
          </w:p>
        </w:tc>
        <w:tc>
          <w:tcPr>
            <w:tcW w:w="1843" w:type="dxa"/>
            <w:tcBorders>
              <w:top w:val="nil"/>
              <w:left w:val="nil"/>
              <w:bottom w:val="single" w:sz="4" w:space="0" w:color="auto"/>
              <w:right w:val="single" w:sz="4" w:space="0" w:color="auto"/>
            </w:tcBorders>
            <w:shd w:val="clear" w:color="auto" w:fill="auto"/>
            <w:hideMark/>
          </w:tcPr>
          <w:p w14:paraId="42EB71DB" w14:textId="77777777" w:rsidR="00BA343C" w:rsidRPr="00F6722C" w:rsidRDefault="00BA343C" w:rsidP="00BA343C">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5D7BC73B" w14:textId="77777777" w:rsidR="00BA343C" w:rsidRPr="00F6722C" w:rsidRDefault="00BA343C" w:rsidP="00BA343C">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7097191E" w14:textId="77777777" w:rsidR="00BA343C" w:rsidRPr="00F6722C" w:rsidRDefault="00BA343C" w:rsidP="00BA343C">
            <w:pPr>
              <w:spacing w:after="0"/>
              <w:ind w:firstLine="0"/>
              <w:jc w:val="right"/>
              <w:rPr>
                <w:sz w:val="24"/>
                <w:szCs w:val="24"/>
              </w:rPr>
            </w:pPr>
            <w:r w:rsidRPr="00F6722C">
              <w:rPr>
                <w:sz w:val="24"/>
                <w:szCs w:val="24"/>
              </w:rPr>
              <w:t>25/06/2025</w:t>
            </w:r>
          </w:p>
        </w:tc>
      </w:tr>
      <w:tr w:rsidR="00F6722C" w:rsidRPr="00F6722C" w14:paraId="38C982B1"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2BF8DD1" w14:textId="38B961B7"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9B056FB" w14:textId="77777777" w:rsidR="00BA343C" w:rsidRPr="00F6722C" w:rsidRDefault="00BA343C" w:rsidP="00BA343C">
            <w:pPr>
              <w:spacing w:after="0"/>
              <w:ind w:firstLine="0"/>
              <w:jc w:val="left"/>
              <w:rPr>
                <w:sz w:val="24"/>
                <w:szCs w:val="24"/>
              </w:rPr>
            </w:pPr>
            <w:r w:rsidRPr="00F6722C">
              <w:rPr>
                <w:sz w:val="24"/>
                <w:szCs w:val="24"/>
              </w:rPr>
              <w:t xml:space="preserve">Tập trung số hóa hồ sơ, giấy tờ, tài liệu phục vụ việc triển khai trên môi trường số, trong đó các tỉnh ủy, thành ủy ưu tiên tập trung hoàn thành số hóa hồ sơ, tài liệu cấp huyện để bàn giao trước khi tổ chức, bộ máy mới đi vào hoạt động, </w:t>
            </w:r>
            <w:r w:rsidRPr="00F6722C">
              <w:rPr>
                <w:sz w:val="24"/>
                <w:szCs w:val="24"/>
              </w:rPr>
              <w:lastRenderedPageBreak/>
              <w:t>dữ liệu sau khi số hóa cần được làm sạch và đưa vào khai thác, sử dụng được ngay</w:t>
            </w:r>
          </w:p>
        </w:tc>
        <w:tc>
          <w:tcPr>
            <w:tcW w:w="1843" w:type="dxa"/>
            <w:tcBorders>
              <w:top w:val="nil"/>
              <w:left w:val="nil"/>
              <w:bottom w:val="single" w:sz="4" w:space="0" w:color="auto"/>
              <w:right w:val="single" w:sz="4" w:space="0" w:color="auto"/>
            </w:tcBorders>
            <w:shd w:val="clear" w:color="auto" w:fill="auto"/>
            <w:hideMark/>
          </w:tcPr>
          <w:p w14:paraId="6D059CAB" w14:textId="77777777" w:rsidR="00BA343C" w:rsidRPr="00F6722C" w:rsidRDefault="00BA343C" w:rsidP="00BA343C">
            <w:pPr>
              <w:spacing w:after="0"/>
              <w:ind w:firstLine="0"/>
              <w:jc w:val="left"/>
              <w:rPr>
                <w:sz w:val="24"/>
                <w:szCs w:val="24"/>
              </w:rPr>
            </w:pPr>
            <w:r w:rsidRPr="00F6722C">
              <w:rPr>
                <w:sz w:val="24"/>
                <w:szCs w:val="24"/>
              </w:rPr>
              <w:lastRenderedPageBreak/>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0B5842E3" w14:textId="77777777" w:rsidR="00BA343C" w:rsidRPr="00F6722C" w:rsidRDefault="00BA343C" w:rsidP="00BA343C">
            <w:pPr>
              <w:spacing w:after="0"/>
              <w:ind w:firstLine="0"/>
              <w:jc w:val="left"/>
              <w:rPr>
                <w:sz w:val="24"/>
                <w:szCs w:val="24"/>
              </w:rPr>
            </w:pPr>
            <w:r w:rsidRPr="00F6722C">
              <w:rPr>
                <w:sz w:val="24"/>
                <w:szCs w:val="24"/>
              </w:rPr>
              <w:t>Cơ quan đảng ở Trung ương, tỉnh ủy, thành ủy</w:t>
            </w:r>
          </w:p>
        </w:tc>
        <w:tc>
          <w:tcPr>
            <w:tcW w:w="1310" w:type="dxa"/>
            <w:tcBorders>
              <w:top w:val="nil"/>
              <w:left w:val="nil"/>
              <w:bottom w:val="single" w:sz="4" w:space="0" w:color="auto"/>
              <w:right w:val="single" w:sz="4" w:space="0" w:color="auto"/>
            </w:tcBorders>
            <w:shd w:val="clear" w:color="auto" w:fill="auto"/>
            <w:hideMark/>
          </w:tcPr>
          <w:p w14:paraId="540AAE31" w14:textId="77777777" w:rsidR="00BA343C" w:rsidRPr="00F6722C" w:rsidRDefault="00BA343C" w:rsidP="00BA343C">
            <w:pPr>
              <w:spacing w:after="0"/>
              <w:ind w:firstLine="0"/>
              <w:jc w:val="right"/>
              <w:rPr>
                <w:sz w:val="24"/>
                <w:szCs w:val="24"/>
              </w:rPr>
            </w:pPr>
            <w:r w:rsidRPr="00F6722C">
              <w:rPr>
                <w:sz w:val="24"/>
                <w:szCs w:val="24"/>
              </w:rPr>
              <w:t>25/04/2025</w:t>
            </w:r>
          </w:p>
        </w:tc>
      </w:tr>
      <w:tr w:rsidR="00BA343C" w:rsidRPr="00F6722C" w14:paraId="742A5F04" w14:textId="77777777" w:rsidTr="00BA343C">
        <w:trPr>
          <w:trHeight w:val="20"/>
        </w:trPr>
        <w:tc>
          <w:tcPr>
            <w:tcW w:w="562" w:type="dxa"/>
            <w:tcBorders>
              <w:top w:val="nil"/>
              <w:left w:val="single" w:sz="4" w:space="0" w:color="auto"/>
              <w:bottom w:val="single" w:sz="4" w:space="0" w:color="auto"/>
              <w:right w:val="single" w:sz="4" w:space="0" w:color="auto"/>
            </w:tcBorders>
            <w:shd w:val="clear" w:color="auto" w:fill="auto"/>
          </w:tcPr>
          <w:p w14:paraId="25A78191" w14:textId="3AE67FA6" w:rsidR="00BA343C" w:rsidRPr="00F6722C" w:rsidRDefault="00BA343C" w:rsidP="00BA343C">
            <w:pPr>
              <w:pStyle w:val="ListParagraph"/>
              <w:numPr>
                <w:ilvl w:val="0"/>
                <w:numId w:val="14"/>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622532C" w14:textId="77777777" w:rsidR="00BA343C" w:rsidRPr="00F6722C" w:rsidRDefault="00BA343C" w:rsidP="00BA343C">
            <w:pPr>
              <w:spacing w:after="0"/>
              <w:ind w:firstLine="0"/>
              <w:jc w:val="left"/>
              <w:rPr>
                <w:sz w:val="24"/>
                <w:szCs w:val="24"/>
              </w:rPr>
            </w:pPr>
            <w:r w:rsidRPr="00F6722C">
              <w:rPr>
                <w:sz w:val="24"/>
                <w:szCs w:val="24"/>
              </w:rPr>
              <w:t>Thực hiện nghiêm việc gửi nhận văn bản có ký số theo Quy định số 217-QĐ/TW và các văn bản liên quan</w:t>
            </w:r>
          </w:p>
        </w:tc>
        <w:tc>
          <w:tcPr>
            <w:tcW w:w="1843" w:type="dxa"/>
            <w:tcBorders>
              <w:top w:val="nil"/>
              <w:left w:val="nil"/>
              <w:bottom w:val="single" w:sz="4" w:space="0" w:color="auto"/>
              <w:right w:val="single" w:sz="4" w:space="0" w:color="auto"/>
            </w:tcBorders>
            <w:shd w:val="clear" w:color="auto" w:fill="auto"/>
            <w:hideMark/>
          </w:tcPr>
          <w:p w14:paraId="0DDD7B01" w14:textId="77777777" w:rsidR="00BA343C" w:rsidRPr="00F6722C" w:rsidRDefault="00BA343C" w:rsidP="00BA343C">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04C49BCD" w14:textId="77777777" w:rsidR="00BA343C" w:rsidRPr="00F6722C" w:rsidRDefault="00BA343C" w:rsidP="00BA343C">
            <w:pPr>
              <w:spacing w:after="0"/>
              <w:ind w:firstLine="0"/>
              <w:jc w:val="left"/>
              <w:rPr>
                <w:sz w:val="24"/>
                <w:szCs w:val="24"/>
              </w:rPr>
            </w:pPr>
            <w:r w:rsidRPr="00F6722C">
              <w:rPr>
                <w:sz w:val="24"/>
                <w:szCs w:val="24"/>
              </w:rPr>
              <w:t>Các cơ quan đảng ở Trung ương</w:t>
            </w:r>
          </w:p>
        </w:tc>
        <w:tc>
          <w:tcPr>
            <w:tcW w:w="1310" w:type="dxa"/>
            <w:tcBorders>
              <w:top w:val="nil"/>
              <w:left w:val="nil"/>
              <w:bottom w:val="single" w:sz="4" w:space="0" w:color="auto"/>
              <w:right w:val="single" w:sz="4" w:space="0" w:color="auto"/>
            </w:tcBorders>
            <w:shd w:val="clear" w:color="auto" w:fill="auto"/>
            <w:hideMark/>
          </w:tcPr>
          <w:p w14:paraId="0599B110" w14:textId="77777777" w:rsidR="00BA343C" w:rsidRPr="00F6722C" w:rsidRDefault="00BA343C" w:rsidP="00BA343C">
            <w:pPr>
              <w:spacing w:after="0"/>
              <w:ind w:firstLine="0"/>
              <w:jc w:val="right"/>
              <w:rPr>
                <w:sz w:val="24"/>
                <w:szCs w:val="24"/>
              </w:rPr>
            </w:pPr>
            <w:r w:rsidRPr="00F6722C">
              <w:rPr>
                <w:sz w:val="24"/>
                <w:szCs w:val="24"/>
              </w:rPr>
              <w:t>25/04/2025</w:t>
            </w:r>
          </w:p>
        </w:tc>
      </w:tr>
    </w:tbl>
    <w:p w14:paraId="71433B23" w14:textId="3B40A214" w:rsidR="00D16C9A" w:rsidRPr="00F6722C" w:rsidRDefault="00D16C9A" w:rsidP="00D16C9A"/>
    <w:p w14:paraId="61B1A1ED" w14:textId="7037157F" w:rsidR="00C07937" w:rsidRPr="00F6722C" w:rsidRDefault="00C07937" w:rsidP="00C07937">
      <w:pPr>
        <w:pStyle w:val="Heading2"/>
        <w:spacing w:before="240" w:after="120"/>
        <w:rPr>
          <w:rFonts w:ascii="Times New Roman" w:hAnsi="Times New Roman" w:cs="Times New Roman"/>
          <w:b/>
          <w:bCs/>
          <w:i/>
          <w:iCs/>
          <w:color w:val="auto"/>
          <w:sz w:val="28"/>
          <w:szCs w:val="28"/>
        </w:rPr>
      </w:pPr>
      <w:r w:rsidRPr="00F6722C">
        <w:rPr>
          <w:rFonts w:ascii="Times New Roman" w:hAnsi="Times New Roman" w:cs="Times New Roman"/>
          <w:b/>
          <w:bCs/>
          <w:i/>
          <w:iCs/>
          <w:color w:val="auto"/>
          <w:sz w:val="28"/>
          <w:szCs w:val="28"/>
        </w:rPr>
        <w:t xml:space="preserve">4. Các nhiệm vụ về chuyển đổi số đang </w:t>
      </w:r>
      <w:r w:rsidR="00EE62CD" w:rsidRPr="00F6722C">
        <w:rPr>
          <w:rFonts w:ascii="Times New Roman" w:hAnsi="Times New Roman" w:cs="Times New Roman"/>
          <w:b/>
          <w:bCs/>
          <w:i/>
          <w:iCs/>
          <w:color w:val="auto"/>
          <w:sz w:val="28"/>
          <w:szCs w:val="28"/>
        </w:rPr>
        <w:t>thực hiện</w:t>
      </w:r>
      <w:r w:rsidRPr="00F6722C">
        <w:rPr>
          <w:rFonts w:ascii="Times New Roman" w:hAnsi="Times New Roman" w:cs="Times New Roman"/>
          <w:b/>
          <w:bCs/>
          <w:i/>
          <w:iCs/>
          <w:color w:val="auto"/>
          <w:sz w:val="28"/>
          <w:szCs w:val="28"/>
        </w:rPr>
        <w:t xml:space="preserve"> đúng hạn (276 nhiệm vụ)</w:t>
      </w:r>
    </w:p>
    <w:tbl>
      <w:tblPr>
        <w:tblW w:w="9385" w:type="dxa"/>
        <w:tblLook w:val="04A0" w:firstRow="1" w:lastRow="0" w:firstColumn="1" w:lastColumn="0" w:noHBand="0" w:noVBand="1"/>
      </w:tblPr>
      <w:tblGrid>
        <w:gridCol w:w="562"/>
        <w:gridCol w:w="4111"/>
        <w:gridCol w:w="1843"/>
        <w:gridCol w:w="1559"/>
        <w:gridCol w:w="1310"/>
      </w:tblGrid>
      <w:tr w:rsidR="00F6722C" w:rsidRPr="00F6722C" w14:paraId="31F81DE2" w14:textId="77777777" w:rsidTr="00C07937">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D6E5FC"/>
            <w:noWrap/>
            <w:vAlign w:val="center"/>
            <w:hideMark/>
          </w:tcPr>
          <w:p w14:paraId="6145B3F3" w14:textId="347A9B19" w:rsidR="00C07937" w:rsidRPr="00F6722C" w:rsidRDefault="00C07937" w:rsidP="00C07937">
            <w:pPr>
              <w:spacing w:after="0"/>
              <w:ind w:firstLine="0"/>
              <w:jc w:val="center"/>
              <w:rPr>
                <w:b/>
                <w:bCs/>
                <w:sz w:val="24"/>
                <w:szCs w:val="24"/>
              </w:rPr>
            </w:pPr>
            <w:r w:rsidRPr="00F6722C">
              <w:rPr>
                <w:b/>
                <w:bCs/>
                <w:sz w:val="22"/>
                <w:szCs w:val="22"/>
              </w:rPr>
              <w:t>Stt</w:t>
            </w:r>
          </w:p>
        </w:tc>
        <w:tc>
          <w:tcPr>
            <w:tcW w:w="4111" w:type="dxa"/>
            <w:tcBorders>
              <w:top w:val="single" w:sz="4" w:space="0" w:color="auto"/>
              <w:left w:val="nil"/>
              <w:bottom w:val="single" w:sz="4" w:space="0" w:color="auto"/>
              <w:right w:val="single" w:sz="4" w:space="0" w:color="auto"/>
            </w:tcBorders>
            <w:shd w:val="clear" w:color="000000" w:fill="D6E5FC"/>
            <w:noWrap/>
            <w:vAlign w:val="center"/>
            <w:hideMark/>
          </w:tcPr>
          <w:p w14:paraId="4A154BDE" w14:textId="40FF027F" w:rsidR="00C07937" w:rsidRPr="00F6722C" w:rsidRDefault="00C07937" w:rsidP="00C07937">
            <w:pPr>
              <w:spacing w:after="0"/>
              <w:ind w:firstLine="0"/>
              <w:jc w:val="center"/>
              <w:rPr>
                <w:b/>
                <w:bCs/>
                <w:sz w:val="24"/>
                <w:szCs w:val="24"/>
              </w:rPr>
            </w:pPr>
            <w:r w:rsidRPr="00F6722C">
              <w:rPr>
                <w:b/>
                <w:bCs/>
                <w:sz w:val="22"/>
                <w:szCs w:val="22"/>
              </w:rPr>
              <w:t>Nhiệm vụ</w:t>
            </w:r>
          </w:p>
        </w:tc>
        <w:tc>
          <w:tcPr>
            <w:tcW w:w="1843" w:type="dxa"/>
            <w:tcBorders>
              <w:top w:val="single" w:sz="4" w:space="0" w:color="auto"/>
              <w:left w:val="nil"/>
              <w:bottom w:val="single" w:sz="4" w:space="0" w:color="auto"/>
              <w:right w:val="single" w:sz="4" w:space="0" w:color="auto"/>
            </w:tcBorders>
            <w:shd w:val="clear" w:color="000000" w:fill="D6E5FC"/>
            <w:noWrap/>
            <w:vAlign w:val="center"/>
            <w:hideMark/>
          </w:tcPr>
          <w:p w14:paraId="2E0C4E47" w14:textId="7D890459" w:rsidR="00C07937" w:rsidRPr="00F6722C" w:rsidRDefault="00C07937" w:rsidP="00C07937">
            <w:pPr>
              <w:spacing w:after="0"/>
              <w:ind w:firstLine="0"/>
              <w:jc w:val="center"/>
              <w:rPr>
                <w:b/>
                <w:bCs/>
                <w:sz w:val="24"/>
                <w:szCs w:val="24"/>
              </w:rPr>
            </w:pPr>
            <w:r w:rsidRPr="00F6722C">
              <w:rPr>
                <w:b/>
                <w:bCs/>
                <w:sz w:val="22"/>
                <w:szCs w:val="22"/>
              </w:rPr>
              <w:t xml:space="preserve">Văn bản </w:t>
            </w:r>
            <w:r w:rsidRPr="00F6722C">
              <w:rPr>
                <w:b/>
                <w:bCs/>
                <w:sz w:val="22"/>
                <w:szCs w:val="22"/>
              </w:rPr>
              <w:br/>
              <w:t>giao nhiệm vụ</w:t>
            </w:r>
          </w:p>
        </w:tc>
        <w:tc>
          <w:tcPr>
            <w:tcW w:w="1559" w:type="dxa"/>
            <w:tcBorders>
              <w:top w:val="single" w:sz="4" w:space="0" w:color="auto"/>
              <w:left w:val="nil"/>
              <w:bottom w:val="single" w:sz="4" w:space="0" w:color="auto"/>
              <w:right w:val="single" w:sz="4" w:space="0" w:color="auto"/>
            </w:tcBorders>
            <w:shd w:val="clear" w:color="000000" w:fill="D6E5FC"/>
            <w:noWrap/>
            <w:vAlign w:val="center"/>
            <w:hideMark/>
          </w:tcPr>
          <w:p w14:paraId="2923D056" w14:textId="1182F592" w:rsidR="00C07937" w:rsidRPr="00F6722C" w:rsidRDefault="00C07937" w:rsidP="00C07937">
            <w:pPr>
              <w:spacing w:after="0"/>
              <w:ind w:firstLine="0"/>
              <w:jc w:val="center"/>
              <w:rPr>
                <w:b/>
                <w:bCs/>
                <w:sz w:val="24"/>
                <w:szCs w:val="24"/>
              </w:rPr>
            </w:pPr>
            <w:r w:rsidRPr="00F6722C">
              <w:rPr>
                <w:b/>
                <w:bCs/>
                <w:sz w:val="22"/>
                <w:szCs w:val="22"/>
              </w:rPr>
              <w:t>Cơ quan chủ trì thực hiện</w:t>
            </w:r>
          </w:p>
        </w:tc>
        <w:tc>
          <w:tcPr>
            <w:tcW w:w="1310" w:type="dxa"/>
            <w:tcBorders>
              <w:top w:val="single" w:sz="4" w:space="0" w:color="auto"/>
              <w:left w:val="nil"/>
              <w:bottom w:val="single" w:sz="4" w:space="0" w:color="auto"/>
              <w:right w:val="single" w:sz="4" w:space="0" w:color="auto"/>
            </w:tcBorders>
            <w:shd w:val="clear" w:color="000000" w:fill="D6E5FC"/>
            <w:noWrap/>
            <w:vAlign w:val="center"/>
            <w:hideMark/>
          </w:tcPr>
          <w:p w14:paraId="5DFC4536" w14:textId="53AC0B7E" w:rsidR="00C07937" w:rsidRPr="00F6722C" w:rsidRDefault="00C07937" w:rsidP="00C07937">
            <w:pPr>
              <w:spacing w:after="0"/>
              <w:ind w:firstLine="0"/>
              <w:jc w:val="center"/>
              <w:rPr>
                <w:b/>
                <w:bCs/>
                <w:sz w:val="24"/>
                <w:szCs w:val="24"/>
              </w:rPr>
            </w:pPr>
            <w:r w:rsidRPr="00F6722C">
              <w:rPr>
                <w:b/>
                <w:bCs/>
                <w:sz w:val="22"/>
                <w:szCs w:val="22"/>
              </w:rPr>
              <w:t>Thời hạn hoàn thành</w:t>
            </w:r>
          </w:p>
        </w:tc>
      </w:tr>
      <w:tr w:rsidR="00F6722C" w:rsidRPr="00F6722C" w14:paraId="660AE1F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69F24D8" w14:textId="3797A90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2553FB8" w14:textId="77777777" w:rsidR="00C07937" w:rsidRPr="00F6722C" w:rsidRDefault="00C07937" w:rsidP="00C07937">
            <w:pPr>
              <w:spacing w:after="0"/>
              <w:ind w:firstLine="0"/>
              <w:jc w:val="left"/>
              <w:rPr>
                <w:sz w:val="24"/>
                <w:szCs w:val="24"/>
              </w:rPr>
            </w:pPr>
            <w:r w:rsidRPr="00F6722C">
              <w:rPr>
                <w:sz w:val="24"/>
                <w:szCs w:val="24"/>
              </w:rPr>
              <w:t>Ban hành hoặc tham mưu cấp có thẩm quyền ban hành các quy định gắn mã định danh cá nhân, tổ chức với tất cả các các giấy tờ có liên quan đến cá nhân, tổ chức để bảo đảm tính duy nhất, giá trị pháp lý, tạo điều kiện thuận lợi cho việc số hoá, tạo lập dữ liệu.</w:t>
            </w:r>
          </w:p>
        </w:tc>
        <w:tc>
          <w:tcPr>
            <w:tcW w:w="1843" w:type="dxa"/>
            <w:tcBorders>
              <w:top w:val="nil"/>
              <w:left w:val="nil"/>
              <w:bottom w:val="single" w:sz="4" w:space="0" w:color="auto"/>
              <w:right w:val="single" w:sz="4" w:space="0" w:color="auto"/>
            </w:tcBorders>
            <w:shd w:val="clear" w:color="auto" w:fill="auto"/>
            <w:hideMark/>
          </w:tcPr>
          <w:p w14:paraId="4B7A5A19"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2FDF4C6C"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24838ED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7FDF6C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A8C5644" w14:textId="503C8C9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4D640C1" w14:textId="77777777" w:rsidR="00C07937" w:rsidRPr="00F6722C" w:rsidRDefault="00C07937" w:rsidP="00C07937">
            <w:pPr>
              <w:spacing w:after="0"/>
              <w:ind w:firstLine="0"/>
              <w:jc w:val="left"/>
              <w:rPr>
                <w:sz w:val="24"/>
                <w:szCs w:val="24"/>
              </w:rPr>
            </w:pPr>
            <w:r w:rsidRPr="00F6722C">
              <w:rPr>
                <w:sz w:val="24"/>
                <w:szCs w:val="24"/>
              </w:rPr>
              <w:t>Ban hành và triển khai Chiến lược chuyển đổi số ngành Tòa án nhân dân giai đoạn 2026 - 2030 và Chiến lược dữ liệu ngành Tòa án nhân dân nhằm định hướng tổng thể, thống nhất lộ trình phát triển hạ tầng số, nền tảng dữ liệu, bảo đảm tính bền vững, lâu dài cho quá trình xây dựng Tòa án điện tử.</w:t>
            </w:r>
          </w:p>
        </w:tc>
        <w:tc>
          <w:tcPr>
            <w:tcW w:w="1843" w:type="dxa"/>
            <w:tcBorders>
              <w:top w:val="nil"/>
              <w:left w:val="nil"/>
              <w:bottom w:val="single" w:sz="4" w:space="0" w:color="auto"/>
              <w:right w:val="single" w:sz="4" w:space="0" w:color="auto"/>
            </w:tcBorders>
            <w:shd w:val="clear" w:color="auto" w:fill="auto"/>
            <w:hideMark/>
          </w:tcPr>
          <w:p w14:paraId="2A7EDB9F"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5FBC1C61" w14:textId="77777777" w:rsidR="00C07937" w:rsidRPr="00F6722C" w:rsidRDefault="00C07937" w:rsidP="00C07937">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4E99A93A"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4F5082F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4F2036B" w14:textId="3DE98FC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79FDE8" w14:textId="77777777" w:rsidR="00C07937" w:rsidRPr="00F6722C" w:rsidRDefault="00C07937" w:rsidP="00C07937">
            <w:pPr>
              <w:spacing w:after="0"/>
              <w:ind w:firstLine="0"/>
              <w:jc w:val="left"/>
              <w:rPr>
                <w:sz w:val="24"/>
                <w:szCs w:val="24"/>
              </w:rPr>
            </w:pPr>
            <w:r w:rsidRPr="00F6722C">
              <w:rPr>
                <w:sz w:val="24"/>
                <w:szCs w:val="24"/>
              </w:rPr>
              <w:t>Chủ trì, phối họp các bộ, ngành, địa phương ban hành các quy định, tài liệu hướng dẫn về bảo đảm an ninh mạng, an toàn thông tin cho các cơ sở dữ liệu, hệ thống dùng chung trong hệ thống chính trị; tổ chức kiểm tra, đánh giá việc thực hiện các quy định bảo đảm an ninh mạng, an toàn thông tin</w:t>
            </w:r>
          </w:p>
        </w:tc>
        <w:tc>
          <w:tcPr>
            <w:tcW w:w="1843" w:type="dxa"/>
            <w:tcBorders>
              <w:top w:val="nil"/>
              <w:left w:val="nil"/>
              <w:bottom w:val="single" w:sz="4" w:space="0" w:color="auto"/>
              <w:right w:val="single" w:sz="4" w:space="0" w:color="auto"/>
            </w:tcBorders>
            <w:shd w:val="clear" w:color="auto" w:fill="auto"/>
            <w:hideMark/>
          </w:tcPr>
          <w:p w14:paraId="6A0E858B" w14:textId="77777777" w:rsidR="00C07937" w:rsidRPr="00F6722C" w:rsidRDefault="00C07937" w:rsidP="00C07937">
            <w:pPr>
              <w:spacing w:after="0"/>
              <w:ind w:firstLine="0"/>
              <w:jc w:val="left"/>
              <w:rPr>
                <w:sz w:val="24"/>
                <w:szCs w:val="24"/>
              </w:rPr>
            </w:pPr>
            <w:r w:rsidRPr="00F6722C">
              <w:rPr>
                <w:sz w:val="24"/>
                <w:szCs w:val="24"/>
              </w:rPr>
              <w:t>Thông báo số 06 - TB/CQTTBCĐ ngày 27/9/2025</w:t>
            </w:r>
          </w:p>
        </w:tc>
        <w:tc>
          <w:tcPr>
            <w:tcW w:w="1559" w:type="dxa"/>
            <w:tcBorders>
              <w:top w:val="nil"/>
              <w:left w:val="nil"/>
              <w:bottom w:val="single" w:sz="4" w:space="0" w:color="auto"/>
              <w:right w:val="single" w:sz="4" w:space="0" w:color="auto"/>
            </w:tcBorders>
            <w:shd w:val="clear" w:color="auto" w:fill="auto"/>
            <w:hideMark/>
          </w:tcPr>
          <w:p w14:paraId="4A2624A6"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3458D78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2FDF0D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EBC6D42" w14:textId="443CF3B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DB853AA" w14:textId="77777777" w:rsidR="00C07937" w:rsidRPr="00F6722C" w:rsidRDefault="00C07937" w:rsidP="00C07937">
            <w:pPr>
              <w:spacing w:after="0"/>
              <w:ind w:firstLine="0"/>
              <w:jc w:val="left"/>
              <w:rPr>
                <w:sz w:val="24"/>
                <w:szCs w:val="24"/>
              </w:rPr>
            </w:pPr>
            <w:r w:rsidRPr="00F6722C">
              <w:rPr>
                <w:sz w:val="24"/>
                <w:szCs w:val="24"/>
              </w:rPr>
              <w:t>Chủ trì, phối hợp với các cơ quan liên quan khẩn trương xây dựng Kiến trúc tổng thể quốc gia số, bảo đảm việc kết nối, đồng bộ, liên thông, dùng chung tài nguyên, dữ liệu, tránh trùng lặp trên quy mô quốc gia, là cơ sở để các cơ quan trong hệ thống chính trị căn cứ triển khai chuyển đổi số. Hoàn thành trong thời gian sớm nhất theo yêu cầu của Lãnh đạo Ban Chỉ đạo Trung ương</w:t>
            </w:r>
          </w:p>
        </w:tc>
        <w:tc>
          <w:tcPr>
            <w:tcW w:w="1843" w:type="dxa"/>
            <w:tcBorders>
              <w:top w:val="nil"/>
              <w:left w:val="nil"/>
              <w:bottom w:val="single" w:sz="4" w:space="0" w:color="auto"/>
              <w:right w:val="single" w:sz="4" w:space="0" w:color="auto"/>
            </w:tcBorders>
            <w:shd w:val="clear" w:color="auto" w:fill="auto"/>
            <w:hideMark/>
          </w:tcPr>
          <w:p w14:paraId="236EA708" w14:textId="77777777" w:rsidR="00C07937" w:rsidRPr="00F6722C" w:rsidRDefault="00C07937" w:rsidP="00C07937">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670AA490"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1E580D2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C52AF4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30CD66C" w14:textId="715DD4E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E8ACC2B" w14:textId="77777777" w:rsidR="00C07937" w:rsidRPr="00F6722C" w:rsidRDefault="00C07937" w:rsidP="00C07937">
            <w:pPr>
              <w:spacing w:after="0"/>
              <w:ind w:firstLine="0"/>
              <w:jc w:val="left"/>
              <w:rPr>
                <w:sz w:val="24"/>
                <w:szCs w:val="24"/>
              </w:rPr>
            </w:pPr>
            <w:r w:rsidRPr="00F6722C">
              <w:rPr>
                <w:sz w:val="24"/>
                <w:szCs w:val="24"/>
              </w:rPr>
              <w:t xml:space="preserve">Chủ trì, phối hợp với các cơ quan liên quan rà soát, sửa đổi các văn bản pháp luật chuyên ngành để công nhận đầy đủ giá trị pháp lý của hồ sơ, văn bản điện </w:t>
            </w:r>
            <w:r w:rsidRPr="00F6722C">
              <w:rPr>
                <w:sz w:val="24"/>
                <w:szCs w:val="24"/>
              </w:rPr>
              <w:lastRenderedPageBreak/>
              <w:t>tử; ký số văn bản tố tụng và thực hiện một số thủ tục tố tụng trên môi trường điện tử.</w:t>
            </w:r>
          </w:p>
        </w:tc>
        <w:tc>
          <w:tcPr>
            <w:tcW w:w="1843" w:type="dxa"/>
            <w:tcBorders>
              <w:top w:val="nil"/>
              <w:left w:val="nil"/>
              <w:bottom w:val="single" w:sz="4" w:space="0" w:color="auto"/>
              <w:right w:val="single" w:sz="4" w:space="0" w:color="auto"/>
            </w:tcBorders>
            <w:shd w:val="clear" w:color="auto" w:fill="auto"/>
            <w:hideMark/>
          </w:tcPr>
          <w:p w14:paraId="1DC76CC8" w14:textId="77777777" w:rsidR="00C07937" w:rsidRPr="00F6722C" w:rsidRDefault="00C07937" w:rsidP="00C07937">
            <w:pPr>
              <w:spacing w:after="0"/>
              <w:ind w:firstLine="0"/>
              <w:jc w:val="left"/>
              <w:rPr>
                <w:sz w:val="24"/>
                <w:szCs w:val="24"/>
              </w:rPr>
            </w:pPr>
            <w:r w:rsidRPr="00F6722C">
              <w:rPr>
                <w:sz w:val="24"/>
                <w:szCs w:val="24"/>
              </w:rPr>
              <w:lastRenderedPageBreak/>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06A5025C" w14:textId="77777777" w:rsidR="00C07937" w:rsidRPr="00F6722C" w:rsidRDefault="00C07937" w:rsidP="00C07937">
            <w:pPr>
              <w:spacing w:after="0"/>
              <w:ind w:firstLine="0"/>
              <w:jc w:val="left"/>
              <w:rPr>
                <w:sz w:val="24"/>
                <w:szCs w:val="24"/>
              </w:rPr>
            </w:pPr>
            <w:r w:rsidRPr="00F6722C">
              <w:rPr>
                <w:sz w:val="24"/>
                <w:szCs w:val="24"/>
              </w:rPr>
              <w:t>Viện Kiểm sát nhân dân tối cao</w:t>
            </w:r>
          </w:p>
        </w:tc>
        <w:tc>
          <w:tcPr>
            <w:tcW w:w="1310" w:type="dxa"/>
            <w:tcBorders>
              <w:top w:val="nil"/>
              <w:left w:val="nil"/>
              <w:bottom w:val="single" w:sz="4" w:space="0" w:color="auto"/>
              <w:right w:val="single" w:sz="4" w:space="0" w:color="auto"/>
            </w:tcBorders>
            <w:shd w:val="clear" w:color="auto" w:fill="auto"/>
            <w:hideMark/>
          </w:tcPr>
          <w:p w14:paraId="035844C3"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6DB34DC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B1BFB3C" w14:textId="37BE32B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B81F3C1" w14:textId="77777777" w:rsidR="00C07937" w:rsidRPr="00F6722C" w:rsidRDefault="00C07937" w:rsidP="00C07937">
            <w:pPr>
              <w:spacing w:after="0"/>
              <w:ind w:firstLine="0"/>
              <w:jc w:val="left"/>
              <w:rPr>
                <w:sz w:val="24"/>
                <w:szCs w:val="24"/>
              </w:rPr>
            </w:pPr>
            <w:r w:rsidRPr="00F6722C">
              <w:rPr>
                <w:sz w:val="24"/>
                <w:szCs w:val="24"/>
              </w:rPr>
              <w:t>Khẩn trương hoàn thành việc đánh giá và đề xuất giải pháp, chính sách hợp tác công - tư để nhân rộng Hệ thống điều phối dữ liệu ngành y tế trên toàn quốc; đồng thời, ban hành ngay văn bản hướng dẫn, kiểm tra, đôn đốc các bệnh viện, cơ sở y tế cập nhật dữ liệu lên hệ thống.</w:t>
            </w:r>
          </w:p>
        </w:tc>
        <w:tc>
          <w:tcPr>
            <w:tcW w:w="1843" w:type="dxa"/>
            <w:tcBorders>
              <w:top w:val="nil"/>
              <w:left w:val="nil"/>
              <w:bottom w:val="single" w:sz="4" w:space="0" w:color="auto"/>
              <w:right w:val="single" w:sz="4" w:space="0" w:color="auto"/>
            </w:tcBorders>
            <w:shd w:val="clear" w:color="auto" w:fill="auto"/>
            <w:hideMark/>
          </w:tcPr>
          <w:p w14:paraId="03710D7B"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231EDD69"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7220C1A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F88396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2BBF190" w14:textId="16AD176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F2ED72F" w14:textId="77777777" w:rsidR="00C07937" w:rsidRPr="00F6722C" w:rsidRDefault="00C07937" w:rsidP="00C07937">
            <w:pPr>
              <w:spacing w:after="0"/>
              <w:ind w:firstLine="0"/>
              <w:jc w:val="left"/>
              <w:rPr>
                <w:sz w:val="24"/>
                <w:szCs w:val="24"/>
              </w:rPr>
            </w:pPr>
            <w:r w:rsidRPr="00F6722C">
              <w:rPr>
                <w:sz w:val="24"/>
                <w:szCs w:val="24"/>
              </w:rPr>
              <w:t>Rà soát, đánh giá xác định các quy trình nghiệp vụ của khối cơ quan Mặt trận Tổ quốc Việt Nam và các tổ chức chính trị - xã hội để tái cấu trúc, triển khai trên môi trường điện tử</w:t>
            </w:r>
          </w:p>
        </w:tc>
        <w:tc>
          <w:tcPr>
            <w:tcW w:w="1843" w:type="dxa"/>
            <w:tcBorders>
              <w:top w:val="nil"/>
              <w:left w:val="nil"/>
              <w:bottom w:val="single" w:sz="4" w:space="0" w:color="auto"/>
              <w:right w:val="single" w:sz="4" w:space="0" w:color="auto"/>
            </w:tcBorders>
            <w:shd w:val="clear" w:color="auto" w:fill="auto"/>
            <w:hideMark/>
          </w:tcPr>
          <w:p w14:paraId="530216EA"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1235FDFB" w14:textId="77777777" w:rsidR="00C07937" w:rsidRPr="00F6722C" w:rsidRDefault="00C07937" w:rsidP="00C07937">
            <w:pPr>
              <w:spacing w:after="0"/>
              <w:ind w:firstLine="0"/>
              <w:jc w:val="left"/>
              <w:rPr>
                <w:sz w:val="24"/>
                <w:szCs w:val="24"/>
              </w:rPr>
            </w:pPr>
            <w:r w:rsidRPr="00F6722C">
              <w:rPr>
                <w:sz w:val="24"/>
                <w:szCs w:val="24"/>
              </w:rPr>
              <w:t>Đảng ủy Mặt trận Tổ quốc, các đoàn thể Trung ương</w:t>
            </w:r>
          </w:p>
        </w:tc>
        <w:tc>
          <w:tcPr>
            <w:tcW w:w="1310" w:type="dxa"/>
            <w:tcBorders>
              <w:top w:val="nil"/>
              <w:left w:val="nil"/>
              <w:bottom w:val="single" w:sz="4" w:space="0" w:color="auto"/>
              <w:right w:val="single" w:sz="4" w:space="0" w:color="auto"/>
            </w:tcBorders>
            <w:shd w:val="clear" w:color="auto" w:fill="auto"/>
            <w:hideMark/>
          </w:tcPr>
          <w:p w14:paraId="3C5D3A09"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6F324FC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80FA906" w14:textId="0967EB1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BD3F4EA" w14:textId="77777777" w:rsidR="00C07937" w:rsidRPr="00F6722C" w:rsidRDefault="00C07937" w:rsidP="00C07937">
            <w:pPr>
              <w:spacing w:after="0"/>
              <w:ind w:firstLine="0"/>
              <w:jc w:val="left"/>
              <w:rPr>
                <w:sz w:val="24"/>
                <w:szCs w:val="24"/>
              </w:rPr>
            </w:pPr>
            <w:r w:rsidRPr="00F6722C">
              <w:rPr>
                <w:sz w:val="24"/>
                <w:szCs w:val="24"/>
              </w:rPr>
              <w:t>Sớm ban hành văn bản hướng dẫn mô hình, triển khai kết nối qua Nền tảng điều phối, chia sẻ dữ liệu phục vụ cung cấp dịch vụ công tập trung trên Cổng Dịch vụ công quốc gia trên Trung tâm dữ liệu quốc gia</w:t>
            </w:r>
          </w:p>
        </w:tc>
        <w:tc>
          <w:tcPr>
            <w:tcW w:w="1843" w:type="dxa"/>
            <w:tcBorders>
              <w:top w:val="nil"/>
              <w:left w:val="nil"/>
              <w:bottom w:val="single" w:sz="4" w:space="0" w:color="auto"/>
              <w:right w:val="single" w:sz="4" w:space="0" w:color="auto"/>
            </w:tcBorders>
            <w:shd w:val="clear" w:color="auto" w:fill="auto"/>
            <w:hideMark/>
          </w:tcPr>
          <w:p w14:paraId="6D679583"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39DFC0FF"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57FBBA9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9F9D77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82A8696" w14:textId="72B1AF6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27A22DA" w14:textId="77777777" w:rsidR="00C07937" w:rsidRPr="00F6722C" w:rsidRDefault="00C07937" w:rsidP="00C07937">
            <w:pPr>
              <w:spacing w:after="0"/>
              <w:ind w:firstLine="0"/>
              <w:jc w:val="left"/>
              <w:rPr>
                <w:sz w:val="24"/>
                <w:szCs w:val="24"/>
              </w:rPr>
            </w:pPr>
            <w:r w:rsidRPr="00F6722C">
              <w:rPr>
                <w:sz w:val="24"/>
                <w:szCs w:val="24"/>
              </w:rPr>
              <w:t>Theo chức năng, nhiệm vụ, chủ trì, phối hợp với Bộ Công an và các cơ quan liên quan xây dựng, ban hành các văn bản theo thẩm quyền hoặc trình cấp có thẩm quyền ban hành quy định về trách nhiệm tạo lập, cập nhật, khai thác, kết nối, chia sẻ dữ liệu, bảo đảm yêu cầu đúng, đủ, sạch, sống, thống nhất, dùng chung và đồng bộ về Trung tâm Dữ liệu quốc gia.</w:t>
            </w:r>
          </w:p>
        </w:tc>
        <w:tc>
          <w:tcPr>
            <w:tcW w:w="1843" w:type="dxa"/>
            <w:tcBorders>
              <w:top w:val="nil"/>
              <w:left w:val="nil"/>
              <w:bottom w:val="single" w:sz="4" w:space="0" w:color="auto"/>
              <w:right w:val="single" w:sz="4" w:space="0" w:color="auto"/>
            </w:tcBorders>
            <w:shd w:val="clear" w:color="auto" w:fill="auto"/>
            <w:hideMark/>
          </w:tcPr>
          <w:p w14:paraId="7297D07F"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45268708"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217112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D0EB02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0CACE9D" w14:textId="25A4215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F65184D" w14:textId="77777777" w:rsidR="00C07937" w:rsidRPr="00F6722C" w:rsidRDefault="00C07937" w:rsidP="00C07937">
            <w:pPr>
              <w:spacing w:after="0"/>
              <w:ind w:firstLine="0"/>
              <w:jc w:val="left"/>
              <w:rPr>
                <w:sz w:val="24"/>
                <w:szCs w:val="24"/>
              </w:rPr>
            </w:pPr>
            <w:r w:rsidRPr="00F6722C">
              <w:rPr>
                <w:sz w:val="24"/>
                <w:szCs w:val="24"/>
              </w:rPr>
              <w:t>- Chỉ đạo Tổng Công ty cảng hàng không (ACV) thực hiện mua sắm, đầu tư hạ tầng và trang thiết bị cần thiết nhằm bảo đảm tiến độ triển khai giải pháp ứng dụng công nghệ sinh trắc học gắn với định danh và xác thực điện tử VNeID phục vụ thủ tục hàng không. Hoàn thành theo lộ trình Kế hoạch số 380/KHPH-BCA-BXD-BTC.</w:t>
            </w:r>
          </w:p>
        </w:tc>
        <w:tc>
          <w:tcPr>
            <w:tcW w:w="1843" w:type="dxa"/>
            <w:tcBorders>
              <w:top w:val="nil"/>
              <w:left w:val="nil"/>
              <w:bottom w:val="single" w:sz="4" w:space="0" w:color="auto"/>
              <w:right w:val="single" w:sz="4" w:space="0" w:color="auto"/>
            </w:tcBorders>
            <w:shd w:val="clear" w:color="auto" w:fill="auto"/>
            <w:hideMark/>
          </w:tcPr>
          <w:p w14:paraId="646235D0"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26B74AE6"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60C1275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349CF1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789DFC7" w14:textId="24A110A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F5AB3EE" w14:textId="77777777" w:rsidR="00C07937" w:rsidRPr="00F6722C" w:rsidRDefault="00C07937" w:rsidP="00C07937">
            <w:pPr>
              <w:spacing w:after="0"/>
              <w:ind w:firstLine="0"/>
              <w:jc w:val="left"/>
              <w:rPr>
                <w:sz w:val="24"/>
                <w:szCs w:val="24"/>
              </w:rPr>
            </w:pPr>
            <w:r w:rsidRPr="00F6722C">
              <w:rPr>
                <w:sz w:val="24"/>
                <w:szCs w:val="24"/>
              </w:rPr>
              <w:t xml:space="preserve">Bảo đảm hạ tầng kho lưu trữ, đường truyền phục vụ số hóa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w:t>
            </w:r>
            <w:r w:rsidRPr="00F6722C">
              <w:rPr>
                <w:sz w:val="24"/>
                <w:szCs w:val="24"/>
              </w:rPr>
              <w:lastRenderedPageBreak/>
              <w:t>liệu khi thực hiện thuê dịch vụ hạ tầng kỹ thuật</w:t>
            </w:r>
          </w:p>
        </w:tc>
        <w:tc>
          <w:tcPr>
            <w:tcW w:w="1843" w:type="dxa"/>
            <w:tcBorders>
              <w:top w:val="nil"/>
              <w:left w:val="nil"/>
              <w:bottom w:val="single" w:sz="4" w:space="0" w:color="auto"/>
              <w:right w:val="single" w:sz="4" w:space="0" w:color="auto"/>
            </w:tcBorders>
            <w:shd w:val="clear" w:color="auto" w:fill="auto"/>
            <w:hideMark/>
          </w:tcPr>
          <w:p w14:paraId="45B574BF" w14:textId="77777777" w:rsidR="00C07937" w:rsidRPr="00F6722C" w:rsidRDefault="00C07937" w:rsidP="00C07937">
            <w:pPr>
              <w:spacing w:after="0"/>
              <w:ind w:firstLine="0"/>
              <w:jc w:val="left"/>
              <w:rPr>
                <w:sz w:val="24"/>
                <w:szCs w:val="24"/>
              </w:rPr>
            </w:pPr>
            <w:r w:rsidRPr="00F6722C">
              <w:rPr>
                <w:sz w:val="24"/>
                <w:szCs w:val="24"/>
              </w:rPr>
              <w:lastRenderedPageBreak/>
              <w:t>Thông báo số 19-TB/TGV ngày 09/5/2025</w:t>
            </w:r>
          </w:p>
        </w:tc>
        <w:tc>
          <w:tcPr>
            <w:tcW w:w="1559" w:type="dxa"/>
            <w:tcBorders>
              <w:top w:val="nil"/>
              <w:left w:val="nil"/>
              <w:bottom w:val="single" w:sz="4" w:space="0" w:color="auto"/>
              <w:right w:val="single" w:sz="4" w:space="0" w:color="auto"/>
            </w:tcBorders>
            <w:shd w:val="clear" w:color="auto" w:fill="auto"/>
            <w:hideMark/>
          </w:tcPr>
          <w:p w14:paraId="5D4CA192" w14:textId="77777777" w:rsidR="00C07937" w:rsidRPr="00F6722C" w:rsidRDefault="00C07937" w:rsidP="00C07937">
            <w:pPr>
              <w:spacing w:after="0"/>
              <w:ind w:firstLine="0"/>
              <w:jc w:val="left"/>
              <w:rPr>
                <w:sz w:val="24"/>
                <w:szCs w:val="24"/>
              </w:rPr>
            </w:pPr>
            <w:r w:rsidRPr="00F6722C">
              <w:rPr>
                <w:sz w:val="24"/>
                <w:szCs w:val="24"/>
              </w:rPr>
              <w:t>Các bộ, cơ quan, địa phương</w:t>
            </w:r>
          </w:p>
        </w:tc>
        <w:tc>
          <w:tcPr>
            <w:tcW w:w="1310" w:type="dxa"/>
            <w:tcBorders>
              <w:top w:val="nil"/>
              <w:left w:val="nil"/>
              <w:bottom w:val="single" w:sz="4" w:space="0" w:color="auto"/>
              <w:right w:val="single" w:sz="4" w:space="0" w:color="auto"/>
            </w:tcBorders>
            <w:shd w:val="clear" w:color="auto" w:fill="auto"/>
            <w:hideMark/>
          </w:tcPr>
          <w:p w14:paraId="5FDF443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41B860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199C97F" w14:textId="5208BA0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3D3CC73" w14:textId="77777777" w:rsidR="00C07937" w:rsidRPr="00F6722C" w:rsidRDefault="00C07937" w:rsidP="00C07937">
            <w:pPr>
              <w:spacing w:after="0"/>
              <w:ind w:firstLine="0"/>
              <w:jc w:val="left"/>
              <w:rPr>
                <w:sz w:val="24"/>
                <w:szCs w:val="24"/>
              </w:rPr>
            </w:pPr>
            <w:r w:rsidRPr="00F6722C">
              <w:rPr>
                <w:sz w:val="24"/>
                <w:szCs w:val="24"/>
              </w:rPr>
              <w:t>Bảo đảm vận hành ổn định, thông suốt 24/7 hệ thống định danh và xác thực điện tử (VNeID) phục vụ định danh, xác thực cán bộ, công chức, viên chức, tổ chức, cá nhân thực hiện thủ tục hành chính; cung cấp thông suốt, không để xảy ra gián đoạn các dịch vụ công trực tuyến, nhất là về cư trú, cấp phiếu lý lịch tư pháp, đổi giấy phép lái xe, đăng ký xe.</w:t>
            </w:r>
          </w:p>
        </w:tc>
        <w:tc>
          <w:tcPr>
            <w:tcW w:w="1843" w:type="dxa"/>
            <w:tcBorders>
              <w:top w:val="nil"/>
              <w:left w:val="nil"/>
              <w:bottom w:val="single" w:sz="4" w:space="0" w:color="auto"/>
              <w:right w:val="single" w:sz="4" w:space="0" w:color="auto"/>
            </w:tcBorders>
            <w:shd w:val="clear" w:color="auto" w:fill="auto"/>
            <w:hideMark/>
          </w:tcPr>
          <w:p w14:paraId="7F574445"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51E30BDE"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0E4B26C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9EBC57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EF24776" w14:textId="33D54C7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FAC5043" w14:textId="77777777" w:rsidR="00C07937" w:rsidRPr="00F6722C" w:rsidRDefault="00C07937" w:rsidP="00C07937">
            <w:pPr>
              <w:spacing w:after="0"/>
              <w:ind w:firstLine="0"/>
              <w:jc w:val="left"/>
              <w:rPr>
                <w:sz w:val="24"/>
                <w:szCs w:val="24"/>
              </w:rPr>
            </w:pPr>
            <w:r w:rsidRPr="00F6722C">
              <w:rPr>
                <w:sz w:val="24"/>
                <w:szCs w:val="24"/>
              </w:rPr>
              <w:t>Bảo đảm việc cập nhật, đồng bộ dữ liệu, cung cấp dịch vụ công lĩnh vực hộ tịch, đáp ứng yêu cầu khai thác thông tin của cơ quan, cán bộ, công chức cấp xã trên Hệ thống đăng ký, quản lý hộ tịch điện tử dùng chung.</w:t>
            </w:r>
          </w:p>
        </w:tc>
        <w:tc>
          <w:tcPr>
            <w:tcW w:w="1843" w:type="dxa"/>
            <w:tcBorders>
              <w:top w:val="nil"/>
              <w:left w:val="nil"/>
              <w:bottom w:val="single" w:sz="4" w:space="0" w:color="auto"/>
              <w:right w:val="single" w:sz="4" w:space="0" w:color="auto"/>
            </w:tcBorders>
            <w:shd w:val="clear" w:color="auto" w:fill="auto"/>
            <w:hideMark/>
          </w:tcPr>
          <w:p w14:paraId="608FDE60"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0A52E005"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2868DCC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90470C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50459E0" w14:textId="18E3A51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2F8BDD1" w14:textId="77777777" w:rsidR="00C07937" w:rsidRPr="00F6722C" w:rsidRDefault="00C07937" w:rsidP="00C07937">
            <w:pPr>
              <w:spacing w:after="0"/>
              <w:ind w:firstLine="0"/>
              <w:jc w:val="left"/>
              <w:rPr>
                <w:sz w:val="24"/>
                <w:szCs w:val="24"/>
              </w:rPr>
            </w:pPr>
            <w:r w:rsidRPr="00F6722C">
              <w:rPr>
                <w:sz w:val="24"/>
                <w:szCs w:val="24"/>
              </w:rPr>
              <w:t>Bộ Giáo dục và Đào tạo chủ trì, phối hợp với Bộ Công an: (1) Khẩn trương triển khai xây dựng CSDL ngành Giáo dục và Đào tạo theo Kế hoạch số 02-KH/BCĐTW. (2) Khẩn trương xây dựng các hạng mục CSDL học bạ số, CSDL văn bằng chứng chỉ số, CSDL về học sinh theo hướng đồng bộ xuyên suốt từ khi đi học đến khi đi làm trên 1 nền tảng thống nhất dùng chung. (3) Tăng cường kiểm soát chất lượng dữ liệu được nhập từ các cơ sở giáo dục để đảm bảo đúng, đủ, sạch, sống, thống nhất, dùng chung. Hoàn thành theo kế hoạch thống nhất với Bộ Công an.</w:t>
            </w:r>
          </w:p>
        </w:tc>
        <w:tc>
          <w:tcPr>
            <w:tcW w:w="1843" w:type="dxa"/>
            <w:tcBorders>
              <w:top w:val="nil"/>
              <w:left w:val="nil"/>
              <w:bottom w:val="single" w:sz="4" w:space="0" w:color="auto"/>
              <w:right w:val="single" w:sz="4" w:space="0" w:color="auto"/>
            </w:tcBorders>
            <w:shd w:val="clear" w:color="auto" w:fill="auto"/>
            <w:hideMark/>
          </w:tcPr>
          <w:p w14:paraId="2B96D3CB" w14:textId="77777777" w:rsidR="00C07937" w:rsidRPr="00F6722C" w:rsidRDefault="00C07937" w:rsidP="00C07937">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5447D68E" w14:textId="77777777" w:rsidR="00C07937" w:rsidRPr="00F6722C" w:rsidRDefault="00C07937" w:rsidP="00C07937">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62FEEE2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E5E162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A67EEEA" w14:textId="704007E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4578AD" w14:textId="77777777" w:rsidR="00C07937" w:rsidRPr="00F6722C" w:rsidRDefault="00C07937" w:rsidP="00C07937">
            <w:pPr>
              <w:spacing w:after="0"/>
              <w:ind w:firstLine="0"/>
              <w:jc w:val="left"/>
              <w:rPr>
                <w:sz w:val="24"/>
                <w:szCs w:val="24"/>
              </w:rPr>
            </w:pPr>
            <w:r w:rsidRPr="00F6722C">
              <w:rPr>
                <w:sz w:val="24"/>
                <w:szCs w:val="24"/>
              </w:rPr>
              <w:t>Bộ Khoa học và Công nghệ, Bộ Công an chủ trì, phối hợp với các bộ, ngành, địa phương đẩy nhanh giải quyết các vướng mắc liên quan đến thiết bị, hạ tầng kết nối, dịch vụ công, các phần mềm dùng chung, cơ sở dữ liệu (CSDL) để hỗ trợ các địa phương trong triển khai hiệu quả Kế hoạch số 02-KH/BCĐTW</w:t>
            </w:r>
          </w:p>
        </w:tc>
        <w:tc>
          <w:tcPr>
            <w:tcW w:w="1843" w:type="dxa"/>
            <w:tcBorders>
              <w:top w:val="nil"/>
              <w:left w:val="nil"/>
              <w:bottom w:val="single" w:sz="4" w:space="0" w:color="auto"/>
              <w:right w:val="single" w:sz="4" w:space="0" w:color="auto"/>
            </w:tcBorders>
            <w:shd w:val="clear" w:color="auto" w:fill="auto"/>
            <w:hideMark/>
          </w:tcPr>
          <w:p w14:paraId="74334D60"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6F2C557B" w14:textId="77777777" w:rsidR="00C07937" w:rsidRPr="00F6722C" w:rsidRDefault="00C07937" w:rsidP="00C07937">
            <w:pPr>
              <w:spacing w:after="0"/>
              <w:ind w:firstLine="0"/>
              <w:jc w:val="left"/>
              <w:rPr>
                <w:sz w:val="24"/>
                <w:szCs w:val="24"/>
              </w:rPr>
            </w:pPr>
            <w:r w:rsidRPr="00F6722C">
              <w:rPr>
                <w:sz w:val="24"/>
                <w:szCs w:val="24"/>
              </w:rPr>
              <w:t>Bộ Khoa học và Công nghệ, Bộ Công an</w:t>
            </w:r>
          </w:p>
        </w:tc>
        <w:tc>
          <w:tcPr>
            <w:tcW w:w="1310" w:type="dxa"/>
            <w:tcBorders>
              <w:top w:val="nil"/>
              <w:left w:val="nil"/>
              <w:bottom w:val="single" w:sz="4" w:space="0" w:color="auto"/>
              <w:right w:val="single" w:sz="4" w:space="0" w:color="auto"/>
            </w:tcBorders>
            <w:shd w:val="clear" w:color="auto" w:fill="auto"/>
            <w:hideMark/>
          </w:tcPr>
          <w:p w14:paraId="12D8486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BCAFBE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A845FE9" w14:textId="637B8EB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36038A6" w14:textId="77777777" w:rsidR="00C07937" w:rsidRPr="00F6722C" w:rsidRDefault="00C07937" w:rsidP="00C07937">
            <w:pPr>
              <w:spacing w:after="0"/>
              <w:ind w:firstLine="0"/>
              <w:jc w:val="left"/>
              <w:rPr>
                <w:sz w:val="24"/>
                <w:szCs w:val="24"/>
              </w:rPr>
            </w:pPr>
            <w:r w:rsidRPr="00F6722C">
              <w:rPr>
                <w:sz w:val="24"/>
                <w:szCs w:val="24"/>
              </w:rPr>
              <w:t xml:space="preserve">Bộ Nông nghiệp và Môi trường chủ trì, phối hợp với Bộ Công an: (1) Hoàn thiện CSDL quốc gia về đất đai với đầy đủ các dữ liệu thành phần, bảo đảm tiêu chí đúng, đủ, sạch, sống, thống nhất, dùng chung. (2) Khẩn trương xây dựng CSDL ngành nông nghiệp theo cam kết tại Kế hoạch số 02-KH/BCĐTW; (3) Rà </w:t>
            </w:r>
            <w:r w:rsidRPr="00F6722C">
              <w:rPr>
                <w:sz w:val="24"/>
                <w:szCs w:val="24"/>
              </w:rPr>
              <w:lastRenderedPageBreak/>
              <w:t>soát, tập hợp, đồng bộ hoá các CSDL ngành nông nghiệp đang rời rạc, manh mún, phân tán tại địa phương thành CSDL quốc gia, chuyên ngành thống nhất; xây dựng kế hoạch triển khai tập trung thay vì phân tán để nâng cao hiệu quả quản lý và khai thác dữ liệu. Hoàn thành theo kế hoạch thống nhất với Bộ Công an.</w:t>
            </w:r>
          </w:p>
        </w:tc>
        <w:tc>
          <w:tcPr>
            <w:tcW w:w="1843" w:type="dxa"/>
            <w:tcBorders>
              <w:top w:val="nil"/>
              <w:left w:val="nil"/>
              <w:bottom w:val="single" w:sz="4" w:space="0" w:color="auto"/>
              <w:right w:val="single" w:sz="4" w:space="0" w:color="auto"/>
            </w:tcBorders>
            <w:shd w:val="clear" w:color="auto" w:fill="auto"/>
            <w:hideMark/>
          </w:tcPr>
          <w:p w14:paraId="2D6A0B54" w14:textId="77777777" w:rsidR="00C07937" w:rsidRPr="00F6722C" w:rsidRDefault="00C07937" w:rsidP="00C07937">
            <w:pPr>
              <w:spacing w:after="0"/>
              <w:ind w:firstLine="0"/>
              <w:jc w:val="left"/>
              <w:rPr>
                <w:sz w:val="24"/>
                <w:szCs w:val="24"/>
              </w:rPr>
            </w:pPr>
            <w:r w:rsidRPr="00F6722C">
              <w:rPr>
                <w:sz w:val="24"/>
                <w:szCs w:val="24"/>
              </w:rPr>
              <w:lastRenderedPageBreak/>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584152E1"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5D1578D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6E7595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52D7353" w14:textId="161E06A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BAE24C6" w14:textId="77777777" w:rsidR="00C07937" w:rsidRPr="00F6722C" w:rsidRDefault="00C07937" w:rsidP="00C07937">
            <w:pPr>
              <w:spacing w:after="0"/>
              <w:ind w:firstLine="0"/>
              <w:jc w:val="left"/>
              <w:rPr>
                <w:sz w:val="24"/>
                <w:szCs w:val="24"/>
              </w:rPr>
            </w:pPr>
            <w:r w:rsidRPr="00F6722C">
              <w:rPr>
                <w:sz w:val="24"/>
                <w:szCs w:val="24"/>
              </w:rPr>
              <w:t>Bố trí đủ kinh phí, nhân lực, bảo đảm các điều kiện về trang thiết bị và hạ tầng mạng tại cấp xã theo hướng dẫn, tạo tiền đề để vận hành đồng bộ, hiệu quả Trung tâm Phục vụ hành chính công.</w:t>
            </w:r>
          </w:p>
        </w:tc>
        <w:tc>
          <w:tcPr>
            <w:tcW w:w="1843" w:type="dxa"/>
            <w:tcBorders>
              <w:top w:val="nil"/>
              <w:left w:val="nil"/>
              <w:bottom w:val="single" w:sz="4" w:space="0" w:color="auto"/>
              <w:right w:val="single" w:sz="4" w:space="0" w:color="auto"/>
            </w:tcBorders>
            <w:shd w:val="clear" w:color="auto" w:fill="auto"/>
            <w:hideMark/>
          </w:tcPr>
          <w:p w14:paraId="72C58FCD"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202A9D71" w14:textId="77777777" w:rsidR="00C07937" w:rsidRPr="00F6722C" w:rsidRDefault="00C07937" w:rsidP="00C07937">
            <w:pPr>
              <w:spacing w:after="0"/>
              <w:ind w:firstLine="0"/>
              <w:jc w:val="left"/>
              <w:rPr>
                <w:sz w:val="24"/>
                <w:szCs w:val="24"/>
              </w:rPr>
            </w:pPr>
            <w:r w:rsidRPr="00F6722C">
              <w:rPr>
                <w:sz w:val="24"/>
                <w:szCs w:val="24"/>
              </w:rPr>
              <w:t>UBND các tỉnh, thành phố trực thuộc Trung ương</w:t>
            </w:r>
          </w:p>
        </w:tc>
        <w:tc>
          <w:tcPr>
            <w:tcW w:w="1310" w:type="dxa"/>
            <w:tcBorders>
              <w:top w:val="nil"/>
              <w:left w:val="nil"/>
              <w:bottom w:val="single" w:sz="4" w:space="0" w:color="auto"/>
              <w:right w:val="single" w:sz="4" w:space="0" w:color="auto"/>
            </w:tcBorders>
            <w:shd w:val="clear" w:color="auto" w:fill="auto"/>
            <w:hideMark/>
          </w:tcPr>
          <w:p w14:paraId="1DE6B62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1FCD3A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45BA158" w14:textId="18F0F84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A498A08" w14:textId="77777777" w:rsidR="00C07937" w:rsidRPr="00F6722C" w:rsidRDefault="00C07937" w:rsidP="00C07937">
            <w:pPr>
              <w:spacing w:after="0"/>
              <w:ind w:firstLine="0"/>
              <w:jc w:val="left"/>
              <w:rPr>
                <w:sz w:val="24"/>
                <w:szCs w:val="24"/>
              </w:rPr>
            </w:pPr>
            <w:r w:rsidRPr="00F6722C">
              <w:rPr>
                <w:sz w:val="24"/>
                <w:szCs w:val="24"/>
              </w:rPr>
              <w:t>Bộ Tư pháp chủ trì, phối hợp với Bộ Công an: Đẩy nhanh tiến độ công tác rà soát, đối chiều dữ liệu còn lại của CSDL hộ tịch điện tử với CSDL quốc gia về dân cư để hoàn thành việc gán số định danh cá nhân và xử lý sai lệch dữ liệu. (2) Khẩn trương hoàn thành xây dựng CSDL quốc gia về xử lý vi phạm hành chính theo cam kết. (3) Đầu tư xây dựng phần mềm dùng chung, xuyên suốt từ Trung ương đến cơ sở cho các CSDL chưa có, nhằm thống nhất quy trình và nâng cao hiệu quả khai thác dữ liệu. Hoàn thành theo kế hoạch thống nhất với Bộ Công an.</w:t>
            </w:r>
          </w:p>
        </w:tc>
        <w:tc>
          <w:tcPr>
            <w:tcW w:w="1843" w:type="dxa"/>
            <w:tcBorders>
              <w:top w:val="nil"/>
              <w:left w:val="nil"/>
              <w:bottom w:val="single" w:sz="4" w:space="0" w:color="auto"/>
              <w:right w:val="single" w:sz="4" w:space="0" w:color="auto"/>
            </w:tcBorders>
            <w:shd w:val="clear" w:color="auto" w:fill="auto"/>
            <w:hideMark/>
          </w:tcPr>
          <w:p w14:paraId="62411F4F" w14:textId="77777777" w:rsidR="00C07937" w:rsidRPr="00F6722C" w:rsidRDefault="00C07937" w:rsidP="00C07937">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775B01B2"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795D0E5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149375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B4FE390" w14:textId="6F72631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D9F2DE" w14:textId="77777777" w:rsidR="00C07937" w:rsidRPr="00F6722C" w:rsidRDefault="00C07937" w:rsidP="00C07937">
            <w:pPr>
              <w:spacing w:after="0"/>
              <w:ind w:firstLine="0"/>
              <w:jc w:val="left"/>
              <w:rPr>
                <w:sz w:val="24"/>
                <w:szCs w:val="24"/>
              </w:rPr>
            </w:pPr>
            <w:r w:rsidRPr="00F6722C">
              <w:rPr>
                <w:sz w:val="24"/>
                <w:szCs w:val="24"/>
              </w:rPr>
              <w:t>Bộ Y tế chủ trì, phối hợp với Bộ Công an: (1) Ưu tiên cho việc xây dựng CSDL quốc gia về y tế theo Kế hoạch số 02-KH/BCĐTW. (2) Bảo đảm hạ tầng đồng bộ, các hệ thống, phần mềm xuyên suốt từ Trung ương đến địa phương thay vì dựa vào các tổ chức phi Chính phủ với phạm vi hạn chế. (3) Rà soát, tập hợp các CSDL phân tán tại địa phương về một hệ thống thống nhất, đầy đủ, bảo đảm tiêu chuẩn đúng, đủ, sạch, sống, thống nhất, dùng chung. Hoàn thành theo kế hoạch thống nhất với Bộ Công an.</w:t>
            </w:r>
          </w:p>
        </w:tc>
        <w:tc>
          <w:tcPr>
            <w:tcW w:w="1843" w:type="dxa"/>
            <w:tcBorders>
              <w:top w:val="nil"/>
              <w:left w:val="nil"/>
              <w:bottom w:val="single" w:sz="4" w:space="0" w:color="auto"/>
              <w:right w:val="single" w:sz="4" w:space="0" w:color="auto"/>
            </w:tcBorders>
            <w:shd w:val="clear" w:color="auto" w:fill="auto"/>
            <w:hideMark/>
          </w:tcPr>
          <w:p w14:paraId="1E46FA2E" w14:textId="77777777" w:rsidR="00C07937" w:rsidRPr="00F6722C" w:rsidRDefault="00C07937" w:rsidP="00C07937">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23F86DC9"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0C987EE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231A12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0DBD846" w14:textId="125016E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D04B19A" w14:textId="77777777" w:rsidR="00C07937" w:rsidRPr="00F6722C" w:rsidRDefault="00C07937" w:rsidP="00C07937">
            <w:pPr>
              <w:spacing w:after="0"/>
              <w:ind w:firstLine="0"/>
              <w:jc w:val="left"/>
              <w:rPr>
                <w:sz w:val="24"/>
                <w:szCs w:val="24"/>
              </w:rPr>
            </w:pPr>
            <w:r w:rsidRPr="00F6722C">
              <w:rPr>
                <w:sz w:val="24"/>
                <w:szCs w:val="24"/>
              </w:rPr>
              <w:t xml:space="preserve">Các bộ, cơ quan ngang bộ, cơ quan thuộc Chính phủ tập trung nguồn lực thực hiện tái cấu trúc quy trình, xây dựng và cung cấp các dịch vụ công trực tuyến thuộc thẩm quyền giải quyết của cấp tỉnh, cấp xã theo mô hình tập trung, tích hợp trên Cổng Dịch vụ công quốc </w:t>
            </w:r>
            <w:r w:rsidRPr="00F6722C">
              <w:rPr>
                <w:sz w:val="24"/>
                <w:szCs w:val="24"/>
              </w:rPr>
              <w:lastRenderedPageBreak/>
              <w:t>gia bảo đảm theo tiến độ tại Thông báo kết luận số 35-TB/TGV, ngày 11/7/2025</w:t>
            </w:r>
          </w:p>
        </w:tc>
        <w:tc>
          <w:tcPr>
            <w:tcW w:w="1843" w:type="dxa"/>
            <w:tcBorders>
              <w:top w:val="nil"/>
              <w:left w:val="nil"/>
              <w:bottom w:val="single" w:sz="4" w:space="0" w:color="auto"/>
              <w:right w:val="single" w:sz="4" w:space="0" w:color="auto"/>
            </w:tcBorders>
            <w:shd w:val="clear" w:color="auto" w:fill="auto"/>
            <w:hideMark/>
          </w:tcPr>
          <w:p w14:paraId="081E0EF5" w14:textId="77777777" w:rsidR="00C07937" w:rsidRPr="00F6722C" w:rsidRDefault="00C07937" w:rsidP="00C07937">
            <w:pPr>
              <w:spacing w:after="0"/>
              <w:ind w:firstLine="0"/>
              <w:jc w:val="left"/>
              <w:rPr>
                <w:sz w:val="24"/>
                <w:szCs w:val="24"/>
              </w:rPr>
            </w:pPr>
            <w:r w:rsidRPr="00F6722C">
              <w:rPr>
                <w:sz w:val="24"/>
                <w:szCs w:val="24"/>
              </w:rPr>
              <w:lastRenderedPageBreak/>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043079DA" w14:textId="77777777" w:rsidR="00C07937" w:rsidRPr="00F6722C" w:rsidRDefault="00C07937" w:rsidP="00C07937">
            <w:pPr>
              <w:spacing w:after="0"/>
              <w:ind w:firstLine="0"/>
              <w:jc w:val="left"/>
              <w:rPr>
                <w:sz w:val="24"/>
                <w:szCs w:val="24"/>
              </w:rPr>
            </w:pPr>
            <w:r w:rsidRPr="00F6722C">
              <w:rPr>
                <w:sz w:val="24"/>
                <w:szCs w:val="24"/>
              </w:rPr>
              <w:t>Các bộ, cơ quan ngang bộ, cơ quan thuộc Chính phủ</w:t>
            </w:r>
          </w:p>
        </w:tc>
        <w:tc>
          <w:tcPr>
            <w:tcW w:w="1310" w:type="dxa"/>
            <w:tcBorders>
              <w:top w:val="nil"/>
              <w:left w:val="nil"/>
              <w:bottom w:val="single" w:sz="4" w:space="0" w:color="auto"/>
              <w:right w:val="single" w:sz="4" w:space="0" w:color="auto"/>
            </w:tcBorders>
            <w:shd w:val="clear" w:color="auto" w:fill="auto"/>
            <w:hideMark/>
          </w:tcPr>
          <w:p w14:paraId="52BF5BC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4CC0A4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4FF1C19" w14:textId="258BD34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9E5ABE6" w14:textId="77777777" w:rsidR="00C07937" w:rsidRPr="00F6722C" w:rsidRDefault="00C07937" w:rsidP="00C07937">
            <w:pPr>
              <w:spacing w:after="0"/>
              <w:ind w:firstLine="0"/>
              <w:jc w:val="left"/>
              <w:rPr>
                <w:sz w:val="24"/>
                <w:szCs w:val="24"/>
              </w:rPr>
            </w:pPr>
            <w:r w:rsidRPr="00F6722C">
              <w:rPr>
                <w:sz w:val="24"/>
                <w:szCs w:val="24"/>
              </w:rPr>
              <w:t>Các bộ, ngành đẩy nhanh hoàn thành việc cung cấp 100% TTHC cho doanh nghiệp được trực tuyến, liên thông, hiệu quả trên Cổng Dịch vụ công quốc gia theo chỉ đạo của Trưởng Ban Chỉ đạo tại Thông báo kết luận số 01-TB/BCĐTW, ngày 20/01/2025</w:t>
            </w:r>
          </w:p>
        </w:tc>
        <w:tc>
          <w:tcPr>
            <w:tcW w:w="1843" w:type="dxa"/>
            <w:tcBorders>
              <w:top w:val="nil"/>
              <w:left w:val="nil"/>
              <w:bottom w:val="single" w:sz="4" w:space="0" w:color="auto"/>
              <w:right w:val="single" w:sz="4" w:space="0" w:color="auto"/>
            </w:tcBorders>
            <w:shd w:val="clear" w:color="auto" w:fill="auto"/>
            <w:hideMark/>
          </w:tcPr>
          <w:p w14:paraId="1B004E9B" w14:textId="77777777" w:rsidR="00C07937" w:rsidRPr="00F6722C" w:rsidRDefault="00C07937" w:rsidP="00C07937">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75D43EB0" w14:textId="77777777" w:rsidR="00C07937" w:rsidRPr="00F6722C" w:rsidRDefault="00C07937" w:rsidP="00C07937">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6A75D07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71873E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2B3087A" w14:textId="0034C3C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959237D" w14:textId="77777777" w:rsidR="00C07937" w:rsidRPr="00F6722C" w:rsidRDefault="00C07937" w:rsidP="00C07937">
            <w:pPr>
              <w:spacing w:after="0"/>
              <w:ind w:firstLine="0"/>
              <w:jc w:val="left"/>
              <w:rPr>
                <w:sz w:val="24"/>
                <w:szCs w:val="24"/>
              </w:rPr>
            </w:pPr>
            <w:r w:rsidRPr="00F6722C">
              <w:rPr>
                <w:sz w:val="24"/>
                <w:szCs w:val="24"/>
              </w:rPr>
              <w:t>Các bộ, ngành được giao chủ trì các cơ sở dữ liệu (CSDL) quốc gia, chuyên ngành tập trung nguồn lực, đẩy nhanh tiến độ xây dựng, hoàn thiện, làm sạch dữ liệu, bảo đảm đúng, đủ, sạch, sống, thống nhất, dùng chung để kết nối, chia sẻ hiệu quả, vận hành xuyên suốt từ trung ương đến địa phương. Hoàn thành theo lộ trình tại Kế hoạch số 02-KH/BCĐTW và Nghị quyết số 71/NQ-CP</w:t>
            </w:r>
          </w:p>
        </w:tc>
        <w:tc>
          <w:tcPr>
            <w:tcW w:w="1843" w:type="dxa"/>
            <w:tcBorders>
              <w:top w:val="nil"/>
              <w:left w:val="nil"/>
              <w:bottom w:val="single" w:sz="4" w:space="0" w:color="auto"/>
              <w:right w:val="single" w:sz="4" w:space="0" w:color="auto"/>
            </w:tcBorders>
            <w:shd w:val="clear" w:color="auto" w:fill="auto"/>
            <w:hideMark/>
          </w:tcPr>
          <w:p w14:paraId="3BB32CDB" w14:textId="77777777" w:rsidR="00C07937" w:rsidRPr="00F6722C" w:rsidRDefault="00C07937" w:rsidP="00C07937">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63CC9B1C" w14:textId="77777777" w:rsidR="00C07937" w:rsidRPr="00F6722C" w:rsidRDefault="00C07937" w:rsidP="00C07937">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3B675AF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FF0E4B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022CF57" w14:textId="034673B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2790A74" w14:textId="77777777" w:rsidR="00C07937" w:rsidRPr="00F6722C" w:rsidRDefault="00C07937" w:rsidP="00C07937">
            <w:pPr>
              <w:spacing w:after="0"/>
              <w:ind w:firstLine="0"/>
              <w:jc w:val="left"/>
              <w:rPr>
                <w:sz w:val="24"/>
                <w:szCs w:val="24"/>
              </w:rPr>
            </w:pPr>
            <w:r w:rsidRPr="00F6722C">
              <w:rPr>
                <w:sz w:val="24"/>
                <w:szCs w:val="24"/>
              </w:rPr>
              <w:t>Các bộ, ngành, các cơ quan trong hệ thống chính trị khẩn trương rà soát, đánh giá để xây dựng, nâng cấp, hoàn thiện nền tảng của bộ ngành mình (phần cứng, phần mềm) bảo đảm các yêu cầu: (i) những gì có thể dùng chung thì phải dùng chung, không để lãng phí, trùng lặp; (ii) vận hành xuyên suốt từ Trung ương đến địa phương; (iii) có khả năng kết nối với các nền tảng khác trong toàn hệ thống chính trị; (iv) tuân thủ các quy định về khung kiến trúc, kiến trúc về chuyển đổi số, dữ liệu; (iv) phục vụ hiệu quả công tác thống kê, phân tích, quản lý, điều hành của bộ, ngành mình và toàn hệ thống chính trị. Hoàn thành trong tháng 12/2025.</w:t>
            </w:r>
          </w:p>
        </w:tc>
        <w:tc>
          <w:tcPr>
            <w:tcW w:w="1843" w:type="dxa"/>
            <w:tcBorders>
              <w:top w:val="nil"/>
              <w:left w:val="nil"/>
              <w:bottom w:val="single" w:sz="4" w:space="0" w:color="auto"/>
              <w:right w:val="single" w:sz="4" w:space="0" w:color="auto"/>
            </w:tcBorders>
            <w:shd w:val="clear" w:color="auto" w:fill="auto"/>
            <w:hideMark/>
          </w:tcPr>
          <w:p w14:paraId="5892F9C7" w14:textId="77777777" w:rsidR="00C07937" w:rsidRPr="00F6722C" w:rsidRDefault="00C07937" w:rsidP="00C07937">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198527E1" w14:textId="77777777" w:rsidR="00C07937" w:rsidRPr="00F6722C" w:rsidRDefault="00C07937" w:rsidP="00C07937">
            <w:pPr>
              <w:spacing w:after="0"/>
              <w:ind w:firstLine="0"/>
              <w:jc w:val="left"/>
              <w:rPr>
                <w:sz w:val="24"/>
                <w:szCs w:val="24"/>
              </w:rPr>
            </w:pPr>
            <w:r w:rsidRPr="00F6722C">
              <w:rPr>
                <w:sz w:val="24"/>
                <w:szCs w:val="24"/>
              </w:rPr>
              <w:t>Các bộ, ngành, các cơ quan</w:t>
            </w:r>
          </w:p>
        </w:tc>
        <w:tc>
          <w:tcPr>
            <w:tcW w:w="1310" w:type="dxa"/>
            <w:tcBorders>
              <w:top w:val="nil"/>
              <w:left w:val="nil"/>
              <w:bottom w:val="single" w:sz="4" w:space="0" w:color="auto"/>
              <w:right w:val="single" w:sz="4" w:space="0" w:color="auto"/>
            </w:tcBorders>
            <w:shd w:val="clear" w:color="auto" w:fill="auto"/>
            <w:hideMark/>
          </w:tcPr>
          <w:p w14:paraId="24579B6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234149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783A383" w14:textId="40D3157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024C0AA" w14:textId="77777777" w:rsidR="00C07937" w:rsidRPr="00F6722C" w:rsidRDefault="00C07937" w:rsidP="00C07937">
            <w:pPr>
              <w:spacing w:after="0"/>
              <w:ind w:firstLine="0"/>
              <w:jc w:val="left"/>
              <w:rPr>
                <w:sz w:val="24"/>
                <w:szCs w:val="24"/>
              </w:rPr>
            </w:pPr>
            <w:r w:rsidRPr="00F6722C">
              <w:rPr>
                <w:sz w:val="24"/>
                <w:szCs w:val="24"/>
              </w:rPr>
              <w:t xml:space="preserve">Các Bộ: Nông nghiệp và Môi trường, Giáo dục và Đào tạo, Tư pháp, Y tế, Công Thương phối hợp với Bộ Công an và các các tập đoàn, doanh nghiệp được phân công khẩn trương rà soát, tiếp tục xây dựng các CSDL, hoàn thiện hạ tầng kỹ thuật, bảo đảm an toàn thông tin, an ninh mạng và tính đúng, đủ, sạch, sống đối với các CSDL về đất đai, ngành nông nghiệp, ngành giáo dục và đào tạo, hộ tịch, ngành y tế, hàng hóa (hóa chất, tiền chất), để có khả năng khai thác </w:t>
            </w:r>
            <w:r w:rsidRPr="00F6722C">
              <w:rPr>
                <w:sz w:val="24"/>
                <w:szCs w:val="24"/>
              </w:rPr>
              <w:lastRenderedPageBreak/>
              <w:t>ngay, phục vụ cắt giảm hồ sơ, giấy tờ, quy trình thực hiện thủ tục hành chính, cung cấp dịch vụ công cho người dân, doanh nghiệp và quản lý ngành, lĩnh vực. Hoàn thành trong tháng 12/2025.</w:t>
            </w:r>
          </w:p>
        </w:tc>
        <w:tc>
          <w:tcPr>
            <w:tcW w:w="1843" w:type="dxa"/>
            <w:tcBorders>
              <w:top w:val="nil"/>
              <w:left w:val="nil"/>
              <w:bottom w:val="single" w:sz="4" w:space="0" w:color="auto"/>
              <w:right w:val="single" w:sz="4" w:space="0" w:color="auto"/>
            </w:tcBorders>
            <w:shd w:val="clear" w:color="auto" w:fill="auto"/>
            <w:hideMark/>
          </w:tcPr>
          <w:p w14:paraId="5D001F0F" w14:textId="77777777" w:rsidR="00C07937" w:rsidRPr="00F6722C" w:rsidRDefault="00C07937" w:rsidP="00C07937">
            <w:pPr>
              <w:spacing w:after="0"/>
              <w:ind w:firstLine="0"/>
              <w:jc w:val="left"/>
              <w:rPr>
                <w:sz w:val="24"/>
                <w:szCs w:val="24"/>
              </w:rPr>
            </w:pPr>
            <w:r w:rsidRPr="00F6722C">
              <w:rPr>
                <w:sz w:val="24"/>
                <w:szCs w:val="24"/>
              </w:rPr>
              <w:lastRenderedPageBreak/>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68B47277" w14:textId="77777777" w:rsidR="00C07937" w:rsidRPr="00F6722C" w:rsidRDefault="00C07937" w:rsidP="00C07937">
            <w:pPr>
              <w:spacing w:after="0"/>
              <w:ind w:firstLine="0"/>
              <w:jc w:val="left"/>
              <w:rPr>
                <w:sz w:val="24"/>
                <w:szCs w:val="24"/>
              </w:rPr>
            </w:pPr>
            <w:r w:rsidRPr="00F6722C">
              <w:rPr>
                <w:sz w:val="24"/>
                <w:szCs w:val="24"/>
              </w:rPr>
              <w:t>Các Bộ: Nông nghiệp và Môi trường, Giáo dục và Đào tạo, Tư pháp, Y tế, Công Thương</w:t>
            </w:r>
          </w:p>
        </w:tc>
        <w:tc>
          <w:tcPr>
            <w:tcW w:w="1310" w:type="dxa"/>
            <w:tcBorders>
              <w:top w:val="nil"/>
              <w:left w:val="nil"/>
              <w:bottom w:val="single" w:sz="4" w:space="0" w:color="auto"/>
              <w:right w:val="single" w:sz="4" w:space="0" w:color="auto"/>
            </w:tcBorders>
            <w:shd w:val="clear" w:color="auto" w:fill="auto"/>
            <w:hideMark/>
          </w:tcPr>
          <w:p w14:paraId="6D982E4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5F2380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3079524" w14:textId="7CEA7AF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4F15234" w14:textId="77777777" w:rsidR="00C07937" w:rsidRPr="00F6722C" w:rsidRDefault="00C07937" w:rsidP="00C07937">
            <w:pPr>
              <w:spacing w:after="0"/>
              <w:ind w:firstLine="0"/>
              <w:jc w:val="left"/>
              <w:rPr>
                <w:sz w:val="24"/>
                <w:szCs w:val="24"/>
              </w:rPr>
            </w:pPr>
            <w:r w:rsidRPr="00F6722C">
              <w:rPr>
                <w:sz w:val="24"/>
                <w:szCs w:val="24"/>
              </w:rPr>
              <w:t>Các Bộ: Xây dựng, Tài chính, Thanh tra Chính phủ, Tư pháp, Y tế phối hợp với Bộ Công an và các các tập đoàn, doanh nghiệp được phân công khẩn trương ban hành kế hoạch chi tiết xây dựng các CSDL quốc gia về: hoạt động xây dựng, tài chính, kiểm soát tài sản, thu nhập, xử lý vi phạm hành chính, an sinh xã hội. Hoàn thành trong tháng 12/2025.</w:t>
            </w:r>
          </w:p>
        </w:tc>
        <w:tc>
          <w:tcPr>
            <w:tcW w:w="1843" w:type="dxa"/>
            <w:tcBorders>
              <w:top w:val="nil"/>
              <w:left w:val="nil"/>
              <w:bottom w:val="single" w:sz="4" w:space="0" w:color="auto"/>
              <w:right w:val="single" w:sz="4" w:space="0" w:color="auto"/>
            </w:tcBorders>
            <w:shd w:val="clear" w:color="auto" w:fill="auto"/>
            <w:hideMark/>
          </w:tcPr>
          <w:p w14:paraId="68EB9AB6"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319B21D8" w14:textId="77777777" w:rsidR="00C07937" w:rsidRPr="00F6722C" w:rsidRDefault="00C07937" w:rsidP="00C07937">
            <w:pPr>
              <w:spacing w:after="0"/>
              <w:ind w:firstLine="0"/>
              <w:jc w:val="left"/>
              <w:rPr>
                <w:sz w:val="24"/>
                <w:szCs w:val="24"/>
              </w:rPr>
            </w:pPr>
            <w:r w:rsidRPr="00F6722C">
              <w:rPr>
                <w:sz w:val="24"/>
                <w:szCs w:val="24"/>
              </w:rPr>
              <w:t>Các Bộ: Xây dựng, Tài chính, Thanh tra Chính phủ, Tư pháp, Y tế</w:t>
            </w:r>
          </w:p>
        </w:tc>
        <w:tc>
          <w:tcPr>
            <w:tcW w:w="1310" w:type="dxa"/>
            <w:tcBorders>
              <w:top w:val="nil"/>
              <w:left w:val="nil"/>
              <w:bottom w:val="single" w:sz="4" w:space="0" w:color="auto"/>
              <w:right w:val="single" w:sz="4" w:space="0" w:color="auto"/>
            </w:tcBorders>
            <w:shd w:val="clear" w:color="auto" w:fill="auto"/>
            <w:hideMark/>
          </w:tcPr>
          <w:p w14:paraId="276E1A4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11F64D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85D685E" w14:textId="4A7C110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279E4F2" w14:textId="77777777" w:rsidR="00C07937" w:rsidRPr="00F6722C" w:rsidRDefault="00C07937" w:rsidP="00C07937">
            <w:pPr>
              <w:spacing w:after="0"/>
              <w:ind w:firstLine="0"/>
              <w:jc w:val="left"/>
              <w:rPr>
                <w:sz w:val="24"/>
                <w:szCs w:val="24"/>
              </w:rPr>
            </w:pPr>
            <w:r w:rsidRPr="00F6722C">
              <w:rPr>
                <w:sz w:val="24"/>
                <w:szCs w:val="24"/>
              </w:rPr>
              <w:t>Các hãng hàng không chủ trì, phối hợp với Bộ Công an trong việc triển khai giải pháp quản lý đặt vé và làm thủ tục trực tuyến của các hãng hàng không trên Nền tảng giao thông tập trung trên cơ sở tích hợp nền tảng định danh và xác thực điện tử VNeID của Bộ Công an.</w:t>
            </w:r>
          </w:p>
        </w:tc>
        <w:tc>
          <w:tcPr>
            <w:tcW w:w="1843" w:type="dxa"/>
            <w:tcBorders>
              <w:top w:val="nil"/>
              <w:left w:val="nil"/>
              <w:bottom w:val="single" w:sz="4" w:space="0" w:color="auto"/>
              <w:right w:val="single" w:sz="4" w:space="0" w:color="auto"/>
            </w:tcBorders>
            <w:shd w:val="clear" w:color="auto" w:fill="auto"/>
            <w:hideMark/>
          </w:tcPr>
          <w:p w14:paraId="0950E911"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0009D9CB" w14:textId="77777777" w:rsidR="00C07937" w:rsidRPr="00F6722C" w:rsidRDefault="00C07937" w:rsidP="00C07937">
            <w:pPr>
              <w:spacing w:after="0"/>
              <w:ind w:firstLine="0"/>
              <w:jc w:val="left"/>
              <w:rPr>
                <w:sz w:val="24"/>
                <w:szCs w:val="24"/>
              </w:rPr>
            </w:pPr>
            <w:r w:rsidRPr="00F6722C">
              <w:rPr>
                <w:sz w:val="24"/>
                <w:szCs w:val="24"/>
              </w:rPr>
              <w:t>Tổng Công ty Cảng hàng không Việt Nam (ACV) và các hãng hàng không</w:t>
            </w:r>
          </w:p>
        </w:tc>
        <w:tc>
          <w:tcPr>
            <w:tcW w:w="1310" w:type="dxa"/>
            <w:tcBorders>
              <w:top w:val="nil"/>
              <w:left w:val="nil"/>
              <w:bottom w:val="single" w:sz="4" w:space="0" w:color="auto"/>
              <w:right w:val="single" w:sz="4" w:space="0" w:color="auto"/>
            </w:tcBorders>
            <w:shd w:val="clear" w:color="auto" w:fill="auto"/>
            <w:hideMark/>
          </w:tcPr>
          <w:p w14:paraId="14F4DF1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67D489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C6CCB1D" w14:textId="14A4FA8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4B90FF6" w14:textId="77777777" w:rsidR="00C07937" w:rsidRPr="00F6722C" w:rsidRDefault="00C07937" w:rsidP="00C07937">
            <w:pPr>
              <w:spacing w:after="0"/>
              <w:ind w:firstLine="0"/>
              <w:jc w:val="left"/>
              <w:rPr>
                <w:sz w:val="24"/>
                <w:szCs w:val="24"/>
              </w:rPr>
            </w:pPr>
            <w:r w:rsidRPr="00F6722C">
              <w:rPr>
                <w:sz w:val="24"/>
                <w:szCs w:val="24"/>
              </w:rPr>
              <w:t>Các hãng hàng không chủ trì, phối hợp với Bộ Công an, Tổng công ty Cảng hàng không Việt Nam (ACV) có cơ chế cụ thể, hiệu quả để khuyến khích người dân thực hiện thủ tục toàn trình (mua vé, làm thủ tục, kiểm tra an ninh, lên tàu bay) thông qua giải pháp định danh, xác thực điện tử và nhận diện sinh trắc học khi lên tàu bay.</w:t>
            </w:r>
          </w:p>
        </w:tc>
        <w:tc>
          <w:tcPr>
            <w:tcW w:w="1843" w:type="dxa"/>
            <w:tcBorders>
              <w:top w:val="nil"/>
              <w:left w:val="nil"/>
              <w:bottom w:val="single" w:sz="4" w:space="0" w:color="auto"/>
              <w:right w:val="single" w:sz="4" w:space="0" w:color="auto"/>
            </w:tcBorders>
            <w:shd w:val="clear" w:color="auto" w:fill="auto"/>
            <w:hideMark/>
          </w:tcPr>
          <w:p w14:paraId="7AA644E1"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57AD56F6" w14:textId="77777777" w:rsidR="00C07937" w:rsidRPr="00F6722C" w:rsidRDefault="00C07937" w:rsidP="00C07937">
            <w:pPr>
              <w:spacing w:after="0"/>
              <w:ind w:firstLine="0"/>
              <w:jc w:val="left"/>
              <w:rPr>
                <w:sz w:val="24"/>
                <w:szCs w:val="24"/>
              </w:rPr>
            </w:pPr>
            <w:r w:rsidRPr="00F6722C">
              <w:rPr>
                <w:sz w:val="24"/>
                <w:szCs w:val="24"/>
              </w:rPr>
              <w:t>Tổng Công ty Cảng hàng không Việt Nam (ACV) và các hãng hàng không</w:t>
            </w:r>
          </w:p>
        </w:tc>
        <w:tc>
          <w:tcPr>
            <w:tcW w:w="1310" w:type="dxa"/>
            <w:tcBorders>
              <w:top w:val="nil"/>
              <w:left w:val="nil"/>
              <w:bottom w:val="single" w:sz="4" w:space="0" w:color="auto"/>
              <w:right w:val="single" w:sz="4" w:space="0" w:color="auto"/>
            </w:tcBorders>
            <w:shd w:val="clear" w:color="auto" w:fill="auto"/>
            <w:hideMark/>
          </w:tcPr>
          <w:p w14:paraId="2FEDF28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06C549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F56506D" w14:textId="182CCCF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D582656" w14:textId="77777777" w:rsidR="00C07937" w:rsidRPr="00F6722C" w:rsidRDefault="00C07937" w:rsidP="00C07937">
            <w:pPr>
              <w:spacing w:after="0"/>
              <w:ind w:firstLine="0"/>
              <w:jc w:val="left"/>
              <w:rPr>
                <w:sz w:val="24"/>
                <w:szCs w:val="24"/>
              </w:rPr>
            </w:pPr>
            <w:r w:rsidRPr="00F6722C">
              <w:rPr>
                <w:sz w:val="24"/>
                <w:szCs w:val="24"/>
              </w:rPr>
              <w:t>Chỉ đạo tập trung nguồn lực nâng cấp hạ tầng công nghệ thông tin, khắc phục tình trạng xuống cấp, thiếu đồng bộ, ưu tiên xây dựng Trung tâm dữ liệu Quốc hội.</w:t>
            </w:r>
          </w:p>
        </w:tc>
        <w:tc>
          <w:tcPr>
            <w:tcW w:w="1843" w:type="dxa"/>
            <w:tcBorders>
              <w:top w:val="nil"/>
              <w:left w:val="nil"/>
              <w:bottom w:val="single" w:sz="4" w:space="0" w:color="auto"/>
              <w:right w:val="single" w:sz="4" w:space="0" w:color="auto"/>
            </w:tcBorders>
            <w:shd w:val="clear" w:color="auto" w:fill="auto"/>
            <w:hideMark/>
          </w:tcPr>
          <w:p w14:paraId="49C388AF"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6D5F7A70" w14:textId="77777777" w:rsidR="00C07937" w:rsidRPr="00F6722C" w:rsidRDefault="00C07937" w:rsidP="00C07937">
            <w:pPr>
              <w:spacing w:after="0"/>
              <w:ind w:firstLine="0"/>
              <w:jc w:val="left"/>
              <w:rPr>
                <w:sz w:val="24"/>
                <w:szCs w:val="24"/>
              </w:rPr>
            </w:pPr>
            <w:r w:rsidRPr="00F6722C">
              <w:rPr>
                <w:sz w:val="24"/>
                <w:szCs w:val="24"/>
              </w:rPr>
              <w:t>Đảng ủy Quốc hội</w:t>
            </w:r>
          </w:p>
        </w:tc>
        <w:tc>
          <w:tcPr>
            <w:tcW w:w="1310" w:type="dxa"/>
            <w:tcBorders>
              <w:top w:val="nil"/>
              <w:left w:val="nil"/>
              <w:bottom w:val="single" w:sz="4" w:space="0" w:color="auto"/>
              <w:right w:val="single" w:sz="4" w:space="0" w:color="auto"/>
            </w:tcBorders>
            <w:shd w:val="clear" w:color="auto" w:fill="auto"/>
            <w:hideMark/>
          </w:tcPr>
          <w:p w14:paraId="02E904D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87A145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6F641E9" w14:textId="09C0D09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04B4756" w14:textId="77777777" w:rsidR="00C07937" w:rsidRPr="00F6722C" w:rsidRDefault="00C07937" w:rsidP="00C07937">
            <w:pPr>
              <w:spacing w:after="0"/>
              <w:ind w:firstLine="0"/>
              <w:jc w:val="left"/>
              <w:rPr>
                <w:sz w:val="24"/>
                <w:szCs w:val="24"/>
              </w:rPr>
            </w:pPr>
            <w:r w:rsidRPr="00F6722C">
              <w:rPr>
                <w:sz w:val="24"/>
                <w:szCs w:val="24"/>
              </w:rPr>
              <w:t>Chủ trì, phối hợp với Bộ Công an tập trung mọi nguồn lực, bảo đảm lộ trình triển khai xây dựng các cơ sở dữ liệu quốc gia, cơ sở dữ liệu chuyên ngành hoàn thành trong năm 2025 theo yêu cầu tại Kế hoạch số 02-KH/BCĐTW ngày 19/6/2025 của Ban Chỉ đạo, Nghị quyết số 71/NQ-CP ngày 01/4/2025 và Nghị quyết số 214/NQ-CP ngày 23/7/2025 của Chính phủ.</w:t>
            </w:r>
          </w:p>
        </w:tc>
        <w:tc>
          <w:tcPr>
            <w:tcW w:w="1843" w:type="dxa"/>
            <w:tcBorders>
              <w:top w:val="nil"/>
              <w:left w:val="nil"/>
              <w:bottom w:val="single" w:sz="4" w:space="0" w:color="auto"/>
              <w:right w:val="single" w:sz="4" w:space="0" w:color="auto"/>
            </w:tcBorders>
            <w:shd w:val="clear" w:color="auto" w:fill="auto"/>
            <w:hideMark/>
          </w:tcPr>
          <w:p w14:paraId="62FC70DA"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09824766" w14:textId="77777777" w:rsidR="00C07937" w:rsidRPr="00F6722C" w:rsidRDefault="00C07937" w:rsidP="00C07937">
            <w:pPr>
              <w:spacing w:after="0"/>
              <w:ind w:firstLine="0"/>
              <w:jc w:val="left"/>
              <w:rPr>
                <w:sz w:val="24"/>
                <w:szCs w:val="24"/>
              </w:rPr>
            </w:pPr>
            <w:r w:rsidRPr="00F6722C">
              <w:rPr>
                <w:sz w:val="24"/>
                <w:szCs w:val="24"/>
              </w:rPr>
              <w:t>Các Bộ, cơ quan ngang bộ, cơ quan thuộc Chính phủ</w:t>
            </w:r>
          </w:p>
        </w:tc>
        <w:tc>
          <w:tcPr>
            <w:tcW w:w="1310" w:type="dxa"/>
            <w:tcBorders>
              <w:top w:val="nil"/>
              <w:left w:val="nil"/>
              <w:bottom w:val="single" w:sz="4" w:space="0" w:color="auto"/>
              <w:right w:val="single" w:sz="4" w:space="0" w:color="auto"/>
            </w:tcBorders>
            <w:shd w:val="clear" w:color="auto" w:fill="auto"/>
            <w:hideMark/>
          </w:tcPr>
          <w:p w14:paraId="65F9BAA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97854C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E6A7976" w14:textId="450FF48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5C27E62" w14:textId="77777777" w:rsidR="00C07937" w:rsidRPr="00F6722C" w:rsidRDefault="00C07937" w:rsidP="00C07937">
            <w:pPr>
              <w:spacing w:after="0"/>
              <w:ind w:firstLine="0"/>
              <w:jc w:val="left"/>
              <w:rPr>
                <w:sz w:val="24"/>
                <w:szCs w:val="24"/>
              </w:rPr>
            </w:pPr>
            <w:r w:rsidRPr="00F6722C">
              <w:rPr>
                <w:sz w:val="24"/>
                <w:szCs w:val="24"/>
              </w:rPr>
              <w:t xml:space="preserve">Chủ trì, phối hợp với Bộ Công an, Ban Cơ yếu Chính phủ bảo đảm an toàn thông tin, an ninh mạng, bảo mật đường </w:t>
            </w:r>
            <w:r w:rsidRPr="00F6722C">
              <w:rPr>
                <w:sz w:val="24"/>
                <w:szCs w:val="24"/>
              </w:rPr>
              <w:lastRenderedPageBreak/>
              <w:t>truyền mạng truyền số liệu chuyên dùng thông suốt từ Trung ương đến cấp xã.</w:t>
            </w:r>
          </w:p>
        </w:tc>
        <w:tc>
          <w:tcPr>
            <w:tcW w:w="1843" w:type="dxa"/>
            <w:tcBorders>
              <w:top w:val="nil"/>
              <w:left w:val="nil"/>
              <w:bottom w:val="single" w:sz="4" w:space="0" w:color="auto"/>
              <w:right w:val="single" w:sz="4" w:space="0" w:color="auto"/>
            </w:tcBorders>
            <w:shd w:val="clear" w:color="auto" w:fill="auto"/>
            <w:hideMark/>
          </w:tcPr>
          <w:p w14:paraId="61773943" w14:textId="77777777" w:rsidR="00C07937" w:rsidRPr="00F6722C" w:rsidRDefault="00C07937" w:rsidP="00C07937">
            <w:pPr>
              <w:spacing w:after="0"/>
              <w:ind w:firstLine="0"/>
              <w:jc w:val="left"/>
              <w:rPr>
                <w:sz w:val="24"/>
                <w:szCs w:val="24"/>
              </w:rPr>
            </w:pPr>
            <w:r w:rsidRPr="00F6722C">
              <w:rPr>
                <w:sz w:val="24"/>
                <w:szCs w:val="24"/>
              </w:rPr>
              <w:lastRenderedPageBreak/>
              <w:t>Thông báo số 19-TB/TGV ngày 09/5/2025</w:t>
            </w:r>
          </w:p>
        </w:tc>
        <w:tc>
          <w:tcPr>
            <w:tcW w:w="1559" w:type="dxa"/>
            <w:tcBorders>
              <w:top w:val="nil"/>
              <w:left w:val="nil"/>
              <w:bottom w:val="single" w:sz="4" w:space="0" w:color="auto"/>
              <w:right w:val="single" w:sz="4" w:space="0" w:color="auto"/>
            </w:tcBorders>
            <w:shd w:val="clear" w:color="auto" w:fill="auto"/>
            <w:hideMark/>
          </w:tcPr>
          <w:p w14:paraId="35DC9A01" w14:textId="77777777" w:rsidR="00C07937" w:rsidRPr="00F6722C" w:rsidRDefault="00C07937" w:rsidP="00C07937">
            <w:pPr>
              <w:spacing w:after="0"/>
              <w:ind w:firstLine="0"/>
              <w:jc w:val="left"/>
              <w:rPr>
                <w:sz w:val="24"/>
                <w:szCs w:val="24"/>
              </w:rPr>
            </w:pPr>
            <w:r w:rsidRPr="00F6722C">
              <w:rPr>
                <w:sz w:val="24"/>
                <w:szCs w:val="24"/>
              </w:rPr>
              <w:t>Đảng ủy Bộ Khoa học và Công nghệ</w:t>
            </w:r>
          </w:p>
        </w:tc>
        <w:tc>
          <w:tcPr>
            <w:tcW w:w="1310" w:type="dxa"/>
            <w:tcBorders>
              <w:top w:val="nil"/>
              <w:left w:val="nil"/>
              <w:bottom w:val="single" w:sz="4" w:space="0" w:color="auto"/>
              <w:right w:val="single" w:sz="4" w:space="0" w:color="auto"/>
            </w:tcBorders>
            <w:shd w:val="clear" w:color="auto" w:fill="auto"/>
            <w:hideMark/>
          </w:tcPr>
          <w:p w14:paraId="6B0CE9F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E01CA2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8599BBB" w14:textId="10256CB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B82050" w14:textId="77777777" w:rsidR="00C07937" w:rsidRPr="00F6722C" w:rsidRDefault="00C07937" w:rsidP="00C07937">
            <w:pPr>
              <w:spacing w:after="0"/>
              <w:ind w:firstLine="0"/>
              <w:jc w:val="left"/>
              <w:rPr>
                <w:sz w:val="24"/>
                <w:szCs w:val="24"/>
              </w:rPr>
            </w:pPr>
            <w:r w:rsidRPr="00F6722C">
              <w:rPr>
                <w:sz w:val="24"/>
                <w:szCs w:val="24"/>
              </w:rPr>
              <w:t>Chủ trì, phối hợp với Bộ Ngoại giao, Bộ Công an hoàn thành việc triển khai cấp giấy khai sinh cho người Việt Nam tại nước ngoài theo phương thức trực tuyến.</w:t>
            </w:r>
          </w:p>
        </w:tc>
        <w:tc>
          <w:tcPr>
            <w:tcW w:w="1843" w:type="dxa"/>
            <w:tcBorders>
              <w:top w:val="nil"/>
              <w:left w:val="nil"/>
              <w:bottom w:val="single" w:sz="4" w:space="0" w:color="auto"/>
              <w:right w:val="single" w:sz="4" w:space="0" w:color="auto"/>
            </w:tcBorders>
            <w:shd w:val="clear" w:color="auto" w:fill="auto"/>
            <w:hideMark/>
          </w:tcPr>
          <w:p w14:paraId="22BC6C90"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319D9F70"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06FA5E5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E6E51D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5B4395E" w14:textId="06C8516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E099BC5" w14:textId="77777777" w:rsidR="00C07937" w:rsidRPr="00F6722C" w:rsidRDefault="00C07937" w:rsidP="00C07937">
            <w:pPr>
              <w:spacing w:after="0"/>
              <w:ind w:firstLine="0"/>
              <w:jc w:val="left"/>
              <w:rPr>
                <w:sz w:val="24"/>
                <w:szCs w:val="24"/>
              </w:rPr>
            </w:pPr>
            <w:r w:rsidRPr="00F6722C">
              <w:rPr>
                <w:sz w:val="24"/>
                <w:szCs w:val="24"/>
              </w:rPr>
              <w:t>Chủ trì, phối hợp với Bộ Tài chính kết nối, chia sẻ dữ liệu về khoa học và công nghệ với dữ liệu của cơ quan thuế, hải quan, đăng ký kinh doanh</w:t>
            </w:r>
          </w:p>
        </w:tc>
        <w:tc>
          <w:tcPr>
            <w:tcW w:w="1843" w:type="dxa"/>
            <w:tcBorders>
              <w:top w:val="nil"/>
              <w:left w:val="nil"/>
              <w:bottom w:val="single" w:sz="4" w:space="0" w:color="auto"/>
              <w:right w:val="single" w:sz="4" w:space="0" w:color="auto"/>
            </w:tcBorders>
            <w:shd w:val="clear" w:color="auto" w:fill="auto"/>
            <w:hideMark/>
          </w:tcPr>
          <w:p w14:paraId="31A9BF7E" w14:textId="77777777" w:rsidR="00C07937" w:rsidRPr="00F6722C" w:rsidRDefault="00C07937" w:rsidP="00C07937">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5823FFF7"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781F939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864112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94759BD" w14:textId="4DE749E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4A6207" w14:textId="77777777" w:rsidR="00C07937" w:rsidRPr="00F6722C" w:rsidRDefault="00C07937" w:rsidP="00C07937">
            <w:pPr>
              <w:spacing w:after="0"/>
              <w:ind w:firstLine="0"/>
              <w:jc w:val="left"/>
              <w:rPr>
                <w:sz w:val="24"/>
                <w:szCs w:val="24"/>
              </w:rPr>
            </w:pPr>
            <w:r w:rsidRPr="00F6722C">
              <w:rPr>
                <w:sz w:val="24"/>
                <w:szCs w:val="24"/>
              </w:rPr>
              <w:t>Chủ trì, phối hợp với các cơ quan, địa phương kiểm tra, rà soát các giải pháp bảo mật cơ yếu đã triển khai để bảo đảm việc truy cập, kết nối liên thông, thông suốt, không bị gián đoạn, đáp ứng yêu cầu vận hành chính quyền địa phương hai cấp</w:t>
            </w:r>
          </w:p>
        </w:tc>
        <w:tc>
          <w:tcPr>
            <w:tcW w:w="1843" w:type="dxa"/>
            <w:tcBorders>
              <w:top w:val="nil"/>
              <w:left w:val="nil"/>
              <w:bottom w:val="single" w:sz="4" w:space="0" w:color="auto"/>
              <w:right w:val="single" w:sz="4" w:space="0" w:color="auto"/>
            </w:tcBorders>
            <w:shd w:val="clear" w:color="auto" w:fill="auto"/>
            <w:hideMark/>
          </w:tcPr>
          <w:p w14:paraId="7D9F937C"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6DEA004B" w14:textId="77777777" w:rsidR="00C07937" w:rsidRPr="00F6722C" w:rsidRDefault="00C07937" w:rsidP="00C07937">
            <w:pPr>
              <w:spacing w:after="0"/>
              <w:ind w:firstLine="0"/>
              <w:jc w:val="left"/>
              <w:rPr>
                <w:sz w:val="24"/>
                <w:szCs w:val="24"/>
              </w:rPr>
            </w:pPr>
            <w:r w:rsidRPr="00F6722C">
              <w:rPr>
                <w:sz w:val="24"/>
                <w:szCs w:val="24"/>
              </w:rPr>
              <w:t>Ban Cơ yếu Chính phủ</w:t>
            </w:r>
          </w:p>
        </w:tc>
        <w:tc>
          <w:tcPr>
            <w:tcW w:w="1310" w:type="dxa"/>
            <w:tcBorders>
              <w:top w:val="nil"/>
              <w:left w:val="nil"/>
              <w:bottom w:val="single" w:sz="4" w:space="0" w:color="auto"/>
              <w:right w:val="single" w:sz="4" w:space="0" w:color="auto"/>
            </w:tcBorders>
            <w:shd w:val="clear" w:color="auto" w:fill="auto"/>
            <w:hideMark/>
          </w:tcPr>
          <w:p w14:paraId="451A2E0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93015E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1F35D8F" w14:textId="3D0B4EA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05926F9" w14:textId="77777777" w:rsidR="00C07937" w:rsidRPr="00F6722C" w:rsidRDefault="00C07937" w:rsidP="00C07937">
            <w:pPr>
              <w:spacing w:after="0"/>
              <w:ind w:firstLine="0"/>
              <w:jc w:val="left"/>
              <w:rPr>
                <w:sz w:val="24"/>
                <w:szCs w:val="24"/>
              </w:rPr>
            </w:pPr>
            <w:r w:rsidRPr="00F6722C">
              <w:rPr>
                <w:sz w:val="24"/>
                <w:szCs w:val="24"/>
              </w:rPr>
              <w:t>Chủ trì, phối hợp với các địa phương, hoàn thành số hóa, làm sạch, kết nối CSDL đất ở, nhà ở về Trung tâm dữ liệu quốc gia.</w:t>
            </w:r>
          </w:p>
        </w:tc>
        <w:tc>
          <w:tcPr>
            <w:tcW w:w="1843" w:type="dxa"/>
            <w:tcBorders>
              <w:top w:val="nil"/>
              <w:left w:val="nil"/>
              <w:bottom w:val="single" w:sz="4" w:space="0" w:color="auto"/>
              <w:right w:val="single" w:sz="4" w:space="0" w:color="auto"/>
            </w:tcBorders>
            <w:shd w:val="clear" w:color="auto" w:fill="auto"/>
            <w:hideMark/>
          </w:tcPr>
          <w:p w14:paraId="7738C0C5"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57484D1D"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0BC32A0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43B33A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4C40938" w14:textId="75D542C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FA270D4" w14:textId="77777777" w:rsidR="00C07937" w:rsidRPr="00F6722C" w:rsidRDefault="00C07937" w:rsidP="00C07937">
            <w:pPr>
              <w:spacing w:after="0"/>
              <w:ind w:firstLine="0"/>
              <w:jc w:val="left"/>
              <w:rPr>
                <w:sz w:val="24"/>
                <w:szCs w:val="24"/>
              </w:rPr>
            </w:pPr>
            <w:r w:rsidRPr="00F6722C">
              <w:rPr>
                <w:sz w:val="24"/>
                <w:szCs w:val="24"/>
              </w:rPr>
              <w:t>Chủ trì, phối hợp với Tòa án nhân dân tối cao, hoàn thành việc kết nối, đồng bộ dữ liệu bản án, quyết định ly hôn với CSDL Hộ tịch điện tử.</w:t>
            </w:r>
          </w:p>
        </w:tc>
        <w:tc>
          <w:tcPr>
            <w:tcW w:w="1843" w:type="dxa"/>
            <w:tcBorders>
              <w:top w:val="nil"/>
              <w:left w:val="nil"/>
              <w:bottom w:val="single" w:sz="4" w:space="0" w:color="auto"/>
              <w:right w:val="single" w:sz="4" w:space="0" w:color="auto"/>
            </w:tcBorders>
            <w:shd w:val="clear" w:color="auto" w:fill="auto"/>
            <w:hideMark/>
          </w:tcPr>
          <w:p w14:paraId="65CF336E"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58F4E890"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468AC1D7"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0194879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E39E36F" w14:textId="117055B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DD721FF" w14:textId="77777777" w:rsidR="00C07937" w:rsidRPr="00F6722C" w:rsidRDefault="00C07937" w:rsidP="00C07937">
            <w:pPr>
              <w:spacing w:after="0"/>
              <w:ind w:firstLine="0"/>
              <w:jc w:val="left"/>
              <w:rPr>
                <w:sz w:val="24"/>
                <w:szCs w:val="24"/>
              </w:rPr>
            </w:pPr>
            <w:r w:rsidRPr="00F6722C">
              <w:rPr>
                <w:sz w:val="24"/>
                <w:szCs w:val="24"/>
              </w:rPr>
              <w:t>Hỗ trợ các địa phương về giải pháp bảo đảm hạ tầng kỹ thuật, kho lưu trữ dữ liệu số hóa và bảo mật thông tin</w:t>
            </w:r>
          </w:p>
        </w:tc>
        <w:tc>
          <w:tcPr>
            <w:tcW w:w="1843" w:type="dxa"/>
            <w:tcBorders>
              <w:top w:val="nil"/>
              <w:left w:val="nil"/>
              <w:bottom w:val="single" w:sz="4" w:space="0" w:color="auto"/>
              <w:right w:val="single" w:sz="4" w:space="0" w:color="auto"/>
            </w:tcBorders>
            <w:shd w:val="clear" w:color="auto" w:fill="auto"/>
            <w:hideMark/>
          </w:tcPr>
          <w:p w14:paraId="113FF31B" w14:textId="77777777" w:rsidR="00C07937" w:rsidRPr="00F6722C" w:rsidRDefault="00C07937" w:rsidP="00C07937">
            <w:pPr>
              <w:spacing w:after="0"/>
              <w:ind w:firstLine="0"/>
              <w:jc w:val="left"/>
              <w:rPr>
                <w:sz w:val="24"/>
                <w:szCs w:val="24"/>
              </w:rPr>
            </w:pPr>
            <w:r w:rsidRPr="00F6722C">
              <w:rPr>
                <w:sz w:val="24"/>
                <w:szCs w:val="24"/>
              </w:rPr>
              <w:t>Thông báo số 19-TB/TGV ngày 09/5/2025</w:t>
            </w:r>
          </w:p>
        </w:tc>
        <w:tc>
          <w:tcPr>
            <w:tcW w:w="1559" w:type="dxa"/>
            <w:tcBorders>
              <w:top w:val="nil"/>
              <w:left w:val="nil"/>
              <w:bottom w:val="single" w:sz="4" w:space="0" w:color="auto"/>
              <w:right w:val="single" w:sz="4" w:space="0" w:color="auto"/>
            </w:tcBorders>
            <w:shd w:val="clear" w:color="auto" w:fill="auto"/>
            <w:hideMark/>
          </w:tcPr>
          <w:p w14:paraId="5D5E0083" w14:textId="77777777" w:rsidR="00C07937" w:rsidRPr="00F6722C" w:rsidRDefault="00C07937" w:rsidP="00C07937">
            <w:pPr>
              <w:spacing w:after="0"/>
              <w:ind w:firstLine="0"/>
              <w:jc w:val="left"/>
              <w:rPr>
                <w:sz w:val="24"/>
                <w:szCs w:val="24"/>
              </w:rPr>
            </w:pPr>
            <w:r w:rsidRPr="00F6722C">
              <w:rPr>
                <w:sz w:val="24"/>
                <w:szCs w:val="24"/>
              </w:rPr>
              <w:t>Bộ Công an, Bộ Nội vụ, Ban Cơ yếu Chính phủ</w:t>
            </w:r>
          </w:p>
        </w:tc>
        <w:tc>
          <w:tcPr>
            <w:tcW w:w="1310" w:type="dxa"/>
            <w:tcBorders>
              <w:top w:val="nil"/>
              <w:left w:val="nil"/>
              <w:bottom w:val="single" w:sz="4" w:space="0" w:color="auto"/>
              <w:right w:val="single" w:sz="4" w:space="0" w:color="auto"/>
            </w:tcBorders>
            <w:shd w:val="clear" w:color="auto" w:fill="auto"/>
            <w:hideMark/>
          </w:tcPr>
          <w:p w14:paraId="7A469A2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312F4B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A23436A" w14:textId="1D94292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5DE07E2" w14:textId="77777777" w:rsidR="00C07937" w:rsidRPr="00F6722C" w:rsidRDefault="00C07937" w:rsidP="00C07937">
            <w:pPr>
              <w:spacing w:after="0"/>
              <w:ind w:firstLine="0"/>
              <w:jc w:val="left"/>
              <w:rPr>
                <w:sz w:val="24"/>
                <w:szCs w:val="24"/>
              </w:rPr>
            </w:pPr>
            <w:r w:rsidRPr="00F6722C">
              <w:rPr>
                <w:sz w:val="24"/>
                <w:szCs w:val="24"/>
              </w:rPr>
              <w:t>Khẩn trương ban hành quy định và hướng dẫn để các địa phương, các trường số hóa toàn bộ dữ liệu bằng cấp, chứng chỉ (ưu tiên trước đối với những bằng cấp, chứng chỉ của công dân có năm sinh từ 1970 trở lại đây), khắc phục ngay tình trạng chậm trễ đang ảnh hưởng đến tiến độ xây dựng CSDL.</w:t>
            </w:r>
          </w:p>
        </w:tc>
        <w:tc>
          <w:tcPr>
            <w:tcW w:w="1843" w:type="dxa"/>
            <w:tcBorders>
              <w:top w:val="nil"/>
              <w:left w:val="nil"/>
              <w:bottom w:val="single" w:sz="4" w:space="0" w:color="auto"/>
              <w:right w:val="single" w:sz="4" w:space="0" w:color="auto"/>
            </w:tcBorders>
            <w:shd w:val="clear" w:color="auto" w:fill="auto"/>
            <w:hideMark/>
          </w:tcPr>
          <w:p w14:paraId="61E14E41"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1B83F5D9" w14:textId="77777777" w:rsidR="00C07937" w:rsidRPr="00F6722C" w:rsidRDefault="00C07937" w:rsidP="00C07937">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307B3E5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915C04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9429594" w14:textId="57FBFD2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A710FBB" w14:textId="77777777" w:rsidR="00C07937" w:rsidRPr="00F6722C" w:rsidRDefault="00C07937" w:rsidP="00C07937">
            <w:pPr>
              <w:spacing w:after="0"/>
              <w:ind w:firstLine="0"/>
              <w:jc w:val="left"/>
              <w:rPr>
                <w:sz w:val="24"/>
                <w:szCs w:val="24"/>
              </w:rPr>
            </w:pPr>
            <w:r w:rsidRPr="00F6722C">
              <w:rPr>
                <w:sz w:val="24"/>
                <w:szCs w:val="24"/>
              </w:rPr>
              <w:t>Khẩn trương cấp tài khoản định danh điện tử của tổ chức trên cơ sở đề nghị của các cơ quan nhà nước các cấp và người nước ngoài theo quy định tại Nghị định số 69/2024/NĐ-CP ngày 25/6/2024 của Chính phủ.</w:t>
            </w:r>
          </w:p>
        </w:tc>
        <w:tc>
          <w:tcPr>
            <w:tcW w:w="1843" w:type="dxa"/>
            <w:tcBorders>
              <w:top w:val="nil"/>
              <w:left w:val="nil"/>
              <w:bottom w:val="single" w:sz="4" w:space="0" w:color="auto"/>
              <w:right w:val="single" w:sz="4" w:space="0" w:color="auto"/>
            </w:tcBorders>
            <w:shd w:val="clear" w:color="auto" w:fill="auto"/>
            <w:hideMark/>
          </w:tcPr>
          <w:p w14:paraId="3E7555E9"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366DA629"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278C368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246F57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27D28D8" w14:textId="792AE92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694DF40" w14:textId="77777777" w:rsidR="00C07937" w:rsidRPr="00F6722C" w:rsidRDefault="00C07937" w:rsidP="00C07937">
            <w:pPr>
              <w:spacing w:after="0"/>
              <w:ind w:firstLine="0"/>
              <w:jc w:val="left"/>
              <w:rPr>
                <w:sz w:val="24"/>
                <w:szCs w:val="24"/>
              </w:rPr>
            </w:pPr>
            <w:r w:rsidRPr="00F6722C">
              <w:rPr>
                <w:sz w:val="24"/>
                <w:szCs w:val="24"/>
              </w:rPr>
              <w:t xml:space="preserve">Khẩn trương đầu tư thiết bị, hạ tầng, bố trí tại các Cảng hàng không bảo đảm lộ trình theo Kế hoạch phối hợp số 380/KHPH-BCA-BXD-BTC giữa 03 bộ: Công an, Tài chính, Xây dựng ngày 24/6/2025 về việc triển khai giải pháp </w:t>
            </w:r>
            <w:r w:rsidRPr="00F6722C">
              <w:rPr>
                <w:sz w:val="24"/>
                <w:szCs w:val="24"/>
              </w:rPr>
              <w:lastRenderedPageBreak/>
              <w:t>ứng dụng định danh, xác thực điện tử và nhận diện sinh trắc học phục vụ làm thủ tục lên tàu bay.</w:t>
            </w:r>
          </w:p>
        </w:tc>
        <w:tc>
          <w:tcPr>
            <w:tcW w:w="1843" w:type="dxa"/>
            <w:tcBorders>
              <w:top w:val="nil"/>
              <w:left w:val="nil"/>
              <w:bottom w:val="single" w:sz="4" w:space="0" w:color="auto"/>
              <w:right w:val="single" w:sz="4" w:space="0" w:color="auto"/>
            </w:tcBorders>
            <w:shd w:val="clear" w:color="auto" w:fill="auto"/>
            <w:hideMark/>
          </w:tcPr>
          <w:p w14:paraId="484592F6" w14:textId="77777777" w:rsidR="00C07937" w:rsidRPr="00F6722C" w:rsidRDefault="00C07937" w:rsidP="00C07937">
            <w:pPr>
              <w:spacing w:after="0"/>
              <w:ind w:firstLine="0"/>
              <w:jc w:val="left"/>
              <w:rPr>
                <w:sz w:val="24"/>
                <w:szCs w:val="24"/>
              </w:rPr>
            </w:pPr>
            <w:r w:rsidRPr="00F6722C">
              <w:rPr>
                <w:sz w:val="24"/>
                <w:szCs w:val="24"/>
              </w:rPr>
              <w:lastRenderedPageBreak/>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3023B2D2" w14:textId="77777777" w:rsidR="00C07937" w:rsidRPr="00F6722C" w:rsidRDefault="00C07937" w:rsidP="00C07937">
            <w:pPr>
              <w:spacing w:after="0"/>
              <w:ind w:firstLine="0"/>
              <w:jc w:val="left"/>
              <w:rPr>
                <w:sz w:val="24"/>
                <w:szCs w:val="24"/>
              </w:rPr>
            </w:pPr>
            <w:r w:rsidRPr="00F6722C">
              <w:rPr>
                <w:sz w:val="24"/>
                <w:szCs w:val="24"/>
              </w:rPr>
              <w:t>Tổng Công ty Cảng hàng không Việt Nam (ACV) và các hãng hàng không</w:t>
            </w:r>
          </w:p>
        </w:tc>
        <w:tc>
          <w:tcPr>
            <w:tcW w:w="1310" w:type="dxa"/>
            <w:tcBorders>
              <w:top w:val="nil"/>
              <w:left w:val="nil"/>
              <w:bottom w:val="single" w:sz="4" w:space="0" w:color="auto"/>
              <w:right w:val="single" w:sz="4" w:space="0" w:color="auto"/>
            </w:tcBorders>
            <w:shd w:val="clear" w:color="auto" w:fill="auto"/>
            <w:hideMark/>
          </w:tcPr>
          <w:p w14:paraId="648FF8C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4D0D3D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74442B3" w14:textId="7E3E606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0BFD720" w14:textId="77777777" w:rsidR="00C07937" w:rsidRPr="00F6722C" w:rsidRDefault="00C07937" w:rsidP="00C07937">
            <w:pPr>
              <w:spacing w:after="0"/>
              <w:ind w:firstLine="0"/>
              <w:jc w:val="left"/>
              <w:rPr>
                <w:sz w:val="24"/>
                <w:szCs w:val="24"/>
              </w:rPr>
            </w:pPr>
            <w:r w:rsidRPr="00F6722C">
              <w:rPr>
                <w:sz w:val="24"/>
                <w:szCs w:val="24"/>
              </w:rPr>
              <w:t>Khẩn trương hoàn thành đưa vào triển khai nền tảng biểu mẫu điện tử tương tác trên Cổng Dịch vụ công quốc gia, làm cơ sở để các bộ, cơ quan ngang bộ tái cấu trúc quy trình, cung cấp dịch vụ công trực tuyến tập trung đối với thủ tục hành chính thuộc thẩm quyền giải quyết của cấp tỉnh, cấp xã trên Cổng Dịch vụ công quốc gia.</w:t>
            </w:r>
          </w:p>
        </w:tc>
        <w:tc>
          <w:tcPr>
            <w:tcW w:w="1843" w:type="dxa"/>
            <w:tcBorders>
              <w:top w:val="nil"/>
              <w:left w:val="nil"/>
              <w:bottom w:val="single" w:sz="4" w:space="0" w:color="auto"/>
              <w:right w:val="single" w:sz="4" w:space="0" w:color="auto"/>
            </w:tcBorders>
            <w:shd w:val="clear" w:color="auto" w:fill="auto"/>
            <w:hideMark/>
          </w:tcPr>
          <w:p w14:paraId="2AACA80A"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3CB75110" w14:textId="77777777" w:rsidR="00C07937" w:rsidRPr="00F6722C" w:rsidRDefault="00C07937" w:rsidP="00C07937">
            <w:pPr>
              <w:spacing w:after="0"/>
              <w:ind w:firstLine="0"/>
              <w:jc w:val="left"/>
              <w:rPr>
                <w:sz w:val="24"/>
                <w:szCs w:val="24"/>
              </w:rPr>
            </w:pPr>
            <w:r w:rsidRPr="00F6722C">
              <w:rPr>
                <w:sz w:val="24"/>
                <w:szCs w:val="24"/>
              </w:rPr>
              <w:t>Bộ công an, Văn phòng Chính phủ</w:t>
            </w:r>
          </w:p>
        </w:tc>
        <w:tc>
          <w:tcPr>
            <w:tcW w:w="1310" w:type="dxa"/>
            <w:tcBorders>
              <w:top w:val="nil"/>
              <w:left w:val="nil"/>
              <w:bottom w:val="single" w:sz="4" w:space="0" w:color="auto"/>
              <w:right w:val="single" w:sz="4" w:space="0" w:color="auto"/>
            </w:tcBorders>
            <w:shd w:val="clear" w:color="auto" w:fill="auto"/>
            <w:hideMark/>
          </w:tcPr>
          <w:p w14:paraId="5FADACF3"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0A3593C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A5B0E8E" w14:textId="3A05C30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24A53AD" w14:textId="77777777" w:rsidR="00C07937" w:rsidRPr="00F6722C" w:rsidRDefault="00C07937" w:rsidP="00C07937">
            <w:pPr>
              <w:spacing w:after="0"/>
              <w:ind w:firstLine="0"/>
              <w:jc w:val="left"/>
              <w:rPr>
                <w:sz w:val="24"/>
                <w:szCs w:val="24"/>
              </w:rPr>
            </w:pPr>
            <w:r w:rsidRPr="00F6722C">
              <w:rPr>
                <w:sz w:val="24"/>
                <w:szCs w:val="24"/>
              </w:rPr>
              <w:t>Khẩn trương rà soát các chức năng, tính năng của Hệ thống thông tin giải quyết thủ tục hành chính cấp tỉnh nhằm bảo đảm yêu cầu cung cấp dịch vụ công trực tuyến thông suốt đối với người dân, doanh nghiệp và thực hiện thủ tục hành chính không phụ thuộc vào địa giới hành chính trong phạm vi cấp tỉnh, nhất là đối với các địa phương có số lượng hồ sơ đồng bộ thấp, ít phát sinh thanh toán trực tuyến;</w:t>
            </w:r>
          </w:p>
        </w:tc>
        <w:tc>
          <w:tcPr>
            <w:tcW w:w="1843" w:type="dxa"/>
            <w:tcBorders>
              <w:top w:val="nil"/>
              <w:left w:val="nil"/>
              <w:bottom w:val="single" w:sz="4" w:space="0" w:color="auto"/>
              <w:right w:val="single" w:sz="4" w:space="0" w:color="auto"/>
            </w:tcBorders>
            <w:shd w:val="clear" w:color="auto" w:fill="auto"/>
            <w:hideMark/>
          </w:tcPr>
          <w:p w14:paraId="4878D183"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5E0A7B3C" w14:textId="77777777" w:rsidR="00C07937" w:rsidRPr="00F6722C" w:rsidRDefault="00C07937" w:rsidP="00C07937">
            <w:pPr>
              <w:spacing w:after="0"/>
              <w:ind w:firstLine="0"/>
              <w:jc w:val="left"/>
              <w:rPr>
                <w:sz w:val="24"/>
                <w:szCs w:val="24"/>
              </w:rPr>
            </w:pPr>
            <w:r w:rsidRPr="00F6722C">
              <w:rPr>
                <w:sz w:val="24"/>
                <w:szCs w:val="24"/>
              </w:rPr>
              <w:t>Ủy ban nhân dân các tỉnh, thành phố trực thuộc Trung ương</w:t>
            </w:r>
          </w:p>
        </w:tc>
        <w:tc>
          <w:tcPr>
            <w:tcW w:w="1310" w:type="dxa"/>
            <w:tcBorders>
              <w:top w:val="nil"/>
              <w:left w:val="nil"/>
              <w:bottom w:val="single" w:sz="4" w:space="0" w:color="auto"/>
              <w:right w:val="single" w:sz="4" w:space="0" w:color="auto"/>
            </w:tcBorders>
            <w:shd w:val="clear" w:color="auto" w:fill="auto"/>
            <w:hideMark/>
          </w:tcPr>
          <w:p w14:paraId="5326952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E0690D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473D8A5" w14:textId="0A17115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B4AFC1F" w14:textId="77777777" w:rsidR="00C07937" w:rsidRPr="00F6722C" w:rsidRDefault="00C07937" w:rsidP="00C07937">
            <w:pPr>
              <w:spacing w:after="0"/>
              <w:ind w:firstLine="0"/>
              <w:jc w:val="left"/>
              <w:rPr>
                <w:sz w:val="24"/>
                <w:szCs w:val="24"/>
              </w:rPr>
            </w:pPr>
            <w:r w:rsidRPr="00F6722C">
              <w:rPr>
                <w:sz w:val="24"/>
                <w:szCs w:val="24"/>
              </w:rPr>
              <w:t>Khẩn trương triển khai đầu tư xây dựng, quản trị và vận hành kỹ thuật, bảo đảm an toàn, an ninh thông tin của Cổng Dịch vụ công quốc gia trên hạ tầng Trung tâm dữ liệu quốc gia. Hệ thống cần đáp ứng đầy đủ các yêu cầu về chức năng, chuyên môn, nghiệp vụ theo hướng dẫn của Văn phòng Chính phủ; trở thành điểm “một cửa số” duy nhất cung cấp dịch vụ công trực tuyến tập trung của quốc gia, bảo đảm sớm đưa vào hoạt động cùng với tiến độ xây dựng Trung tâm dữ liệu quốc gia.</w:t>
            </w:r>
          </w:p>
        </w:tc>
        <w:tc>
          <w:tcPr>
            <w:tcW w:w="1843" w:type="dxa"/>
            <w:tcBorders>
              <w:top w:val="nil"/>
              <w:left w:val="nil"/>
              <w:bottom w:val="single" w:sz="4" w:space="0" w:color="auto"/>
              <w:right w:val="single" w:sz="4" w:space="0" w:color="auto"/>
            </w:tcBorders>
            <w:shd w:val="clear" w:color="auto" w:fill="auto"/>
            <w:hideMark/>
          </w:tcPr>
          <w:p w14:paraId="76B7045B" w14:textId="77777777" w:rsidR="00C07937" w:rsidRPr="00F6722C" w:rsidRDefault="00C07937" w:rsidP="00C07937">
            <w:pPr>
              <w:spacing w:after="0"/>
              <w:ind w:firstLine="0"/>
              <w:jc w:val="left"/>
              <w:rPr>
                <w:sz w:val="24"/>
                <w:szCs w:val="24"/>
              </w:rPr>
            </w:pPr>
            <w:r w:rsidRPr="00F6722C">
              <w:rPr>
                <w:sz w:val="24"/>
                <w:szCs w:val="24"/>
              </w:rPr>
              <w:t>Thông báo số 19-TB/TGV ngày 09/5/2025</w:t>
            </w:r>
          </w:p>
        </w:tc>
        <w:tc>
          <w:tcPr>
            <w:tcW w:w="1559" w:type="dxa"/>
            <w:tcBorders>
              <w:top w:val="nil"/>
              <w:left w:val="nil"/>
              <w:bottom w:val="single" w:sz="4" w:space="0" w:color="auto"/>
              <w:right w:val="single" w:sz="4" w:space="0" w:color="auto"/>
            </w:tcBorders>
            <w:shd w:val="clear" w:color="auto" w:fill="auto"/>
            <w:hideMark/>
          </w:tcPr>
          <w:p w14:paraId="662F01C1" w14:textId="77777777" w:rsidR="00C07937" w:rsidRPr="00F6722C" w:rsidRDefault="00C07937" w:rsidP="00C07937">
            <w:pPr>
              <w:spacing w:after="0"/>
              <w:ind w:firstLine="0"/>
              <w:jc w:val="left"/>
              <w:rPr>
                <w:sz w:val="24"/>
                <w:szCs w:val="24"/>
              </w:rPr>
            </w:pPr>
            <w:r w:rsidRPr="00F6722C">
              <w:rPr>
                <w:sz w:val="24"/>
                <w:szCs w:val="24"/>
              </w:rPr>
              <w:t>Bộ Công an chủ trì, phối hợp với Văn phòng Chính phủ</w:t>
            </w:r>
          </w:p>
        </w:tc>
        <w:tc>
          <w:tcPr>
            <w:tcW w:w="1310" w:type="dxa"/>
            <w:tcBorders>
              <w:top w:val="nil"/>
              <w:left w:val="nil"/>
              <w:bottom w:val="single" w:sz="4" w:space="0" w:color="auto"/>
              <w:right w:val="single" w:sz="4" w:space="0" w:color="auto"/>
            </w:tcBorders>
            <w:shd w:val="clear" w:color="auto" w:fill="auto"/>
            <w:hideMark/>
          </w:tcPr>
          <w:p w14:paraId="34633C2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06E4D9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CF01DB7" w14:textId="3201533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2B0CE7E" w14:textId="77777777" w:rsidR="00C07937" w:rsidRPr="00F6722C" w:rsidRDefault="00C07937" w:rsidP="00C07937">
            <w:pPr>
              <w:spacing w:after="0"/>
              <w:ind w:firstLine="0"/>
              <w:jc w:val="left"/>
              <w:rPr>
                <w:sz w:val="24"/>
                <w:szCs w:val="24"/>
              </w:rPr>
            </w:pPr>
            <w:r w:rsidRPr="00F6722C">
              <w:rPr>
                <w:sz w:val="24"/>
                <w:szCs w:val="24"/>
              </w:rPr>
              <w:t>Khẩn trương xây dựng Kế hoạch triển khai CSDL ngành nông nghiệp, khắc phục tình trạng chưa có nền tảng và CSDL tập trung.</w:t>
            </w:r>
          </w:p>
        </w:tc>
        <w:tc>
          <w:tcPr>
            <w:tcW w:w="1843" w:type="dxa"/>
            <w:tcBorders>
              <w:top w:val="nil"/>
              <w:left w:val="nil"/>
              <w:bottom w:val="single" w:sz="4" w:space="0" w:color="auto"/>
              <w:right w:val="single" w:sz="4" w:space="0" w:color="auto"/>
            </w:tcBorders>
            <w:shd w:val="clear" w:color="auto" w:fill="auto"/>
            <w:hideMark/>
          </w:tcPr>
          <w:p w14:paraId="33EEAFE2"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66DE5175"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79E7E5F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36E566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2A33BF3" w14:textId="77E1E3D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B3FA58E" w14:textId="77777777" w:rsidR="00C07937" w:rsidRPr="00F6722C" w:rsidRDefault="00C07937" w:rsidP="00C07937">
            <w:pPr>
              <w:spacing w:after="0"/>
              <w:ind w:firstLine="0"/>
              <w:jc w:val="left"/>
              <w:rPr>
                <w:sz w:val="24"/>
                <w:szCs w:val="24"/>
              </w:rPr>
            </w:pPr>
            <w:r w:rsidRPr="00F6722C">
              <w:rPr>
                <w:sz w:val="24"/>
                <w:szCs w:val="24"/>
              </w:rPr>
              <w:t xml:space="preserve">Ngay sau khi các bộ, ngành công bố, công khai thủ tục hành chính đã tái cấu trúc, đơn giản hóa thành phần hồ sơ trên cơ sở liên thông dữ liệu điện tử phải khẩn trương cập nhật, công khai và điều chỉnh ngay quy trình điện tử của thành phần hồ sơ áp dụng tại địa phương; tuyệt đối không yêu cầu cá nhân, tổ chức xuất trình hoặc nộp giấy tờ, thành </w:t>
            </w:r>
            <w:r w:rsidRPr="00F6722C">
              <w:rPr>
                <w:sz w:val="24"/>
                <w:szCs w:val="24"/>
              </w:rPr>
              <w:lastRenderedPageBreak/>
              <w:t>phần hồ sơ đã được kết nối, chia sẻ dữ liệu.</w:t>
            </w:r>
          </w:p>
        </w:tc>
        <w:tc>
          <w:tcPr>
            <w:tcW w:w="1843" w:type="dxa"/>
            <w:tcBorders>
              <w:top w:val="nil"/>
              <w:left w:val="nil"/>
              <w:bottom w:val="single" w:sz="4" w:space="0" w:color="auto"/>
              <w:right w:val="single" w:sz="4" w:space="0" w:color="auto"/>
            </w:tcBorders>
            <w:shd w:val="clear" w:color="auto" w:fill="auto"/>
            <w:hideMark/>
          </w:tcPr>
          <w:p w14:paraId="13BF0EFB" w14:textId="77777777" w:rsidR="00C07937" w:rsidRPr="00F6722C" w:rsidRDefault="00C07937" w:rsidP="00C07937">
            <w:pPr>
              <w:spacing w:after="0"/>
              <w:ind w:firstLine="0"/>
              <w:jc w:val="left"/>
              <w:rPr>
                <w:sz w:val="24"/>
                <w:szCs w:val="24"/>
              </w:rPr>
            </w:pPr>
            <w:r w:rsidRPr="00F6722C">
              <w:rPr>
                <w:sz w:val="24"/>
                <w:szCs w:val="24"/>
              </w:rPr>
              <w:lastRenderedPageBreak/>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23AE7738" w14:textId="77777777" w:rsidR="00C07937" w:rsidRPr="00F6722C" w:rsidRDefault="00C07937" w:rsidP="00C07937">
            <w:pPr>
              <w:spacing w:after="0"/>
              <w:ind w:firstLine="0"/>
              <w:jc w:val="left"/>
              <w:rPr>
                <w:sz w:val="24"/>
                <w:szCs w:val="24"/>
              </w:rPr>
            </w:pPr>
            <w:r w:rsidRPr="00F6722C">
              <w:rPr>
                <w:sz w:val="24"/>
                <w:szCs w:val="24"/>
              </w:rPr>
              <w:t>Ủy ban nhân dân các tỉnh, thành phố trực thuộc Trung ương</w:t>
            </w:r>
          </w:p>
        </w:tc>
        <w:tc>
          <w:tcPr>
            <w:tcW w:w="1310" w:type="dxa"/>
            <w:tcBorders>
              <w:top w:val="nil"/>
              <w:left w:val="nil"/>
              <w:bottom w:val="single" w:sz="4" w:space="0" w:color="auto"/>
              <w:right w:val="single" w:sz="4" w:space="0" w:color="auto"/>
            </w:tcBorders>
            <w:shd w:val="clear" w:color="auto" w:fill="auto"/>
            <w:hideMark/>
          </w:tcPr>
          <w:p w14:paraId="7720767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617D3D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AF581DD" w14:textId="2FEF2CF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783C9F6" w14:textId="77777777" w:rsidR="00C07937" w:rsidRPr="00F6722C" w:rsidRDefault="00C07937" w:rsidP="00C07937">
            <w:pPr>
              <w:spacing w:after="0"/>
              <w:ind w:firstLine="0"/>
              <w:jc w:val="left"/>
              <w:rPr>
                <w:sz w:val="24"/>
                <w:szCs w:val="24"/>
              </w:rPr>
            </w:pPr>
            <w:r w:rsidRPr="00F6722C">
              <w:rPr>
                <w:sz w:val="24"/>
                <w:szCs w:val="24"/>
              </w:rPr>
              <w:t>Nghiêm túc thực hiện chỉ đạo của Chính phủ và Ban Chỉ đạo, không để tái diễn tình trạng yêu cầu người dân, doanh nghiệp cung cấp giấy tờ đã có thông tin, dữ liệu trong các CSDL quốc gia, CSDL chuyên ngành như: dân cư, hộ tịch, đất đai, bảo hiểm.</w:t>
            </w:r>
          </w:p>
        </w:tc>
        <w:tc>
          <w:tcPr>
            <w:tcW w:w="1843" w:type="dxa"/>
            <w:tcBorders>
              <w:top w:val="nil"/>
              <w:left w:val="nil"/>
              <w:bottom w:val="single" w:sz="4" w:space="0" w:color="auto"/>
              <w:right w:val="single" w:sz="4" w:space="0" w:color="auto"/>
            </w:tcBorders>
            <w:shd w:val="clear" w:color="auto" w:fill="auto"/>
            <w:hideMark/>
          </w:tcPr>
          <w:p w14:paraId="05E7B192"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2493E14B" w14:textId="77777777" w:rsidR="00C07937" w:rsidRPr="00F6722C" w:rsidRDefault="00C07937" w:rsidP="00C07937">
            <w:pPr>
              <w:spacing w:after="0"/>
              <w:ind w:firstLine="0"/>
              <w:jc w:val="left"/>
              <w:rPr>
                <w:sz w:val="24"/>
                <w:szCs w:val="24"/>
              </w:rPr>
            </w:pPr>
            <w:r w:rsidRPr="00F6722C">
              <w:rPr>
                <w:sz w:val="24"/>
                <w:szCs w:val="24"/>
              </w:rPr>
              <w:t>Ủy ban nhân dân các tỉnh, thành phố trực thuộc Trung ương</w:t>
            </w:r>
          </w:p>
        </w:tc>
        <w:tc>
          <w:tcPr>
            <w:tcW w:w="1310" w:type="dxa"/>
            <w:tcBorders>
              <w:top w:val="nil"/>
              <w:left w:val="nil"/>
              <w:bottom w:val="single" w:sz="4" w:space="0" w:color="auto"/>
              <w:right w:val="single" w:sz="4" w:space="0" w:color="auto"/>
            </w:tcBorders>
            <w:shd w:val="clear" w:color="auto" w:fill="auto"/>
            <w:hideMark/>
          </w:tcPr>
          <w:p w14:paraId="5836B70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F20470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B26D293" w14:textId="059CC27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B69015B" w14:textId="77777777" w:rsidR="00C07937" w:rsidRPr="00F6722C" w:rsidRDefault="00C07937" w:rsidP="00C07937">
            <w:pPr>
              <w:spacing w:after="0"/>
              <w:ind w:firstLine="0"/>
              <w:jc w:val="left"/>
              <w:rPr>
                <w:sz w:val="24"/>
                <w:szCs w:val="24"/>
              </w:rPr>
            </w:pPr>
            <w:r w:rsidRPr="00F6722C">
              <w:rPr>
                <w:sz w:val="24"/>
                <w:szCs w:val="24"/>
              </w:rPr>
              <w:t>Rà soát, tái cấu trúc quy trình, đơn giản hóa hoặc thay thế thành phần hồ sơ bằng dữ liệu đã có đối với 1.139 thủ tục hành chính, 982 thủ tục hành chính đủ điều kiện cung cấp dịch vụ công trực tuyến, 82 nhóm thủ tục hành chính theo Kế hoạch số 02-KH/BCĐTW ngày 19/6/2025 của Ban Chỉ đạo.</w:t>
            </w:r>
          </w:p>
        </w:tc>
        <w:tc>
          <w:tcPr>
            <w:tcW w:w="1843" w:type="dxa"/>
            <w:tcBorders>
              <w:top w:val="nil"/>
              <w:left w:val="nil"/>
              <w:bottom w:val="single" w:sz="4" w:space="0" w:color="auto"/>
              <w:right w:val="single" w:sz="4" w:space="0" w:color="auto"/>
            </w:tcBorders>
            <w:shd w:val="clear" w:color="auto" w:fill="auto"/>
            <w:hideMark/>
          </w:tcPr>
          <w:p w14:paraId="4665E37D"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4DD50DAC" w14:textId="77777777" w:rsidR="00C07937" w:rsidRPr="00F6722C" w:rsidRDefault="00C07937" w:rsidP="00C07937">
            <w:pPr>
              <w:spacing w:after="0"/>
              <w:ind w:firstLine="0"/>
              <w:jc w:val="left"/>
              <w:rPr>
                <w:sz w:val="24"/>
                <w:szCs w:val="24"/>
              </w:rPr>
            </w:pPr>
            <w:r w:rsidRPr="00F6722C">
              <w:rPr>
                <w:sz w:val="24"/>
                <w:szCs w:val="24"/>
              </w:rPr>
              <w:t>Các Bộ, cơ quan ngang bộ</w:t>
            </w:r>
          </w:p>
        </w:tc>
        <w:tc>
          <w:tcPr>
            <w:tcW w:w="1310" w:type="dxa"/>
            <w:tcBorders>
              <w:top w:val="nil"/>
              <w:left w:val="nil"/>
              <w:bottom w:val="single" w:sz="4" w:space="0" w:color="auto"/>
              <w:right w:val="single" w:sz="4" w:space="0" w:color="auto"/>
            </w:tcBorders>
            <w:shd w:val="clear" w:color="auto" w:fill="auto"/>
            <w:hideMark/>
          </w:tcPr>
          <w:p w14:paraId="017A627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AA33E4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4526CB5" w14:textId="69DE2F8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921166D" w14:textId="77777777" w:rsidR="00C07937" w:rsidRPr="00F6722C" w:rsidRDefault="00C07937" w:rsidP="00C07937">
            <w:pPr>
              <w:spacing w:after="0"/>
              <w:ind w:firstLine="0"/>
              <w:jc w:val="left"/>
              <w:rPr>
                <w:sz w:val="24"/>
                <w:szCs w:val="24"/>
              </w:rPr>
            </w:pPr>
            <w:r w:rsidRPr="00F6722C">
              <w:rPr>
                <w:sz w:val="24"/>
                <w:szCs w:val="24"/>
              </w:rPr>
              <w:t>Tập trung triển khai quyết liệt chiến dịch 90 ngày đêm làm giàu, làm sạch CSDL quốc gia về đất đai (Thông báo số 44-TB/TGV ngày 12/9/2025); có biện pháp đôn đốc 14 địa phương chưa gửi dữ liệu về Bộ để đối soát.</w:t>
            </w:r>
          </w:p>
        </w:tc>
        <w:tc>
          <w:tcPr>
            <w:tcW w:w="1843" w:type="dxa"/>
            <w:tcBorders>
              <w:top w:val="nil"/>
              <w:left w:val="nil"/>
              <w:bottom w:val="single" w:sz="4" w:space="0" w:color="auto"/>
              <w:right w:val="single" w:sz="4" w:space="0" w:color="auto"/>
            </w:tcBorders>
            <w:shd w:val="clear" w:color="auto" w:fill="auto"/>
            <w:hideMark/>
          </w:tcPr>
          <w:p w14:paraId="55660FB0"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4774C6B4"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65F7B33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B6307F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39979A6" w14:textId="0BD2C43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1DC83D7" w14:textId="77777777" w:rsidR="00C07937" w:rsidRPr="00F6722C" w:rsidRDefault="00C07937" w:rsidP="00C07937">
            <w:pPr>
              <w:spacing w:after="0"/>
              <w:ind w:firstLine="0"/>
              <w:jc w:val="left"/>
              <w:rPr>
                <w:sz w:val="24"/>
                <w:szCs w:val="24"/>
              </w:rPr>
            </w:pPr>
            <w:r w:rsidRPr="00F6722C">
              <w:rPr>
                <w:sz w:val="24"/>
                <w:szCs w:val="24"/>
              </w:rPr>
              <w:t>Theo lĩnh vực phụ trách khẩn trương đẩy nhanh tiến độ rà soát, tái cấu trúc quy trình đối với 04 nhóm: 25, 82, 982, 1.139 thủ tục hành chính, dịch vụ công theo quy định tại Kế hoạch số 02-KH/BCĐTW ngày 19/6/2025 của Ban Chỉ đạo. Hằng tháng báo cáo kết quả gửi Cơ quan Thường trực Ban Chỉ đạo, Bộ Công an và Văn phòng Chính phủ để tổng hợp.</w:t>
            </w:r>
          </w:p>
        </w:tc>
        <w:tc>
          <w:tcPr>
            <w:tcW w:w="1843" w:type="dxa"/>
            <w:tcBorders>
              <w:top w:val="nil"/>
              <w:left w:val="nil"/>
              <w:bottom w:val="single" w:sz="4" w:space="0" w:color="auto"/>
              <w:right w:val="single" w:sz="4" w:space="0" w:color="auto"/>
            </w:tcBorders>
            <w:shd w:val="clear" w:color="auto" w:fill="auto"/>
            <w:hideMark/>
          </w:tcPr>
          <w:p w14:paraId="03BA7ADE"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24084D20" w14:textId="77777777" w:rsidR="00C07937" w:rsidRPr="00F6722C" w:rsidRDefault="00C07937" w:rsidP="00C07937">
            <w:pPr>
              <w:spacing w:after="0"/>
              <w:ind w:firstLine="0"/>
              <w:jc w:val="left"/>
              <w:rPr>
                <w:sz w:val="24"/>
                <w:szCs w:val="24"/>
              </w:rPr>
            </w:pPr>
            <w:r w:rsidRPr="00F6722C">
              <w:rPr>
                <w:sz w:val="24"/>
                <w:szCs w:val="24"/>
              </w:rPr>
              <w:t>Các Bộ, cơ quan ngang bộ, cơ quan thuộc Chính phủ</w:t>
            </w:r>
          </w:p>
        </w:tc>
        <w:tc>
          <w:tcPr>
            <w:tcW w:w="1310" w:type="dxa"/>
            <w:tcBorders>
              <w:top w:val="nil"/>
              <w:left w:val="nil"/>
              <w:bottom w:val="single" w:sz="4" w:space="0" w:color="auto"/>
              <w:right w:val="single" w:sz="4" w:space="0" w:color="auto"/>
            </w:tcBorders>
            <w:shd w:val="clear" w:color="auto" w:fill="auto"/>
            <w:hideMark/>
          </w:tcPr>
          <w:p w14:paraId="6D83911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3045BC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134C1A1" w14:textId="2FBD0D0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FF51AEC" w14:textId="77777777" w:rsidR="00C07937" w:rsidRPr="00F6722C" w:rsidRDefault="00C07937" w:rsidP="00C07937">
            <w:pPr>
              <w:spacing w:after="0"/>
              <w:ind w:firstLine="0"/>
              <w:jc w:val="left"/>
              <w:rPr>
                <w:sz w:val="24"/>
                <w:szCs w:val="24"/>
              </w:rPr>
            </w:pPr>
            <w:r w:rsidRPr="00F6722C">
              <w:rPr>
                <w:sz w:val="24"/>
                <w:szCs w:val="24"/>
              </w:rPr>
              <w:t>Tiếp tục tổ chức kiểm tra, đôn đốc, theo dõi tiến độ khắc phục các tồn tại, hạn chế của các bộ, ngành, địa phương đã được chỉ ra qua công tác kiểm tra; tổng hợp báo cáo Thường trực Ban Chỉ đạo, đề xuất giải pháp tháo gỡ vướng mắc kịp thời, bảo đảm thực hiện nghiêm các cam kết về dịch vụ công trực tuyến và cải cách thủ tục hành chính theo yêu cầu tại Kế hoạch số 02-KH/BCĐTW.</w:t>
            </w:r>
          </w:p>
        </w:tc>
        <w:tc>
          <w:tcPr>
            <w:tcW w:w="1843" w:type="dxa"/>
            <w:tcBorders>
              <w:top w:val="nil"/>
              <w:left w:val="nil"/>
              <w:bottom w:val="single" w:sz="4" w:space="0" w:color="auto"/>
              <w:right w:val="single" w:sz="4" w:space="0" w:color="auto"/>
            </w:tcBorders>
            <w:shd w:val="clear" w:color="auto" w:fill="auto"/>
            <w:hideMark/>
          </w:tcPr>
          <w:p w14:paraId="2916BCFB"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685CBCBA"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48C119B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A18C7E8" w14:textId="77777777" w:rsidTr="00F6722C">
        <w:trPr>
          <w:trHeight w:val="20"/>
        </w:trPr>
        <w:tc>
          <w:tcPr>
            <w:tcW w:w="562" w:type="dxa"/>
            <w:tcBorders>
              <w:top w:val="nil"/>
              <w:left w:val="single" w:sz="4" w:space="0" w:color="auto"/>
              <w:bottom w:val="single" w:sz="4" w:space="0" w:color="auto"/>
              <w:right w:val="single" w:sz="4" w:space="0" w:color="auto"/>
            </w:tcBorders>
            <w:shd w:val="clear" w:color="auto" w:fill="auto"/>
          </w:tcPr>
          <w:p w14:paraId="494169AF" w14:textId="02A88F3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D804599" w14:textId="77777777" w:rsidR="00C07937" w:rsidRPr="00F6722C" w:rsidRDefault="00C07937" w:rsidP="00C07937">
            <w:pPr>
              <w:spacing w:after="0"/>
              <w:ind w:firstLine="0"/>
              <w:jc w:val="left"/>
              <w:rPr>
                <w:sz w:val="24"/>
                <w:szCs w:val="24"/>
              </w:rPr>
            </w:pPr>
            <w:r w:rsidRPr="00F6722C">
              <w:rPr>
                <w:sz w:val="24"/>
                <w:szCs w:val="24"/>
              </w:rPr>
              <w:t xml:space="preserve">Toà án nhân dân tối cao chủ trì, phối hợp với Bộ Công an: (1) Tập trung xây dựng CSDL về bản án, quyết định của Toà án và Hệ thống phục vụ tổ chức xét xử trực tuyến theo cam kết. (2) Hoàn thiện việc số hoá toàn bộ bản án, quyết định ly hôn còn lại, tiến hành kế hoạch </w:t>
            </w:r>
            <w:r w:rsidRPr="00F6722C">
              <w:rPr>
                <w:sz w:val="24"/>
                <w:szCs w:val="24"/>
              </w:rPr>
              <w:lastRenderedPageBreak/>
              <w:t>khai thác, chia sẻ dữ liệu với CSDL quốc gia về dân cư để phục vụ cắt giảm thủ tục hành chính liên quan đến tình trạng hôn nhân. (3) Triển khai thực hiện và giám sát việc thực hiện quy trình liên thông liên ngành về dữ liệu, không chỉ dừng lại ở việc hướng dẫn bằng văn bản. (4) Chuẩn hoá, làm sạch dữ liệu các bản án có quyết định thi hành để thực hiện đồng bộ và kết nối với các hệ thống liên quan, bảo đảm đúng, đủ, sạch, sống, thống nhất, dùng chung. Hoàn thành theo kế hoạch thống nhất với Bộ Công an.</w:t>
            </w:r>
          </w:p>
        </w:tc>
        <w:tc>
          <w:tcPr>
            <w:tcW w:w="1843" w:type="dxa"/>
            <w:tcBorders>
              <w:top w:val="nil"/>
              <w:left w:val="nil"/>
              <w:bottom w:val="single" w:sz="4" w:space="0" w:color="auto"/>
              <w:right w:val="single" w:sz="4" w:space="0" w:color="auto"/>
            </w:tcBorders>
            <w:shd w:val="clear" w:color="auto" w:fill="auto"/>
            <w:hideMark/>
          </w:tcPr>
          <w:p w14:paraId="6CFAF56A" w14:textId="77777777" w:rsidR="00C07937" w:rsidRPr="00F6722C" w:rsidRDefault="00C07937" w:rsidP="00C07937">
            <w:pPr>
              <w:spacing w:after="0"/>
              <w:ind w:firstLine="0"/>
              <w:jc w:val="left"/>
              <w:rPr>
                <w:sz w:val="24"/>
                <w:szCs w:val="24"/>
              </w:rPr>
            </w:pPr>
            <w:r w:rsidRPr="00F6722C">
              <w:rPr>
                <w:sz w:val="24"/>
                <w:szCs w:val="24"/>
              </w:rPr>
              <w:lastRenderedPageBreak/>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72A5E701" w14:textId="77777777" w:rsidR="00C07937" w:rsidRPr="00F6722C" w:rsidRDefault="00C07937" w:rsidP="00C07937">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619C092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AE2763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3B9F0D6" w14:textId="178C19F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F592E9C" w14:textId="77777777" w:rsidR="00C07937" w:rsidRPr="00F6722C" w:rsidRDefault="00C07937" w:rsidP="00C07937">
            <w:pPr>
              <w:spacing w:after="0"/>
              <w:ind w:firstLine="0"/>
              <w:jc w:val="left"/>
              <w:rPr>
                <w:sz w:val="24"/>
                <w:szCs w:val="24"/>
              </w:rPr>
            </w:pPr>
            <w:r w:rsidRPr="00F6722C">
              <w:rPr>
                <w:sz w:val="24"/>
                <w:szCs w:val="24"/>
              </w:rPr>
              <w:t>Triển khai các giải pháp bảo đảm an ninh, an toàn cho thiết bị đầu cuối và hệ thống mạng trong quá trình số hóa hồ sơ, tài liệu</w:t>
            </w:r>
          </w:p>
        </w:tc>
        <w:tc>
          <w:tcPr>
            <w:tcW w:w="1843" w:type="dxa"/>
            <w:tcBorders>
              <w:top w:val="nil"/>
              <w:left w:val="nil"/>
              <w:bottom w:val="single" w:sz="4" w:space="0" w:color="auto"/>
              <w:right w:val="single" w:sz="4" w:space="0" w:color="auto"/>
            </w:tcBorders>
            <w:shd w:val="clear" w:color="auto" w:fill="auto"/>
            <w:hideMark/>
          </w:tcPr>
          <w:p w14:paraId="4B5E13F4" w14:textId="77777777" w:rsidR="00C07937" w:rsidRPr="00F6722C" w:rsidRDefault="00C07937" w:rsidP="00C07937">
            <w:pPr>
              <w:spacing w:after="0"/>
              <w:ind w:firstLine="0"/>
              <w:jc w:val="left"/>
              <w:rPr>
                <w:sz w:val="24"/>
                <w:szCs w:val="24"/>
              </w:rPr>
            </w:pPr>
            <w:r w:rsidRPr="00F6722C">
              <w:rPr>
                <w:sz w:val="24"/>
                <w:szCs w:val="24"/>
              </w:rPr>
              <w:t>Thông báo số 19-TB/TGV ngày 09/5/2025</w:t>
            </w:r>
          </w:p>
        </w:tc>
        <w:tc>
          <w:tcPr>
            <w:tcW w:w="1559" w:type="dxa"/>
            <w:tcBorders>
              <w:top w:val="nil"/>
              <w:left w:val="nil"/>
              <w:bottom w:val="single" w:sz="4" w:space="0" w:color="auto"/>
              <w:right w:val="single" w:sz="4" w:space="0" w:color="auto"/>
            </w:tcBorders>
            <w:shd w:val="clear" w:color="auto" w:fill="auto"/>
            <w:hideMark/>
          </w:tcPr>
          <w:p w14:paraId="73304616"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1DFDC10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BF1D9F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CDE0BEC" w14:textId="74CDB7E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D7C44CE" w14:textId="77777777" w:rsidR="00C07937" w:rsidRPr="00F6722C" w:rsidRDefault="00C07937" w:rsidP="00C07937">
            <w:pPr>
              <w:spacing w:after="0"/>
              <w:ind w:firstLine="0"/>
              <w:jc w:val="left"/>
              <w:rPr>
                <w:sz w:val="24"/>
                <w:szCs w:val="24"/>
              </w:rPr>
            </w:pPr>
            <w:r w:rsidRPr="00F6722C">
              <w:rPr>
                <w:sz w:val="24"/>
                <w:szCs w:val="24"/>
              </w:rPr>
              <w:t>Triển khai một số phần mềm ứng dụng trong hoạt động quản lý và phục vụ người dân, doanh nghiệp ngay trong năm 2025: Hoàn thành 61 tiện ích trên VNeID phục vụ phát triển kinh tế - xã hội, đổi mới sáng tạo và phòng chống tội phạm</w:t>
            </w:r>
          </w:p>
        </w:tc>
        <w:tc>
          <w:tcPr>
            <w:tcW w:w="1843" w:type="dxa"/>
            <w:tcBorders>
              <w:top w:val="nil"/>
              <w:left w:val="nil"/>
              <w:bottom w:val="single" w:sz="4" w:space="0" w:color="auto"/>
              <w:right w:val="single" w:sz="4" w:space="0" w:color="auto"/>
            </w:tcBorders>
            <w:shd w:val="clear" w:color="auto" w:fill="auto"/>
            <w:hideMark/>
          </w:tcPr>
          <w:p w14:paraId="23689E81" w14:textId="77777777" w:rsidR="00C07937" w:rsidRPr="00F6722C" w:rsidRDefault="00C07937" w:rsidP="00C07937">
            <w:pPr>
              <w:spacing w:after="0"/>
              <w:ind w:firstLine="0"/>
              <w:jc w:val="left"/>
              <w:rPr>
                <w:sz w:val="24"/>
                <w:szCs w:val="24"/>
              </w:rPr>
            </w:pPr>
            <w:r w:rsidRPr="00F6722C">
              <w:rPr>
                <w:sz w:val="24"/>
                <w:szCs w:val="24"/>
              </w:rPr>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7F958484" w14:textId="77777777" w:rsidR="00C07937" w:rsidRPr="00F6722C" w:rsidRDefault="00C07937" w:rsidP="00C07937">
            <w:pPr>
              <w:spacing w:after="0"/>
              <w:ind w:firstLine="0"/>
              <w:jc w:val="left"/>
              <w:rPr>
                <w:sz w:val="24"/>
                <w:szCs w:val="24"/>
              </w:rPr>
            </w:pPr>
            <w:r w:rsidRPr="00F6722C">
              <w:rPr>
                <w:sz w:val="24"/>
                <w:szCs w:val="24"/>
              </w:rPr>
              <w:t>Đảng ủy Công an Trung ương</w:t>
            </w:r>
          </w:p>
        </w:tc>
        <w:tc>
          <w:tcPr>
            <w:tcW w:w="1310" w:type="dxa"/>
            <w:tcBorders>
              <w:top w:val="nil"/>
              <w:left w:val="nil"/>
              <w:bottom w:val="single" w:sz="4" w:space="0" w:color="auto"/>
              <w:right w:val="single" w:sz="4" w:space="0" w:color="auto"/>
            </w:tcBorders>
            <w:shd w:val="clear" w:color="auto" w:fill="auto"/>
            <w:hideMark/>
          </w:tcPr>
          <w:p w14:paraId="2609AB0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6F0C59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843D70F" w14:textId="13161F1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D9E3DBC" w14:textId="77777777" w:rsidR="00C07937" w:rsidRPr="00F6722C" w:rsidRDefault="00C07937" w:rsidP="00C07937">
            <w:pPr>
              <w:spacing w:after="0"/>
              <w:ind w:firstLine="0"/>
              <w:jc w:val="left"/>
              <w:rPr>
                <w:sz w:val="24"/>
                <w:szCs w:val="24"/>
              </w:rPr>
            </w:pPr>
            <w:r w:rsidRPr="00F6722C">
              <w:rPr>
                <w:sz w:val="24"/>
                <w:szCs w:val="24"/>
              </w:rPr>
              <w:t>Triển khai một số phần mềm ứng dụng trong hoạt động quản lý và phục vụ người dân, doanh nghiệp ngay trong năm 2025: Triển khai mở rộng Cổng xuất nhập cảnh tự động ứng dụng các công nghệ tiên tiến tại tất cả các cảng hàng không, sân bay</w:t>
            </w:r>
          </w:p>
        </w:tc>
        <w:tc>
          <w:tcPr>
            <w:tcW w:w="1843" w:type="dxa"/>
            <w:tcBorders>
              <w:top w:val="nil"/>
              <w:left w:val="nil"/>
              <w:bottom w:val="single" w:sz="4" w:space="0" w:color="auto"/>
              <w:right w:val="single" w:sz="4" w:space="0" w:color="auto"/>
            </w:tcBorders>
            <w:shd w:val="clear" w:color="auto" w:fill="auto"/>
            <w:hideMark/>
          </w:tcPr>
          <w:p w14:paraId="0AB2FC43" w14:textId="77777777" w:rsidR="00C07937" w:rsidRPr="00F6722C" w:rsidRDefault="00C07937" w:rsidP="00C07937">
            <w:pPr>
              <w:spacing w:after="0"/>
              <w:ind w:firstLine="0"/>
              <w:jc w:val="left"/>
              <w:rPr>
                <w:sz w:val="24"/>
                <w:szCs w:val="24"/>
              </w:rPr>
            </w:pPr>
            <w:r w:rsidRPr="00F6722C">
              <w:rPr>
                <w:sz w:val="24"/>
                <w:szCs w:val="24"/>
              </w:rPr>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0F845B34" w14:textId="77777777" w:rsidR="00C07937" w:rsidRPr="00F6722C" w:rsidRDefault="00C07937" w:rsidP="00C07937">
            <w:pPr>
              <w:spacing w:after="0"/>
              <w:ind w:firstLine="0"/>
              <w:jc w:val="left"/>
              <w:rPr>
                <w:sz w:val="24"/>
                <w:szCs w:val="24"/>
              </w:rPr>
            </w:pPr>
            <w:r w:rsidRPr="00F6722C">
              <w:rPr>
                <w:sz w:val="24"/>
                <w:szCs w:val="24"/>
              </w:rPr>
              <w:t>Đảng ủy Công an Trung ương, Quân ủy Trung ương</w:t>
            </w:r>
          </w:p>
        </w:tc>
        <w:tc>
          <w:tcPr>
            <w:tcW w:w="1310" w:type="dxa"/>
            <w:tcBorders>
              <w:top w:val="nil"/>
              <w:left w:val="nil"/>
              <w:bottom w:val="single" w:sz="4" w:space="0" w:color="auto"/>
              <w:right w:val="single" w:sz="4" w:space="0" w:color="auto"/>
            </w:tcBorders>
            <w:shd w:val="clear" w:color="auto" w:fill="auto"/>
            <w:hideMark/>
          </w:tcPr>
          <w:p w14:paraId="63AB8A9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B5EC9F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DD9A3BA" w14:textId="52B2C7E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16AD6EF" w14:textId="77777777" w:rsidR="00C07937" w:rsidRPr="00F6722C" w:rsidRDefault="00C07937" w:rsidP="00C07937">
            <w:pPr>
              <w:spacing w:after="0"/>
              <w:ind w:firstLine="0"/>
              <w:jc w:val="left"/>
              <w:rPr>
                <w:sz w:val="24"/>
                <w:szCs w:val="24"/>
              </w:rPr>
            </w:pPr>
            <w:r w:rsidRPr="00F6722C">
              <w:rPr>
                <w:sz w:val="24"/>
                <w:szCs w:val="24"/>
              </w:rPr>
              <w:t>Triển khai một số phần mềm ứng dụng trong hoạt động quản lý và phục vụ người dân, doanh nghiệp ngay trong năm 2025: Triển khai thu phí không dừng tại bến xe, bãi đỗ trong đô thị, đánh giá hiệu quả để cải thiện quản lý giao thông, thúc đẩy văn minh đô thị</w:t>
            </w:r>
          </w:p>
        </w:tc>
        <w:tc>
          <w:tcPr>
            <w:tcW w:w="1843" w:type="dxa"/>
            <w:tcBorders>
              <w:top w:val="nil"/>
              <w:left w:val="nil"/>
              <w:bottom w:val="single" w:sz="4" w:space="0" w:color="auto"/>
              <w:right w:val="single" w:sz="4" w:space="0" w:color="auto"/>
            </w:tcBorders>
            <w:shd w:val="clear" w:color="auto" w:fill="auto"/>
            <w:hideMark/>
          </w:tcPr>
          <w:p w14:paraId="3AC469CA" w14:textId="77777777" w:rsidR="00C07937" w:rsidRPr="00F6722C" w:rsidRDefault="00C07937" w:rsidP="00C07937">
            <w:pPr>
              <w:spacing w:after="0"/>
              <w:ind w:firstLine="0"/>
              <w:jc w:val="left"/>
              <w:rPr>
                <w:sz w:val="24"/>
                <w:szCs w:val="24"/>
              </w:rPr>
            </w:pPr>
            <w:r w:rsidRPr="00F6722C">
              <w:rPr>
                <w:sz w:val="24"/>
                <w:szCs w:val="24"/>
              </w:rPr>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1C1B317E" w14:textId="77777777" w:rsidR="00C07937" w:rsidRPr="00F6722C" w:rsidRDefault="00C07937" w:rsidP="00C07937">
            <w:pPr>
              <w:spacing w:after="0"/>
              <w:ind w:firstLine="0"/>
              <w:jc w:val="left"/>
              <w:rPr>
                <w:sz w:val="24"/>
                <w:szCs w:val="24"/>
              </w:rPr>
            </w:pPr>
            <w:r w:rsidRPr="00F6722C">
              <w:rPr>
                <w:sz w:val="24"/>
                <w:szCs w:val="24"/>
              </w:rPr>
              <w:t>Đảng ủy Bộ Xây dựng</w:t>
            </w:r>
          </w:p>
        </w:tc>
        <w:tc>
          <w:tcPr>
            <w:tcW w:w="1310" w:type="dxa"/>
            <w:tcBorders>
              <w:top w:val="nil"/>
              <w:left w:val="nil"/>
              <w:bottom w:val="single" w:sz="4" w:space="0" w:color="auto"/>
              <w:right w:val="single" w:sz="4" w:space="0" w:color="auto"/>
            </w:tcBorders>
            <w:shd w:val="clear" w:color="auto" w:fill="auto"/>
            <w:hideMark/>
          </w:tcPr>
          <w:p w14:paraId="5A4670B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0D95AD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E76C605" w14:textId="2FAB1AD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D979DFD" w14:textId="77777777" w:rsidR="00C07937" w:rsidRPr="00F6722C" w:rsidRDefault="00C07937" w:rsidP="00C07937">
            <w:pPr>
              <w:spacing w:after="0"/>
              <w:ind w:firstLine="0"/>
              <w:jc w:val="left"/>
              <w:rPr>
                <w:sz w:val="24"/>
                <w:szCs w:val="24"/>
              </w:rPr>
            </w:pPr>
            <w:r w:rsidRPr="00F6722C">
              <w:rPr>
                <w:sz w:val="24"/>
                <w:szCs w:val="24"/>
              </w:rPr>
              <w:t xml:space="preserve">Trong quá trình xây dựng các CSDL thuộc lĩnh vực phụ trách, triển khai các quy trình nghiệp vụ trên môi trường số phải thực hiện nghiêm túc công tác số hóa, bảo đảm thực chất, hiệu quả, tuyệt đối không được đối phó, hình thức, tránh tình trạng song song xử lý cả hồ sơ giấy và hồ sơ điện tử, gây lãng phí, cản trở tiến độ, hiệu quả công việc. Dữ liệu được tạo lập phải tuân thủ nghiêm ngặt nguyên tắc “đúng, đủ, sạch, sống, </w:t>
            </w:r>
            <w:r w:rsidRPr="00F6722C">
              <w:rPr>
                <w:sz w:val="24"/>
                <w:szCs w:val="24"/>
              </w:rPr>
              <w:lastRenderedPageBreak/>
              <w:t>thống nhất, dùng chung” để có thể tái sử dụng, phục vụ hiệu quả công tác chỉ đạo, điều hành, cắt giảm thủ tục</w:t>
            </w:r>
          </w:p>
        </w:tc>
        <w:tc>
          <w:tcPr>
            <w:tcW w:w="1843" w:type="dxa"/>
            <w:tcBorders>
              <w:top w:val="nil"/>
              <w:left w:val="nil"/>
              <w:bottom w:val="single" w:sz="4" w:space="0" w:color="auto"/>
              <w:right w:val="single" w:sz="4" w:space="0" w:color="auto"/>
            </w:tcBorders>
            <w:shd w:val="clear" w:color="auto" w:fill="auto"/>
            <w:hideMark/>
          </w:tcPr>
          <w:p w14:paraId="0C94A32B" w14:textId="77777777" w:rsidR="00C07937" w:rsidRPr="00F6722C" w:rsidRDefault="00C07937" w:rsidP="00C07937">
            <w:pPr>
              <w:spacing w:after="0"/>
              <w:ind w:firstLine="0"/>
              <w:jc w:val="left"/>
              <w:rPr>
                <w:sz w:val="24"/>
                <w:szCs w:val="24"/>
              </w:rPr>
            </w:pPr>
            <w:r w:rsidRPr="00F6722C">
              <w:rPr>
                <w:sz w:val="24"/>
                <w:szCs w:val="24"/>
              </w:rPr>
              <w:lastRenderedPageBreak/>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3D445B33" w14:textId="77777777" w:rsidR="00C07937" w:rsidRPr="00F6722C" w:rsidRDefault="00C07937" w:rsidP="00C07937">
            <w:pPr>
              <w:spacing w:after="0"/>
              <w:ind w:firstLine="0"/>
              <w:jc w:val="left"/>
              <w:rPr>
                <w:sz w:val="24"/>
                <w:szCs w:val="24"/>
              </w:rPr>
            </w:pPr>
            <w:r w:rsidRPr="00F6722C">
              <w:rPr>
                <w:sz w:val="24"/>
                <w:szCs w:val="24"/>
              </w:rPr>
              <w:t>Các cơ quan, bộ, ngành và địa phương</w:t>
            </w:r>
          </w:p>
        </w:tc>
        <w:tc>
          <w:tcPr>
            <w:tcW w:w="1310" w:type="dxa"/>
            <w:tcBorders>
              <w:top w:val="nil"/>
              <w:left w:val="nil"/>
              <w:bottom w:val="single" w:sz="4" w:space="0" w:color="auto"/>
              <w:right w:val="single" w:sz="4" w:space="0" w:color="auto"/>
            </w:tcBorders>
            <w:shd w:val="clear" w:color="auto" w:fill="auto"/>
            <w:hideMark/>
          </w:tcPr>
          <w:p w14:paraId="026B7E4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497203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D7DCDA8" w14:textId="52319FF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E478CC2" w14:textId="77777777" w:rsidR="00C07937" w:rsidRPr="00F6722C" w:rsidRDefault="00C07937" w:rsidP="00C07937">
            <w:pPr>
              <w:spacing w:after="0"/>
              <w:ind w:firstLine="0"/>
              <w:jc w:val="left"/>
              <w:rPr>
                <w:sz w:val="24"/>
                <w:szCs w:val="24"/>
              </w:rPr>
            </w:pPr>
            <w:r w:rsidRPr="00F6722C">
              <w:rPr>
                <w:sz w:val="24"/>
                <w:szCs w:val="24"/>
              </w:rPr>
              <w:t>Về bảo đảm nguồn lực tài chính cho việc triển khai các nhiệm vụ tại Kế hoạch số 02-KH/BCĐTW và kinh phí cho các bộ, ngành Trung ương tái cấu trúc quy trình thủ tục hành chính, xây dựng các dịch vụ công trực tuyến thuộc phạm vi quản lý ngành, lĩnh vực thuộc thẩm quyền giải quyết của cấp tỉnh, cấp xã theo mô hình tập trung trên Cổng Dịch vụ công Quốc gia, trong đó bao gồm cả các thủ tục hành chính của Đảng thực hiện trên môi trường điện tử: Bộ Tài chính chủ trì, phối hợp với các cơ quan liên quan ưu tiên bố trí, bảo đảm kinh phí kịp thời cho việc triển khai các nhiệm vụ.</w:t>
            </w:r>
          </w:p>
        </w:tc>
        <w:tc>
          <w:tcPr>
            <w:tcW w:w="1843" w:type="dxa"/>
            <w:tcBorders>
              <w:top w:val="nil"/>
              <w:left w:val="nil"/>
              <w:bottom w:val="single" w:sz="4" w:space="0" w:color="auto"/>
              <w:right w:val="single" w:sz="4" w:space="0" w:color="auto"/>
            </w:tcBorders>
            <w:shd w:val="clear" w:color="auto" w:fill="auto"/>
            <w:hideMark/>
          </w:tcPr>
          <w:p w14:paraId="59EFC970"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5F0FBB28"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798BD5D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AA57A4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4BC0E70" w14:textId="54D2BC3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D82AF76" w14:textId="77777777" w:rsidR="00C07937" w:rsidRPr="00F6722C" w:rsidRDefault="00C07937" w:rsidP="00C07937">
            <w:pPr>
              <w:spacing w:after="0"/>
              <w:ind w:firstLine="0"/>
              <w:jc w:val="left"/>
              <w:rPr>
                <w:sz w:val="24"/>
                <w:szCs w:val="24"/>
              </w:rPr>
            </w:pPr>
            <w:r w:rsidRPr="00F6722C">
              <w:rPr>
                <w:sz w:val="24"/>
                <w:szCs w:val="24"/>
              </w:rPr>
              <w:t>Về bảo đảm nguồn lực tài chính cho việc triển khai các nhiệm vụ tại Kế hoạch số 02-KH/BCĐTW và kinh phí cho các bộ, ngành Trung ương tái cấu trúc quy trình thủ tục hành chính, xây dựng các dịch vụ công trực tuyến thuộc phạm vi quản lý ngành, lĩnh vực thuộc thẩm quyền giải quyết của cấp tỉnh, cấp xã theo mô hình tập trung trên Cổng Dịch vụ công Quốc gia, trong đó bao gồm cả các thủ tục hành chính của Đảng thực hiện trên môi trường điện tử: Trên cơ sở đề xuất kinh phí của các bộ, cơ quan, Bộ Khoa học và Công nghệ rà soát, tổng hợp, đề xuất kinh phí cho từng bộ, ngành.</w:t>
            </w:r>
          </w:p>
        </w:tc>
        <w:tc>
          <w:tcPr>
            <w:tcW w:w="1843" w:type="dxa"/>
            <w:tcBorders>
              <w:top w:val="nil"/>
              <w:left w:val="nil"/>
              <w:bottom w:val="single" w:sz="4" w:space="0" w:color="auto"/>
              <w:right w:val="single" w:sz="4" w:space="0" w:color="auto"/>
            </w:tcBorders>
            <w:shd w:val="clear" w:color="auto" w:fill="auto"/>
            <w:hideMark/>
          </w:tcPr>
          <w:p w14:paraId="0992145E"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44240D1A"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361765B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64C0D7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9504E4D" w14:textId="338B82F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8D8EABE" w14:textId="77777777" w:rsidR="00C07937" w:rsidRPr="00F6722C" w:rsidRDefault="00C07937" w:rsidP="00C07937">
            <w:pPr>
              <w:spacing w:after="0"/>
              <w:ind w:firstLine="0"/>
              <w:jc w:val="left"/>
              <w:rPr>
                <w:sz w:val="24"/>
                <w:szCs w:val="24"/>
              </w:rPr>
            </w:pPr>
            <w:r w:rsidRPr="00F6722C">
              <w:rPr>
                <w:sz w:val="24"/>
                <w:szCs w:val="24"/>
              </w:rPr>
              <w:t>Chỉ đạo bố trí nguồn lực tài chính, bảo đảm đường truyền mạng thông suốt đến cấp xã, trang thiết bị đầu cuối, nhân lực phục vụ hoạt động chuyển đổi số tại địa phương.</w:t>
            </w:r>
          </w:p>
        </w:tc>
        <w:tc>
          <w:tcPr>
            <w:tcW w:w="1843" w:type="dxa"/>
            <w:tcBorders>
              <w:top w:val="nil"/>
              <w:left w:val="nil"/>
              <w:bottom w:val="single" w:sz="4" w:space="0" w:color="auto"/>
              <w:right w:val="single" w:sz="4" w:space="0" w:color="auto"/>
            </w:tcBorders>
            <w:shd w:val="clear" w:color="auto" w:fill="auto"/>
            <w:hideMark/>
          </w:tcPr>
          <w:p w14:paraId="54B23DC9" w14:textId="77777777" w:rsidR="00C07937" w:rsidRPr="00F6722C" w:rsidRDefault="00C07937" w:rsidP="00C07937">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54F91BCA" w14:textId="77777777" w:rsidR="00C07937" w:rsidRPr="00F6722C" w:rsidRDefault="00C07937" w:rsidP="00C07937">
            <w:pPr>
              <w:spacing w:after="0"/>
              <w:ind w:firstLine="0"/>
              <w:jc w:val="left"/>
              <w:rPr>
                <w:sz w:val="24"/>
                <w:szCs w:val="24"/>
              </w:rPr>
            </w:pPr>
            <w:r w:rsidRPr="00F6722C">
              <w:rPr>
                <w:sz w:val="24"/>
                <w:szCs w:val="24"/>
              </w:rPr>
              <w:t>Các tỉnh ủy, thành ủy</w:t>
            </w:r>
          </w:p>
        </w:tc>
        <w:tc>
          <w:tcPr>
            <w:tcW w:w="1310" w:type="dxa"/>
            <w:tcBorders>
              <w:top w:val="nil"/>
              <w:left w:val="nil"/>
              <w:bottom w:val="single" w:sz="4" w:space="0" w:color="auto"/>
              <w:right w:val="single" w:sz="4" w:space="0" w:color="auto"/>
            </w:tcBorders>
            <w:shd w:val="clear" w:color="auto" w:fill="auto"/>
            <w:hideMark/>
          </w:tcPr>
          <w:p w14:paraId="73ABF11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5AB43E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EAD6479" w14:textId="0A2D0B2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CF4526B" w14:textId="77777777" w:rsidR="00C07937" w:rsidRPr="00F6722C" w:rsidRDefault="00C07937" w:rsidP="00C07937">
            <w:pPr>
              <w:spacing w:after="0"/>
              <w:ind w:firstLine="0"/>
              <w:jc w:val="left"/>
              <w:rPr>
                <w:sz w:val="24"/>
                <w:szCs w:val="24"/>
              </w:rPr>
            </w:pPr>
            <w:r w:rsidRPr="00F6722C">
              <w:rPr>
                <w:sz w:val="24"/>
                <w:szCs w:val="24"/>
              </w:rPr>
              <w:t>Chủ động bố trí đủ nhân lực chuyên trách công nghệ thông tin, chuyển đổi số; phát huy hiệu quả thực chất phong trào “bình dân học vụ số” và các Tổ công nghệ số cộng đồng.</w:t>
            </w:r>
          </w:p>
        </w:tc>
        <w:tc>
          <w:tcPr>
            <w:tcW w:w="1843" w:type="dxa"/>
            <w:tcBorders>
              <w:top w:val="nil"/>
              <w:left w:val="nil"/>
              <w:bottom w:val="single" w:sz="4" w:space="0" w:color="auto"/>
              <w:right w:val="single" w:sz="4" w:space="0" w:color="auto"/>
            </w:tcBorders>
            <w:shd w:val="clear" w:color="auto" w:fill="auto"/>
            <w:hideMark/>
          </w:tcPr>
          <w:p w14:paraId="740AB241"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59654A4B" w14:textId="77777777" w:rsidR="00C07937" w:rsidRPr="00F6722C" w:rsidRDefault="00C07937" w:rsidP="00C07937">
            <w:pPr>
              <w:spacing w:after="0"/>
              <w:ind w:firstLine="0"/>
              <w:jc w:val="left"/>
              <w:rPr>
                <w:sz w:val="24"/>
                <w:szCs w:val="24"/>
              </w:rPr>
            </w:pPr>
            <w:r w:rsidRPr="00F6722C">
              <w:rPr>
                <w:sz w:val="24"/>
                <w:szCs w:val="24"/>
              </w:rPr>
              <w:t>Các bộ, cơ quan, địa phương</w:t>
            </w:r>
          </w:p>
        </w:tc>
        <w:tc>
          <w:tcPr>
            <w:tcW w:w="1310" w:type="dxa"/>
            <w:tcBorders>
              <w:top w:val="nil"/>
              <w:left w:val="nil"/>
              <w:bottom w:val="single" w:sz="4" w:space="0" w:color="auto"/>
              <w:right w:val="single" w:sz="4" w:space="0" w:color="auto"/>
            </w:tcBorders>
            <w:shd w:val="clear" w:color="auto" w:fill="auto"/>
            <w:hideMark/>
          </w:tcPr>
          <w:p w14:paraId="1DE001A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928677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65984B0" w14:textId="7D12094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440025" w14:textId="77777777" w:rsidR="00C07937" w:rsidRPr="00F6722C" w:rsidRDefault="00C07937" w:rsidP="00C07937">
            <w:pPr>
              <w:spacing w:after="0"/>
              <w:ind w:firstLine="0"/>
              <w:jc w:val="left"/>
              <w:rPr>
                <w:sz w:val="24"/>
                <w:szCs w:val="24"/>
              </w:rPr>
            </w:pPr>
            <w:r w:rsidRPr="00F6722C">
              <w:rPr>
                <w:sz w:val="24"/>
                <w:szCs w:val="24"/>
              </w:rPr>
              <w:t xml:space="preserve">Hoàn thành xây dựng, đưa vào khai thác, sử dụng Trung tâm dữ liệu quốc gia; các cơ sở dữ liệu quốc gia, cơ sở dữ liệu chuyên ngành, theo lộ trình đã được Chính phủ đề ra tại Nghị quyết số </w:t>
            </w:r>
            <w:r w:rsidRPr="00F6722C">
              <w:rPr>
                <w:sz w:val="24"/>
                <w:szCs w:val="24"/>
              </w:rPr>
              <w:lastRenderedPageBreak/>
              <w:t>71/NQ-CP ngày 01/4/2025 của Chính phủ, đồng thời có hướng dẫn khai thác, sử dụng và phương án kết nối, chia sẻ, phân tích dữ liệu trong các ngành, lĩnh vực; xử lý trách nhiệm người đứng đầu nếu để chậm trễ không có lý do chính đáng.</w:t>
            </w:r>
          </w:p>
        </w:tc>
        <w:tc>
          <w:tcPr>
            <w:tcW w:w="1843" w:type="dxa"/>
            <w:tcBorders>
              <w:top w:val="nil"/>
              <w:left w:val="nil"/>
              <w:bottom w:val="single" w:sz="4" w:space="0" w:color="auto"/>
              <w:right w:val="single" w:sz="4" w:space="0" w:color="auto"/>
            </w:tcBorders>
            <w:shd w:val="clear" w:color="auto" w:fill="auto"/>
            <w:hideMark/>
          </w:tcPr>
          <w:p w14:paraId="52C66BB9" w14:textId="77777777" w:rsidR="00C07937" w:rsidRPr="00F6722C" w:rsidRDefault="00C07937" w:rsidP="00C07937">
            <w:pPr>
              <w:spacing w:after="0"/>
              <w:ind w:firstLine="0"/>
              <w:jc w:val="left"/>
              <w:rPr>
                <w:sz w:val="24"/>
                <w:szCs w:val="24"/>
              </w:rPr>
            </w:pPr>
            <w:r w:rsidRPr="00F6722C">
              <w:rPr>
                <w:sz w:val="24"/>
                <w:szCs w:val="24"/>
              </w:rPr>
              <w:lastRenderedPageBreak/>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211F81B5" w14:textId="77777777" w:rsidR="00C07937" w:rsidRPr="00F6722C" w:rsidRDefault="00C07937" w:rsidP="00C07937">
            <w:pPr>
              <w:spacing w:after="0"/>
              <w:ind w:firstLine="0"/>
              <w:jc w:val="left"/>
              <w:rPr>
                <w:sz w:val="24"/>
                <w:szCs w:val="24"/>
              </w:rPr>
            </w:pPr>
            <w:r w:rsidRPr="00F6722C">
              <w:rPr>
                <w:sz w:val="24"/>
                <w:szCs w:val="24"/>
              </w:rPr>
              <w:t>Bộ Công an chủ trì, phối hợp với các bộ, ngành liên quan</w:t>
            </w:r>
          </w:p>
        </w:tc>
        <w:tc>
          <w:tcPr>
            <w:tcW w:w="1310" w:type="dxa"/>
            <w:tcBorders>
              <w:top w:val="nil"/>
              <w:left w:val="nil"/>
              <w:bottom w:val="single" w:sz="4" w:space="0" w:color="auto"/>
              <w:right w:val="single" w:sz="4" w:space="0" w:color="auto"/>
            </w:tcBorders>
            <w:shd w:val="clear" w:color="auto" w:fill="auto"/>
            <w:hideMark/>
          </w:tcPr>
          <w:p w14:paraId="50BFCD0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90F39B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E155036" w14:textId="37FA930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B3129E" w14:textId="77777777" w:rsidR="00C07937" w:rsidRPr="00F6722C" w:rsidRDefault="00C07937" w:rsidP="00C07937">
            <w:pPr>
              <w:spacing w:after="0"/>
              <w:ind w:firstLine="0"/>
              <w:jc w:val="left"/>
              <w:rPr>
                <w:sz w:val="24"/>
                <w:szCs w:val="24"/>
              </w:rPr>
            </w:pPr>
            <w:r w:rsidRPr="00F6722C">
              <w:rPr>
                <w:sz w:val="24"/>
                <w:szCs w:val="24"/>
              </w:rPr>
              <w:t>Quán triệt, triển khai thực hiện nghiêm túc, nhất là các các nhiệm vụ tại Kế hoạch số 02-KH/BCĐTW, ngày 19/6/2025 của Ban Chỉ đạo Trung ương về thúc đẩy chuyển đổi số liên thông, đồng bộ, nhanh, hiệu quả đáp ứng yêu cầu sắp xếp tổ chức bộ máy của hệ thống chính trị, nhất là các nhiệm vụ theo lộ trình giai đoạn từ 01/7/2025 đến hết tháng 12/2025</w:t>
            </w:r>
          </w:p>
        </w:tc>
        <w:tc>
          <w:tcPr>
            <w:tcW w:w="1843" w:type="dxa"/>
            <w:tcBorders>
              <w:top w:val="nil"/>
              <w:left w:val="nil"/>
              <w:bottom w:val="single" w:sz="4" w:space="0" w:color="auto"/>
              <w:right w:val="single" w:sz="4" w:space="0" w:color="auto"/>
            </w:tcBorders>
            <w:shd w:val="clear" w:color="auto" w:fill="auto"/>
            <w:hideMark/>
          </w:tcPr>
          <w:p w14:paraId="4ADDF98F" w14:textId="77777777" w:rsidR="00C07937" w:rsidRPr="00F6722C" w:rsidRDefault="00C07937" w:rsidP="00C07937">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40BBCBB3"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F82695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3D7913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82613E5" w14:textId="22E844A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7D6200B" w14:textId="77777777" w:rsidR="00C07937" w:rsidRPr="00F6722C" w:rsidRDefault="00C07937" w:rsidP="00C07937">
            <w:pPr>
              <w:spacing w:after="0"/>
              <w:ind w:firstLine="0"/>
              <w:jc w:val="left"/>
              <w:rPr>
                <w:sz w:val="24"/>
                <w:szCs w:val="24"/>
              </w:rPr>
            </w:pPr>
            <w:r w:rsidRPr="00F6722C">
              <w:rPr>
                <w:sz w:val="24"/>
                <w:szCs w:val="24"/>
              </w:rPr>
              <w:t>Bảo đảm đủ, kịp thời kinh phí để nâng cấp hạ tầng kỹ thuật, trang thiết bị và giải pháp an toàn thông tin, bảo mật dữ liệu theo Đề án và Dự án chuyển đổi số trong các cơ quan Đảng.</w:t>
            </w:r>
          </w:p>
        </w:tc>
        <w:tc>
          <w:tcPr>
            <w:tcW w:w="1843" w:type="dxa"/>
            <w:tcBorders>
              <w:top w:val="nil"/>
              <w:left w:val="nil"/>
              <w:bottom w:val="single" w:sz="4" w:space="0" w:color="auto"/>
              <w:right w:val="single" w:sz="4" w:space="0" w:color="auto"/>
            </w:tcBorders>
            <w:shd w:val="clear" w:color="auto" w:fill="auto"/>
            <w:hideMark/>
          </w:tcPr>
          <w:p w14:paraId="0C981666" w14:textId="77777777" w:rsidR="00C07937" w:rsidRPr="00F6722C" w:rsidRDefault="00C07937" w:rsidP="00C07937">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419FF6B6" w14:textId="77777777" w:rsidR="00C07937" w:rsidRPr="00F6722C" w:rsidRDefault="00C07937" w:rsidP="00C07937">
            <w:pPr>
              <w:spacing w:after="0"/>
              <w:ind w:firstLine="0"/>
              <w:jc w:val="left"/>
              <w:rPr>
                <w:sz w:val="24"/>
                <w:szCs w:val="24"/>
              </w:rPr>
            </w:pPr>
            <w:r w:rsidRPr="00F6722C">
              <w:rPr>
                <w:sz w:val="24"/>
                <w:szCs w:val="24"/>
              </w:rPr>
              <w:t>Các tỉnh, thành phố</w:t>
            </w:r>
          </w:p>
        </w:tc>
        <w:tc>
          <w:tcPr>
            <w:tcW w:w="1310" w:type="dxa"/>
            <w:tcBorders>
              <w:top w:val="nil"/>
              <w:left w:val="nil"/>
              <w:bottom w:val="single" w:sz="4" w:space="0" w:color="auto"/>
              <w:right w:val="single" w:sz="4" w:space="0" w:color="auto"/>
            </w:tcBorders>
            <w:shd w:val="clear" w:color="auto" w:fill="auto"/>
            <w:hideMark/>
          </w:tcPr>
          <w:p w14:paraId="30C86BA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5D60C0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FEB65EA" w14:textId="439E4F8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4B1A7EA" w14:textId="77777777" w:rsidR="00C07937" w:rsidRPr="00F6722C" w:rsidRDefault="00C07937" w:rsidP="00C07937">
            <w:pPr>
              <w:spacing w:after="0"/>
              <w:ind w:firstLine="0"/>
              <w:jc w:val="left"/>
              <w:rPr>
                <w:sz w:val="24"/>
                <w:szCs w:val="24"/>
              </w:rPr>
            </w:pPr>
            <w:r w:rsidRPr="00F6722C">
              <w:rPr>
                <w:sz w:val="24"/>
                <w:szCs w:val="24"/>
              </w:rPr>
              <w:t>Bộ Công an chủ trì, phối hợp với các ban, bộ, ngành, địa phương bảo đảm an toàn thông tin, an ninh mạng cho các hệ thống thông tin, cơ sở dữ liệu, bảo vệ dữ liệu theo quy định.</w:t>
            </w:r>
          </w:p>
        </w:tc>
        <w:tc>
          <w:tcPr>
            <w:tcW w:w="1843" w:type="dxa"/>
            <w:tcBorders>
              <w:top w:val="nil"/>
              <w:left w:val="nil"/>
              <w:bottom w:val="single" w:sz="4" w:space="0" w:color="auto"/>
              <w:right w:val="single" w:sz="4" w:space="0" w:color="auto"/>
            </w:tcBorders>
            <w:shd w:val="clear" w:color="auto" w:fill="auto"/>
            <w:hideMark/>
          </w:tcPr>
          <w:p w14:paraId="7E8370AE" w14:textId="77777777" w:rsidR="00C07937" w:rsidRPr="00F6722C" w:rsidRDefault="00C07937" w:rsidP="00C07937">
            <w:pPr>
              <w:spacing w:after="0"/>
              <w:ind w:firstLine="0"/>
              <w:jc w:val="left"/>
              <w:rPr>
                <w:sz w:val="24"/>
                <w:szCs w:val="24"/>
              </w:rPr>
            </w:pPr>
            <w:r w:rsidRPr="00F6722C">
              <w:rPr>
                <w:sz w:val="24"/>
                <w:szCs w:val="24"/>
              </w:rPr>
              <w:t>Thông báo số 33-TB/TGV ngày 27/6/2025</w:t>
            </w:r>
          </w:p>
        </w:tc>
        <w:tc>
          <w:tcPr>
            <w:tcW w:w="1559" w:type="dxa"/>
            <w:tcBorders>
              <w:top w:val="nil"/>
              <w:left w:val="nil"/>
              <w:bottom w:val="single" w:sz="4" w:space="0" w:color="auto"/>
              <w:right w:val="single" w:sz="4" w:space="0" w:color="auto"/>
            </w:tcBorders>
            <w:shd w:val="clear" w:color="auto" w:fill="auto"/>
            <w:hideMark/>
          </w:tcPr>
          <w:p w14:paraId="1386B7A7"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32403FA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5AD85A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F97809E" w14:textId="2B5CA80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22E09B6" w14:textId="77777777" w:rsidR="00C07937" w:rsidRPr="00F6722C" w:rsidRDefault="00C07937" w:rsidP="00C07937">
            <w:pPr>
              <w:spacing w:after="0"/>
              <w:ind w:firstLine="0"/>
              <w:jc w:val="left"/>
              <w:rPr>
                <w:sz w:val="24"/>
                <w:szCs w:val="24"/>
              </w:rPr>
            </w:pPr>
            <w:r w:rsidRPr="00F6722C">
              <w:rPr>
                <w:sz w:val="24"/>
                <w:szCs w:val="24"/>
              </w:rPr>
              <w:t>Bộ Khoa học và Công nghệ chủ trì, phối hợp với các bộ, ngành, địa phương bảo đảm đường truyền mạng truyền số liệu chuyên dùng liên thông, đồng bộ, an toàn trong các cơ quan hệ thống chính trị.</w:t>
            </w:r>
          </w:p>
        </w:tc>
        <w:tc>
          <w:tcPr>
            <w:tcW w:w="1843" w:type="dxa"/>
            <w:tcBorders>
              <w:top w:val="nil"/>
              <w:left w:val="nil"/>
              <w:bottom w:val="single" w:sz="4" w:space="0" w:color="auto"/>
              <w:right w:val="single" w:sz="4" w:space="0" w:color="auto"/>
            </w:tcBorders>
            <w:shd w:val="clear" w:color="auto" w:fill="auto"/>
            <w:hideMark/>
          </w:tcPr>
          <w:p w14:paraId="4B375C90" w14:textId="77777777" w:rsidR="00C07937" w:rsidRPr="00F6722C" w:rsidRDefault="00C07937" w:rsidP="00C07937">
            <w:pPr>
              <w:spacing w:after="0"/>
              <w:ind w:firstLine="0"/>
              <w:jc w:val="left"/>
              <w:rPr>
                <w:sz w:val="24"/>
                <w:szCs w:val="24"/>
              </w:rPr>
            </w:pPr>
            <w:r w:rsidRPr="00F6722C">
              <w:rPr>
                <w:sz w:val="24"/>
                <w:szCs w:val="24"/>
              </w:rPr>
              <w:t>Thông báo số 33-TB/TGV ngày 27/6/2025</w:t>
            </w:r>
          </w:p>
        </w:tc>
        <w:tc>
          <w:tcPr>
            <w:tcW w:w="1559" w:type="dxa"/>
            <w:tcBorders>
              <w:top w:val="nil"/>
              <w:left w:val="nil"/>
              <w:bottom w:val="single" w:sz="4" w:space="0" w:color="auto"/>
              <w:right w:val="single" w:sz="4" w:space="0" w:color="auto"/>
            </w:tcBorders>
            <w:shd w:val="clear" w:color="auto" w:fill="auto"/>
            <w:hideMark/>
          </w:tcPr>
          <w:p w14:paraId="25E6EB2A"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26D85E7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DD2438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CEE1463" w14:textId="1CA62BA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491124C" w14:textId="77777777" w:rsidR="00C07937" w:rsidRPr="00F6722C" w:rsidRDefault="00C07937" w:rsidP="00C07937">
            <w:pPr>
              <w:spacing w:after="0"/>
              <w:ind w:firstLine="0"/>
              <w:jc w:val="left"/>
              <w:rPr>
                <w:sz w:val="24"/>
                <w:szCs w:val="24"/>
              </w:rPr>
            </w:pPr>
            <w:r w:rsidRPr="00F6722C">
              <w:rPr>
                <w:sz w:val="24"/>
                <w:szCs w:val="24"/>
              </w:rPr>
              <w:t>Các cơ quan chủ quản các cơ sở dữ liệu, hệ thống thông tin trong hệ thống chính trị từ Trung ương đến cơ sở chủ trì, phối hợp với Bộ Công an, Ban Cơ yếu Chính phủ tổ chức đánh giá tổng thể về an ninh mạng, bảo mật thông tin, an toàn dữ liệu đối với các cơ sở dữ liệu quốc gia, chuyên ngành, hệ thống thông tin và nguồn nhân lực thuộc phạm vi quản lý; gửi Bộ Công an, Ban Cơ yếu Chính phủ theo chức năng, nhiệm vụ để tổng hợp, đề xuất giải pháp bảo đảm an toàn an ninh mạng, bảo mật thông tin, an toàn dữ liệu cho toàn quốc.</w:t>
            </w:r>
          </w:p>
        </w:tc>
        <w:tc>
          <w:tcPr>
            <w:tcW w:w="1843" w:type="dxa"/>
            <w:tcBorders>
              <w:top w:val="nil"/>
              <w:left w:val="nil"/>
              <w:bottom w:val="single" w:sz="4" w:space="0" w:color="auto"/>
              <w:right w:val="single" w:sz="4" w:space="0" w:color="auto"/>
            </w:tcBorders>
            <w:shd w:val="clear" w:color="auto" w:fill="auto"/>
            <w:hideMark/>
          </w:tcPr>
          <w:p w14:paraId="5C77E305" w14:textId="77777777" w:rsidR="00C07937" w:rsidRPr="00F6722C" w:rsidRDefault="00C07937" w:rsidP="00C07937">
            <w:pPr>
              <w:spacing w:after="0"/>
              <w:ind w:firstLine="0"/>
              <w:jc w:val="left"/>
              <w:rPr>
                <w:sz w:val="24"/>
                <w:szCs w:val="24"/>
              </w:rPr>
            </w:pPr>
            <w:r w:rsidRPr="00F6722C">
              <w:rPr>
                <w:sz w:val="24"/>
                <w:szCs w:val="24"/>
              </w:rPr>
              <w:t>Thông báo số 06 - TB/CQTTBCĐ ngày 27/9/2025</w:t>
            </w:r>
          </w:p>
        </w:tc>
        <w:tc>
          <w:tcPr>
            <w:tcW w:w="1559" w:type="dxa"/>
            <w:tcBorders>
              <w:top w:val="nil"/>
              <w:left w:val="nil"/>
              <w:bottom w:val="single" w:sz="4" w:space="0" w:color="auto"/>
              <w:right w:val="single" w:sz="4" w:space="0" w:color="auto"/>
            </w:tcBorders>
            <w:shd w:val="clear" w:color="auto" w:fill="auto"/>
            <w:hideMark/>
          </w:tcPr>
          <w:p w14:paraId="7E4D28DB"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12544EE"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05A8F1E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675E052" w14:textId="2DE5276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2B85CD" w14:textId="77777777" w:rsidR="00C07937" w:rsidRPr="00F6722C" w:rsidRDefault="00C07937" w:rsidP="00C07937">
            <w:pPr>
              <w:spacing w:after="0"/>
              <w:ind w:firstLine="0"/>
              <w:jc w:val="left"/>
              <w:rPr>
                <w:sz w:val="24"/>
                <w:szCs w:val="24"/>
              </w:rPr>
            </w:pPr>
            <w:r w:rsidRPr="00F6722C">
              <w:rPr>
                <w:sz w:val="24"/>
                <w:szCs w:val="24"/>
              </w:rPr>
              <w:t xml:space="preserve">Các địa phương bảo đảm trang thiết bị đầu cuối, phần mềm để phục vụ giải quyết thủ tục hành chính; số hoá 100% </w:t>
            </w:r>
            <w:r w:rsidRPr="00F6722C">
              <w:rPr>
                <w:sz w:val="24"/>
                <w:szCs w:val="24"/>
              </w:rPr>
              <w:lastRenderedPageBreak/>
              <w:t>hồ sơ, tài liệu công việc phát sinh mới; đến hết tháng 12/2025, hoàn thành số hoá ít nhất 30% tài liệu lưu trữ lịch sử có giá trị cao theo yêu cầu tại Kế hoạch số 02-KH/BCĐTW.</w:t>
            </w:r>
          </w:p>
        </w:tc>
        <w:tc>
          <w:tcPr>
            <w:tcW w:w="1843" w:type="dxa"/>
            <w:tcBorders>
              <w:top w:val="nil"/>
              <w:left w:val="nil"/>
              <w:bottom w:val="single" w:sz="4" w:space="0" w:color="auto"/>
              <w:right w:val="single" w:sz="4" w:space="0" w:color="auto"/>
            </w:tcBorders>
            <w:shd w:val="clear" w:color="auto" w:fill="auto"/>
            <w:hideMark/>
          </w:tcPr>
          <w:p w14:paraId="27B8E569" w14:textId="77777777" w:rsidR="00C07937" w:rsidRPr="00F6722C" w:rsidRDefault="00C07937" w:rsidP="00C07937">
            <w:pPr>
              <w:spacing w:after="0"/>
              <w:ind w:firstLine="0"/>
              <w:jc w:val="left"/>
              <w:rPr>
                <w:sz w:val="24"/>
                <w:szCs w:val="24"/>
              </w:rPr>
            </w:pPr>
            <w:r w:rsidRPr="00F6722C">
              <w:rPr>
                <w:sz w:val="24"/>
                <w:szCs w:val="24"/>
              </w:rPr>
              <w:lastRenderedPageBreak/>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7B45C21C"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3E34ABA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1EBF03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D558137" w14:textId="4B2507F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44AE157" w14:textId="77777777" w:rsidR="00C07937" w:rsidRPr="00F6722C" w:rsidRDefault="00C07937" w:rsidP="00C07937">
            <w:pPr>
              <w:spacing w:after="0"/>
              <w:ind w:firstLine="0"/>
              <w:jc w:val="left"/>
              <w:rPr>
                <w:sz w:val="24"/>
                <w:szCs w:val="24"/>
              </w:rPr>
            </w:pPr>
            <w:r w:rsidRPr="00F6722C">
              <w:rPr>
                <w:sz w:val="24"/>
                <w:szCs w:val="24"/>
              </w:rPr>
              <w:t>Các Tập đoàn, tổng công ty công nghệ: Bưu chính Viễn thông Việt Nam (VNPT), Viễn thông MobiFone, FPT, CMC, Viettel… tập trung nguồn lực hỗ trợ các địa phương, bảo đảm hoàn thành các nhiệm vụ được giao theo Kế hoạch với tinh thần phục vụ người dân, doanh nghiệp; tối ưu hóa trải nghiệm số, bảo đảm thực chất, hiệu quả; thường xuyên đánh giá kết quả triển khai để kịp thời điều chỉnh, hoàn thiện.</w:t>
            </w:r>
          </w:p>
        </w:tc>
        <w:tc>
          <w:tcPr>
            <w:tcW w:w="1843" w:type="dxa"/>
            <w:tcBorders>
              <w:top w:val="nil"/>
              <w:left w:val="nil"/>
              <w:bottom w:val="single" w:sz="4" w:space="0" w:color="auto"/>
              <w:right w:val="single" w:sz="4" w:space="0" w:color="auto"/>
            </w:tcBorders>
            <w:shd w:val="clear" w:color="auto" w:fill="auto"/>
            <w:hideMark/>
          </w:tcPr>
          <w:p w14:paraId="17B38F97" w14:textId="77777777" w:rsidR="00C07937" w:rsidRPr="00F6722C" w:rsidRDefault="00C07937" w:rsidP="00C07937">
            <w:pPr>
              <w:spacing w:after="0"/>
              <w:ind w:firstLine="0"/>
              <w:jc w:val="left"/>
              <w:rPr>
                <w:sz w:val="24"/>
                <w:szCs w:val="24"/>
              </w:rPr>
            </w:pPr>
            <w:r w:rsidRPr="00F6722C">
              <w:rPr>
                <w:sz w:val="24"/>
                <w:szCs w:val="24"/>
              </w:rPr>
              <w:t>Thông báo số 33-TB/TGV ngày 27/6/2025</w:t>
            </w:r>
          </w:p>
        </w:tc>
        <w:tc>
          <w:tcPr>
            <w:tcW w:w="1559" w:type="dxa"/>
            <w:tcBorders>
              <w:top w:val="nil"/>
              <w:left w:val="nil"/>
              <w:bottom w:val="single" w:sz="4" w:space="0" w:color="auto"/>
              <w:right w:val="single" w:sz="4" w:space="0" w:color="auto"/>
            </w:tcBorders>
            <w:shd w:val="clear" w:color="auto" w:fill="auto"/>
            <w:hideMark/>
          </w:tcPr>
          <w:p w14:paraId="5E98442F" w14:textId="77777777" w:rsidR="00C07937" w:rsidRPr="00F6722C" w:rsidRDefault="00C07937" w:rsidP="00C07937">
            <w:pPr>
              <w:spacing w:after="0"/>
              <w:ind w:firstLine="0"/>
              <w:jc w:val="left"/>
              <w:rPr>
                <w:sz w:val="24"/>
                <w:szCs w:val="24"/>
              </w:rPr>
            </w:pPr>
            <w:r w:rsidRPr="00F6722C">
              <w:rPr>
                <w:sz w:val="24"/>
                <w:szCs w:val="24"/>
              </w:rPr>
              <w:t>Các Tập đoàn, tổng công ty công nghệ: Bưu chính Viễn thông Việt Nam (VNPT), Viễn thông MobiFone, FPT, CMC, Viettel</w:t>
            </w:r>
          </w:p>
        </w:tc>
        <w:tc>
          <w:tcPr>
            <w:tcW w:w="1310" w:type="dxa"/>
            <w:tcBorders>
              <w:top w:val="nil"/>
              <w:left w:val="nil"/>
              <w:bottom w:val="single" w:sz="4" w:space="0" w:color="auto"/>
              <w:right w:val="single" w:sz="4" w:space="0" w:color="auto"/>
            </w:tcBorders>
            <w:shd w:val="clear" w:color="auto" w:fill="auto"/>
            <w:hideMark/>
          </w:tcPr>
          <w:p w14:paraId="127C9EF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051853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36ADFBE" w14:textId="66B0348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6166899" w14:textId="77777777" w:rsidR="00C07937" w:rsidRPr="00F6722C" w:rsidRDefault="00C07937" w:rsidP="00C07937">
            <w:pPr>
              <w:spacing w:after="0"/>
              <w:ind w:firstLine="0"/>
              <w:jc w:val="left"/>
              <w:rPr>
                <w:sz w:val="24"/>
                <w:szCs w:val="24"/>
              </w:rPr>
            </w:pPr>
            <w:r w:rsidRPr="00F6722C">
              <w:rPr>
                <w:sz w:val="24"/>
                <w:szCs w:val="24"/>
              </w:rPr>
              <w:t>Chủ động triển khai thực hiện các nhiệm vụ theo đúng tiến độ được giao tại Kế hoạch 02-KH/BCĐTW; cung cấp đầy đủ minh chứng kết quả thực hiện để cơ quan Thường trực Ban Chỉ đạo có căn cứ xác nhận việc hoàn thành nhiệm vụ; phối hợp chặt chẽ với Cơ quan Thường trực Ban Chỉ đạo và các bộ, cơ quan Trung ương trong quá trình thực hiện.</w:t>
            </w:r>
          </w:p>
        </w:tc>
        <w:tc>
          <w:tcPr>
            <w:tcW w:w="1843" w:type="dxa"/>
            <w:tcBorders>
              <w:top w:val="nil"/>
              <w:left w:val="nil"/>
              <w:bottom w:val="single" w:sz="4" w:space="0" w:color="auto"/>
              <w:right w:val="single" w:sz="4" w:space="0" w:color="auto"/>
            </w:tcBorders>
            <w:shd w:val="clear" w:color="auto" w:fill="auto"/>
            <w:hideMark/>
          </w:tcPr>
          <w:p w14:paraId="74B7709F" w14:textId="77777777" w:rsidR="00C07937" w:rsidRPr="00F6722C" w:rsidRDefault="00C07937" w:rsidP="00C07937">
            <w:pPr>
              <w:spacing w:after="0"/>
              <w:ind w:firstLine="0"/>
              <w:jc w:val="left"/>
              <w:rPr>
                <w:sz w:val="24"/>
                <w:szCs w:val="24"/>
              </w:rPr>
            </w:pPr>
            <w:r w:rsidRPr="00F6722C">
              <w:rPr>
                <w:sz w:val="24"/>
                <w:szCs w:val="24"/>
              </w:rPr>
              <w:t>Thông báo số 33-TB/TGV ngày 27/6/2025</w:t>
            </w:r>
          </w:p>
        </w:tc>
        <w:tc>
          <w:tcPr>
            <w:tcW w:w="1559" w:type="dxa"/>
            <w:tcBorders>
              <w:top w:val="nil"/>
              <w:left w:val="nil"/>
              <w:bottom w:val="single" w:sz="4" w:space="0" w:color="auto"/>
              <w:right w:val="single" w:sz="4" w:space="0" w:color="auto"/>
            </w:tcBorders>
            <w:shd w:val="clear" w:color="auto" w:fill="auto"/>
            <w:hideMark/>
          </w:tcPr>
          <w:p w14:paraId="3C68890F" w14:textId="77777777" w:rsidR="00C07937" w:rsidRPr="00F6722C" w:rsidRDefault="00C07937" w:rsidP="00C07937">
            <w:pPr>
              <w:spacing w:after="0"/>
              <w:ind w:firstLine="0"/>
              <w:jc w:val="left"/>
              <w:rPr>
                <w:sz w:val="24"/>
                <w:szCs w:val="24"/>
              </w:rPr>
            </w:pPr>
            <w:r w:rsidRPr="00F6722C">
              <w:rPr>
                <w:sz w:val="24"/>
                <w:szCs w:val="24"/>
              </w:rPr>
              <w:t>Các ban, bộ, ngành, địa phương</w:t>
            </w:r>
          </w:p>
        </w:tc>
        <w:tc>
          <w:tcPr>
            <w:tcW w:w="1310" w:type="dxa"/>
            <w:tcBorders>
              <w:top w:val="nil"/>
              <w:left w:val="nil"/>
              <w:bottom w:val="single" w:sz="4" w:space="0" w:color="auto"/>
              <w:right w:val="single" w:sz="4" w:space="0" w:color="auto"/>
            </w:tcBorders>
            <w:shd w:val="clear" w:color="auto" w:fill="auto"/>
            <w:hideMark/>
          </w:tcPr>
          <w:p w14:paraId="115EE3B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1F608D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2717F1A" w14:textId="10DBDAB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725F1A5" w14:textId="77777777" w:rsidR="00C07937" w:rsidRPr="00F6722C" w:rsidRDefault="00C07937" w:rsidP="00C07937">
            <w:pPr>
              <w:spacing w:after="0"/>
              <w:ind w:firstLine="0"/>
              <w:jc w:val="left"/>
              <w:rPr>
                <w:sz w:val="24"/>
                <w:szCs w:val="24"/>
              </w:rPr>
            </w:pPr>
            <w:r w:rsidRPr="00F6722C">
              <w:rPr>
                <w:sz w:val="24"/>
                <w:szCs w:val="24"/>
              </w:rPr>
              <w:t>Chủ trì cung cấp, chia sẻ thông tin báo cáo tình hình thực hiện Kế hoạch số 02-KH/BCĐTW đến các cơ quan thông tấn báo chí để đẩy mạnh truyền thông và đề nghị các cơ quan này tiếp nhận các ý kiến phản hồi, gửi Văn phòng Trung ương Đảng - cơ quan Thường trực Ban Chỉ đạo để tổng hợp, đôn đốc giải quyết theo thẩm quyền hoặc báo cáo Thường trực Ban Chỉ đạo xem xét chỉ đạo.</w:t>
            </w:r>
          </w:p>
        </w:tc>
        <w:tc>
          <w:tcPr>
            <w:tcW w:w="1843" w:type="dxa"/>
            <w:tcBorders>
              <w:top w:val="nil"/>
              <w:left w:val="nil"/>
              <w:bottom w:val="single" w:sz="4" w:space="0" w:color="auto"/>
              <w:right w:val="single" w:sz="4" w:space="0" w:color="auto"/>
            </w:tcBorders>
            <w:shd w:val="clear" w:color="auto" w:fill="auto"/>
            <w:hideMark/>
          </w:tcPr>
          <w:p w14:paraId="35B43011" w14:textId="77777777" w:rsidR="00C07937" w:rsidRPr="00F6722C" w:rsidRDefault="00C07937" w:rsidP="00C07937">
            <w:pPr>
              <w:spacing w:after="0"/>
              <w:ind w:firstLine="0"/>
              <w:jc w:val="left"/>
              <w:rPr>
                <w:sz w:val="24"/>
                <w:szCs w:val="24"/>
              </w:rPr>
            </w:pPr>
            <w:r w:rsidRPr="00F6722C">
              <w:rPr>
                <w:sz w:val="24"/>
                <w:szCs w:val="24"/>
              </w:rPr>
              <w:t>Thông báo số 33-TB/TGV ngày 27/6/2025</w:t>
            </w:r>
          </w:p>
        </w:tc>
        <w:tc>
          <w:tcPr>
            <w:tcW w:w="1559" w:type="dxa"/>
            <w:tcBorders>
              <w:top w:val="nil"/>
              <w:left w:val="nil"/>
              <w:bottom w:val="single" w:sz="4" w:space="0" w:color="auto"/>
              <w:right w:val="single" w:sz="4" w:space="0" w:color="auto"/>
            </w:tcBorders>
            <w:shd w:val="clear" w:color="auto" w:fill="auto"/>
            <w:hideMark/>
          </w:tcPr>
          <w:p w14:paraId="5CA4CFF2" w14:textId="77777777" w:rsidR="00C07937" w:rsidRPr="00F6722C" w:rsidRDefault="00C07937" w:rsidP="00C07937">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39CA539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AE0A7B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6BF2940" w14:textId="5D615BE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E9E7F14" w14:textId="77777777" w:rsidR="00C07937" w:rsidRPr="00F6722C" w:rsidRDefault="00C07937" w:rsidP="00C07937">
            <w:pPr>
              <w:spacing w:after="0"/>
              <w:ind w:firstLine="0"/>
              <w:jc w:val="left"/>
              <w:rPr>
                <w:sz w:val="24"/>
                <w:szCs w:val="24"/>
              </w:rPr>
            </w:pPr>
            <w:r w:rsidRPr="00F6722C">
              <w:rPr>
                <w:sz w:val="24"/>
                <w:szCs w:val="24"/>
              </w:rPr>
              <w:t>Chủ trì rà soát, đôn đốc các cơ quan, địa phương trong việc triển khai thực hiện các nhiệm vụ được giao tại Kế hoạch 02-KH/BCĐTW bảo đảm theo đúng lộ trình, không để chậm tiến độ hoặc ách tắc trong quá trình thực hiện; Tổng hợp, báo cáo lãnh đạo Đảng, Nhà nước, Thường trực Ban Chỉ đạo kết quả thực hiện của các cơ quan, địa phương trước 20h hàng ngày.</w:t>
            </w:r>
          </w:p>
        </w:tc>
        <w:tc>
          <w:tcPr>
            <w:tcW w:w="1843" w:type="dxa"/>
            <w:tcBorders>
              <w:top w:val="nil"/>
              <w:left w:val="nil"/>
              <w:bottom w:val="single" w:sz="4" w:space="0" w:color="auto"/>
              <w:right w:val="single" w:sz="4" w:space="0" w:color="auto"/>
            </w:tcBorders>
            <w:shd w:val="clear" w:color="auto" w:fill="auto"/>
            <w:hideMark/>
          </w:tcPr>
          <w:p w14:paraId="417DDB70" w14:textId="77777777" w:rsidR="00C07937" w:rsidRPr="00F6722C" w:rsidRDefault="00C07937" w:rsidP="00C07937">
            <w:pPr>
              <w:spacing w:after="0"/>
              <w:ind w:firstLine="0"/>
              <w:jc w:val="left"/>
              <w:rPr>
                <w:sz w:val="24"/>
                <w:szCs w:val="24"/>
              </w:rPr>
            </w:pPr>
            <w:r w:rsidRPr="00F6722C">
              <w:rPr>
                <w:sz w:val="24"/>
                <w:szCs w:val="24"/>
              </w:rPr>
              <w:t>Thông báo số 33-TB/TGV ngày 27/6/2025</w:t>
            </w:r>
          </w:p>
        </w:tc>
        <w:tc>
          <w:tcPr>
            <w:tcW w:w="1559" w:type="dxa"/>
            <w:tcBorders>
              <w:top w:val="nil"/>
              <w:left w:val="nil"/>
              <w:bottom w:val="single" w:sz="4" w:space="0" w:color="auto"/>
              <w:right w:val="single" w:sz="4" w:space="0" w:color="auto"/>
            </w:tcBorders>
            <w:shd w:val="clear" w:color="auto" w:fill="auto"/>
            <w:hideMark/>
          </w:tcPr>
          <w:p w14:paraId="145821DF" w14:textId="77777777" w:rsidR="00C07937" w:rsidRPr="00F6722C" w:rsidRDefault="00C07937" w:rsidP="00C07937">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141814B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390E1B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78F30DD" w14:textId="7B0F1E6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B523ADD" w14:textId="77777777" w:rsidR="00C07937" w:rsidRPr="00F6722C" w:rsidRDefault="00C07937" w:rsidP="00C07937">
            <w:pPr>
              <w:spacing w:after="0"/>
              <w:ind w:firstLine="0"/>
              <w:jc w:val="left"/>
              <w:rPr>
                <w:sz w:val="24"/>
                <w:szCs w:val="24"/>
              </w:rPr>
            </w:pPr>
            <w:r w:rsidRPr="00F6722C">
              <w:rPr>
                <w:sz w:val="24"/>
                <w:szCs w:val="24"/>
              </w:rPr>
              <w:t xml:space="preserve">Chủ trì, phối hợp Bộ Khoa học và Công nghệ, Bộ Nội vụ và các bộ, ngành liên quan ban hành hướng dẫn định mức </w:t>
            </w:r>
            <w:r w:rsidRPr="00F6722C">
              <w:rPr>
                <w:sz w:val="24"/>
                <w:szCs w:val="24"/>
              </w:rPr>
              <w:lastRenderedPageBreak/>
              <w:t>kinh tế - kỹ thuật hoặc phương án dự toán xây dựng, tạo lập cơ sở dữ liệu chuyên ngành theo lĩnh vực.</w:t>
            </w:r>
          </w:p>
        </w:tc>
        <w:tc>
          <w:tcPr>
            <w:tcW w:w="1843" w:type="dxa"/>
            <w:tcBorders>
              <w:top w:val="nil"/>
              <w:left w:val="nil"/>
              <w:bottom w:val="single" w:sz="4" w:space="0" w:color="auto"/>
              <w:right w:val="single" w:sz="4" w:space="0" w:color="auto"/>
            </w:tcBorders>
            <w:shd w:val="clear" w:color="auto" w:fill="auto"/>
            <w:hideMark/>
          </w:tcPr>
          <w:p w14:paraId="4CA93369" w14:textId="77777777" w:rsidR="00C07937" w:rsidRPr="00F6722C" w:rsidRDefault="00C07937" w:rsidP="00C07937">
            <w:pPr>
              <w:spacing w:after="0"/>
              <w:ind w:firstLine="0"/>
              <w:jc w:val="left"/>
              <w:rPr>
                <w:sz w:val="24"/>
                <w:szCs w:val="24"/>
              </w:rPr>
            </w:pPr>
            <w:r w:rsidRPr="00F6722C">
              <w:rPr>
                <w:sz w:val="24"/>
                <w:szCs w:val="24"/>
              </w:rPr>
              <w:lastRenderedPageBreak/>
              <w:t>Thông báo số 07-</w:t>
            </w:r>
            <w:r w:rsidRPr="00F6722C">
              <w:rPr>
                <w:sz w:val="24"/>
                <w:szCs w:val="24"/>
              </w:rPr>
              <w:lastRenderedPageBreak/>
              <w:t>TB/CQTTBCĐ ngày 15/10/2025</w:t>
            </w:r>
          </w:p>
        </w:tc>
        <w:tc>
          <w:tcPr>
            <w:tcW w:w="1559" w:type="dxa"/>
            <w:tcBorders>
              <w:top w:val="nil"/>
              <w:left w:val="nil"/>
              <w:bottom w:val="single" w:sz="4" w:space="0" w:color="auto"/>
              <w:right w:val="single" w:sz="4" w:space="0" w:color="auto"/>
            </w:tcBorders>
            <w:shd w:val="clear" w:color="auto" w:fill="auto"/>
            <w:hideMark/>
          </w:tcPr>
          <w:p w14:paraId="12261831" w14:textId="77777777" w:rsidR="00C07937" w:rsidRPr="00F6722C" w:rsidRDefault="00C07937" w:rsidP="00C07937">
            <w:pPr>
              <w:spacing w:after="0"/>
              <w:ind w:firstLine="0"/>
              <w:jc w:val="left"/>
              <w:rPr>
                <w:sz w:val="24"/>
                <w:szCs w:val="24"/>
              </w:rPr>
            </w:pPr>
            <w:r w:rsidRPr="00F6722C">
              <w:rPr>
                <w:sz w:val="24"/>
                <w:szCs w:val="24"/>
              </w:rPr>
              <w:lastRenderedPageBreak/>
              <w:t>Bộ Tài chính</w:t>
            </w:r>
          </w:p>
        </w:tc>
        <w:tc>
          <w:tcPr>
            <w:tcW w:w="1310" w:type="dxa"/>
            <w:tcBorders>
              <w:top w:val="nil"/>
              <w:left w:val="nil"/>
              <w:bottom w:val="single" w:sz="4" w:space="0" w:color="auto"/>
              <w:right w:val="single" w:sz="4" w:space="0" w:color="auto"/>
            </w:tcBorders>
            <w:shd w:val="clear" w:color="auto" w:fill="auto"/>
            <w:hideMark/>
          </w:tcPr>
          <w:p w14:paraId="5A7AC97F"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00DA2BD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8309F8B" w14:textId="0E0D664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C6584D1" w14:textId="77777777" w:rsidR="00C07937" w:rsidRPr="00F6722C" w:rsidRDefault="00C07937" w:rsidP="00C07937">
            <w:pPr>
              <w:spacing w:after="0"/>
              <w:ind w:firstLine="0"/>
              <w:jc w:val="left"/>
              <w:rPr>
                <w:sz w:val="24"/>
                <w:szCs w:val="24"/>
              </w:rPr>
            </w:pPr>
            <w:r w:rsidRPr="00F6722C">
              <w:rPr>
                <w:sz w:val="24"/>
                <w:szCs w:val="24"/>
              </w:rPr>
              <w:t>Chủ trì, phối hợp với Bộ Công an và các cơ quan liên quan tập trung nguồn lực, hoàn thành 08 CSDL ngành Y tế (còn lại).</w:t>
            </w:r>
          </w:p>
        </w:tc>
        <w:tc>
          <w:tcPr>
            <w:tcW w:w="1843" w:type="dxa"/>
            <w:tcBorders>
              <w:top w:val="nil"/>
              <w:left w:val="nil"/>
              <w:bottom w:val="single" w:sz="4" w:space="0" w:color="auto"/>
              <w:right w:val="single" w:sz="4" w:space="0" w:color="auto"/>
            </w:tcBorders>
            <w:shd w:val="clear" w:color="auto" w:fill="auto"/>
            <w:hideMark/>
          </w:tcPr>
          <w:p w14:paraId="3DA5204A"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02D492F9"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3017170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D47FA0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CD1144D" w14:textId="331A639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C049A1B" w14:textId="77777777" w:rsidR="00C07937" w:rsidRPr="00F6722C" w:rsidRDefault="00C07937" w:rsidP="00C07937">
            <w:pPr>
              <w:spacing w:after="0"/>
              <w:ind w:firstLine="0"/>
              <w:jc w:val="left"/>
              <w:rPr>
                <w:sz w:val="24"/>
                <w:szCs w:val="24"/>
              </w:rPr>
            </w:pPr>
            <w:r w:rsidRPr="00F6722C">
              <w:rPr>
                <w:sz w:val="24"/>
                <w:szCs w:val="24"/>
              </w:rPr>
              <w:t>Chủ trì, phối hợp với Bộ Nội vụ, Bộ Công an, Văn phòng Chính phủ, Văn phòng Trung ương Đảng ban hành văn bản thống nhất hướng dẫn số hóa để các cơ quan trong hệ thống chính trị triển khai thực hiện.</w:t>
            </w:r>
          </w:p>
        </w:tc>
        <w:tc>
          <w:tcPr>
            <w:tcW w:w="1843" w:type="dxa"/>
            <w:tcBorders>
              <w:top w:val="nil"/>
              <w:left w:val="nil"/>
              <w:bottom w:val="single" w:sz="4" w:space="0" w:color="auto"/>
              <w:right w:val="single" w:sz="4" w:space="0" w:color="auto"/>
            </w:tcBorders>
            <w:shd w:val="clear" w:color="auto" w:fill="auto"/>
            <w:hideMark/>
          </w:tcPr>
          <w:p w14:paraId="2798AB5E" w14:textId="77777777" w:rsidR="00C07937" w:rsidRPr="00F6722C" w:rsidRDefault="00C07937" w:rsidP="00C07937">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26F2F969"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5256F6D4"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754B73F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D4EF424" w14:textId="166AE2C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8F90BFA" w14:textId="77777777" w:rsidR="00C07937" w:rsidRPr="00F6722C" w:rsidRDefault="00C07937" w:rsidP="00C07937">
            <w:pPr>
              <w:spacing w:after="0"/>
              <w:ind w:firstLine="0"/>
              <w:jc w:val="left"/>
              <w:rPr>
                <w:sz w:val="24"/>
                <w:szCs w:val="24"/>
              </w:rPr>
            </w:pPr>
            <w:r w:rsidRPr="00F6722C">
              <w:rPr>
                <w:sz w:val="24"/>
                <w:szCs w:val="24"/>
              </w:rPr>
              <w:t>Chủ trì, phối hợp với các cơ quan liên quan nghiên cứu, đề xuất các giải pháp bảo đảm an toàn thông tin, an ninh mạng của Việt Nam; bảo đảm an ninh, an toàn các hệ thống thông tin trong toàn hệ thống chính trị ở tất cả các giai đoạn (từ xây dựng hệ thống, quá trình triển khai, vận hành, kết nối...).</w:t>
            </w:r>
          </w:p>
        </w:tc>
        <w:tc>
          <w:tcPr>
            <w:tcW w:w="1843" w:type="dxa"/>
            <w:tcBorders>
              <w:top w:val="nil"/>
              <w:left w:val="nil"/>
              <w:bottom w:val="single" w:sz="4" w:space="0" w:color="auto"/>
              <w:right w:val="single" w:sz="4" w:space="0" w:color="auto"/>
            </w:tcBorders>
            <w:shd w:val="clear" w:color="auto" w:fill="auto"/>
            <w:hideMark/>
          </w:tcPr>
          <w:p w14:paraId="654D5C3F"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63D8C256"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0DA45B3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3996D3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AACACA9" w14:textId="1D8BE1F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D68B8D1" w14:textId="77777777" w:rsidR="00C07937" w:rsidRPr="00F6722C" w:rsidRDefault="00C07937" w:rsidP="00C07937">
            <w:pPr>
              <w:spacing w:after="0"/>
              <w:ind w:firstLine="0"/>
              <w:jc w:val="left"/>
              <w:rPr>
                <w:sz w:val="24"/>
                <w:szCs w:val="24"/>
              </w:rPr>
            </w:pPr>
            <w:r w:rsidRPr="00F6722C">
              <w:rPr>
                <w:sz w:val="24"/>
                <w:szCs w:val="24"/>
              </w:rPr>
              <w:t>Chủ trì, phối hợp với các cơ quan, địa phương bảo đảm cung cấp đầy đủ các giải pháp bảo mật cơ yếu, chữ ký số chuyên dùng công vụ cho cán bộ, công chức, viên chức, đáp ứng yêu cầu triển khai đồng bộ, liên thông, an toàn từ Trung ương đến cấp xã</w:t>
            </w:r>
          </w:p>
        </w:tc>
        <w:tc>
          <w:tcPr>
            <w:tcW w:w="1843" w:type="dxa"/>
            <w:tcBorders>
              <w:top w:val="nil"/>
              <w:left w:val="nil"/>
              <w:bottom w:val="single" w:sz="4" w:space="0" w:color="auto"/>
              <w:right w:val="single" w:sz="4" w:space="0" w:color="auto"/>
            </w:tcBorders>
            <w:shd w:val="clear" w:color="auto" w:fill="auto"/>
            <w:hideMark/>
          </w:tcPr>
          <w:p w14:paraId="35871992" w14:textId="77777777" w:rsidR="00C07937" w:rsidRPr="00F6722C" w:rsidRDefault="00C07937" w:rsidP="00C07937">
            <w:pPr>
              <w:spacing w:after="0"/>
              <w:ind w:firstLine="0"/>
              <w:jc w:val="left"/>
              <w:rPr>
                <w:sz w:val="24"/>
                <w:szCs w:val="24"/>
              </w:rPr>
            </w:pPr>
            <w:r w:rsidRPr="00F6722C">
              <w:rPr>
                <w:sz w:val="24"/>
                <w:szCs w:val="24"/>
              </w:rPr>
              <w:t>Thông báo số 33-TB/TGV ngày 27/6/2025</w:t>
            </w:r>
          </w:p>
        </w:tc>
        <w:tc>
          <w:tcPr>
            <w:tcW w:w="1559" w:type="dxa"/>
            <w:tcBorders>
              <w:top w:val="nil"/>
              <w:left w:val="nil"/>
              <w:bottom w:val="single" w:sz="4" w:space="0" w:color="auto"/>
              <w:right w:val="single" w:sz="4" w:space="0" w:color="auto"/>
            </w:tcBorders>
            <w:shd w:val="clear" w:color="auto" w:fill="auto"/>
            <w:hideMark/>
          </w:tcPr>
          <w:p w14:paraId="1AECC265" w14:textId="77777777" w:rsidR="00C07937" w:rsidRPr="00F6722C" w:rsidRDefault="00C07937" w:rsidP="00C07937">
            <w:pPr>
              <w:spacing w:after="0"/>
              <w:ind w:firstLine="0"/>
              <w:jc w:val="left"/>
              <w:rPr>
                <w:sz w:val="24"/>
                <w:szCs w:val="24"/>
              </w:rPr>
            </w:pPr>
            <w:r w:rsidRPr="00F6722C">
              <w:rPr>
                <w:sz w:val="24"/>
                <w:szCs w:val="24"/>
              </w:rPr>
              <w:t>Ban Cơ yếu Chính phủ</w:t>
            </w:r>
          </w:p>
        </w:tc>
        <w:tc>
          <w:tcPr>
            <w:tcW w:w="1310" w:type="dxa"/>
            <w:tcBorders>
              <w:top w:val="nil"/>
              <w:left w:val="nil"/>
              <w:bottom w:val="single" w:sz="4" w:space="0" w:color="auto"/>
              <w:right w:val="single" w:sz="4" w:space="0" w:color="auto"/>
            </w:tcBorders>
            <w:shd w:val="clear" w:color="auto" w:fill="auto"/>
            <w:hideMark/>
          </w:tcPr>
          <w:p w14:paraId="07EA53B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293159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FFFAE7E" w14:textId="1A686E2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ED61DF8" w14:textId="77777777" w:rsidR="00C07937" w:rsidRPr="00F6722C" w:rsidRDefault="00C07937" w:rsidP="00C07937">
            <w:pPr>
              <w:spacing w:after="0"/>
              <w:ind w:firstLine="0"/>
              <w:jc w:val="left"/>
              <w:rPr>
                <w:sz w:val="24"/>
                <w:szCs w:val="24"/>
              </w:rPr>
            </w:pPr>
            <w:r w:rsidRPr="00F6722C">
              <w:rPr>
                <w:sz w:val="24"/>
                <w:szCs w:val="24"/>
              </w:rPr>
              <w:t>Chủ trì, phối hợp với Văn phòng Chính phủ, Bộ Công an rà soát, cấu trúc lại quy trình các dịch vụ công trực tuyến có tỷ lệ hồ sơ trực tuyến thấp, tỷ lệ phải bổ sung, sửa lỗi cao, bảo đảm người dân, doanh nghiệp “chỉ khai báo thông tin một lần”.</w:t>
            </w:r>
          </w:p>
        </w:tc>
        <w:tc>
          <w:tcPr>
            <w:tcW w:w="1843" w:type="dxa"/>
            <w:tcBorders>
              <w:top w:val="nil"/>
              <w:left w:val="nil"/>
              <w:bottom w:val="single" w:sz="4" w:space="0" w:color="auto"/>
              <w:right w:val="single" w:sz="4" w:space="0" w:color="auto"/>
            </w:tcBorders>
            <w:shd w:val="clear" w:color="auto" w:fill="auto"/>
            <w:hideMark/>
          </w:tcPr>
          <w:p w14:paraId="37489939" w14:textId="77777777" w:rsidR="00C07937" w:rsidRPr="00F6722C" w:rsidRDefault="00C07937" w:rsidP="00C07937">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772AE949"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44447D9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CA1CB8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FB05F35" w14:textId="3356116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C4138D1" w14:textId="77777777" w:rsidR="00C07937" w:rsidRPr="00F6722C" w:rsidRDefault="00C07937" w:rsidP="00C07937">
            <w:pPr>
              <w:spacing w:after="0"/>
              <w:ind w:firstLine="0"/>
              <w:jc w:val="left"/>
              <w:rPr>
                <w:sz w:val="24"/>
                <w:szCs w:val="24"/>
              </w:rPr>
            </w:pPr>
            <w:r w:rsidRPr="00F6722C">
              <w:rPr>
                <w:sz w:val="24"/>
                <w:szCs w:val="24"/>
              </w:rPr>
              <w:t>Chuẩn hóa tên thành phần hồ sơ; đồng thời, đôn đốc các bộ, ngành tái cấu trúc quy trình cắt giảm thành phần hồ sơ dựa trên dữ liệu điện tử và tái sử dụng kết quả thủ tục hành chính.</w:t>
            </w:r>
          </w:p>
        </w:tc>
        <w:tc>
          <w:tcPr>
            <w:tcW w:w="1843" w:type="dxa"/>
            <w:tcBorders>
              <w:top w:val="nil"/>
              <w:left w:val="nil"/>
              <w:bottom w:val="single" w:sz="4" w:space="0" w:color="auto"/>
              <w:right w:val="single" w:sz="4" w:space="0" w:color="auto"/>
            </w:tcBorders>
            <w:shd w:val="clear" w:color="auto" w:fill="auto"/>
            <w:hideMark/>
          </w:tcPr>
          <w:p w14:paraId="0D2D651F" w14:textId="77777777" w:rsidR="00C07937" w:rsidRPr="00F6722C" w:rsidRDefault="00C07937" w:rsidP="00C07937">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218D1CC5" w14:textId="77777777" w:rsidR="00C07937" w:rsidRPr="00F6722C" w:rsidRDefault="00C07937" w:rsidP="00C07937">
            <w:pPr>
              <w:spacing w:after="0"/>
              <w:ind w:firstLine="0"/>
              <w:jc w:val="left"/>
              <w:rPr>
                <w:sz w:val="24"/>
                <w:szCs w:val="24"/>
              </w:rPr>
            </w:pPr>
            <w:r w:rsidRPr="00F6722C">
              <w:rPr>
                <w:sz w:val="24"/>
                <w:szCs w:val="24"/>
              </w:rPr>
              <w:t>Văn phòng Chính phủ</w:t>
            </w:r>
          </w:p>
        </w:tc>
        <w:tc>
          <w:tcPr>
            <w:tcW w:w="1310" w:type="dxa"/>
            <w:tcBorders>
              <w:top w:val="nil"/>
              <w:left w:val="nil"/>
              <w:bottom w:val="single" w:sz="4" w:space="0" w:color="auto"/>
              <w:right w:val="single" w:sz="4" w:space="0" w:color="auto"/>
            </w:tcBorders>
            <w:shd w:val="clear" w:color="auto" w:fill="auto"/>
            <w:hideMark/>
          </w:tcPr>
          <w:p w14:paraId="3D95887C"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79D93CC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608A7CB" w14:textId="07E66A5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519FCBA" w14:textId="77777777" w:rsidR="00C07937" w:rsidRPr="00F6722C" w:rsidRDefault="00C07937" w:rsidP="00C07937">
            <w:pPr>
              <w:spacing w:after="0"/>
              <w:ind w:firstLine="0"/>
              <w:jc w:val="left"/>
              <w:rPr>
                <w:sz w:val="24"/>
                <w:szCs w:val="24"/>
              </w:rPr>
            </w:pPr>
            <w:r w:rsidRPr="00F6722C">
              <w:rPr>
                <w:sz w:val="24"/>
                <w:szCs w:val="24"/>
              </w:rPr>
              <w:t>Công tác bảo đảm an toàn, an ninh mạng phải được quan tâm đúng mức, là yêu cầu bắt buộc trong quá trình chuyển đổi số; khẩn trương khắc phục ngay tình trạng nhiều hệ thống thông tin chưa được phê duyệt cấp độ an toàn, còn tồn tại các lỗ hổng, giải pháp bảo mật chưa tương xứng.</w:t>
            </w:r>
          </w:p>
        </w:tc>
        <w:tc>
          <w:tcPr>
            <w:tcW w:w="1843" w:type="dxa"/>
            <w:tcBorders>
              <w:top w:val="nil"/>
              <w:left w:val="nil"/>
              <w:bottom w:val="single" w:sz="4" w:space="0" w:color="auto"/>
              <w:right w:val="single" w:sz="4" w:space="0" w:color="auto"/>
            </w:tcBorders>
            <w:shd w:val="clear" w:color="auto" w:fill="auto"/>
            <w:hideMark/>
          </w:tcPr>
          <w:p w14:paraId="71012736"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544A32EF" w14:textId="77777777" w:rsidR="00C07937" w:rsidRPr="00F6722C" w:rsidRDefault="00C07937" w:rsidP="00C07937">
            <w:pPr>
              <w:spacing w:after="0"/>
              <w:ind w:firstLine="0"/>
              <w:jc w:val="left"/>
              <w:rPr>
                <w:sz w:val="24"/>
                <w:szCs w:val="24"/>
              </w:rPr>
            </w:pPr>
            <w:r w:rsidRPr="00F6722C">
              <w:rPr>
                <w:sz w:val="24"/>
                <w:szCs w:val="24"/>
              </w:rPr>
              <w:t>Các bộ, cơ quan, địa phương</w:t>
            </w:r>
          </w:p>
        </w:tc>
        <w:tc>
          <w:tcPr>
            <w:tcW w:w="1310" w:type="dxa"/>
            <w:tcBorders>
              <w:top w:val="nil"/>
              <w:left w:val="nil"/>
              <w:bottom w:val="single" w:sz="4" w:space="0" w:color="auto"/>
              <w:right w:val="single" w:sz="4" w:space="0" w:color="auto"/>
            </w:tcBorders>
            <w:shd w:val="clear" w:color="auto" w:fill="auto"/>
            <w:hideMark/>
          </w:tcPr>
          <w:p w14:paraId="3D90DF7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6E431A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DFE989C" w14:textId="2D8A883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B315032" w14:textId="77777777" w:rsidR="00C07937" w:rsidRPr="00F6722C" w:rsidRDefault="00C07937" w:rsidP="00C07937">
            <w:pPr>
              <w:spacing w:after="0"/>
              <w:ind w:firstLine="0"/>
              <w:jc w:val="left"/>
              <w:rPr>
                <w:sz w:val="24"/>
                <w:szCs w:val="24"/>
              </w:rPr>
            </w:pPr>
            <w:r w:rsidRPr="00F6722C">
              <w:rPr>
                <w:sz w:val="24"/>
                <w:szCs w:val="24"/>
              </w:rPr>
              <w:t>Đẩy nhanh tiến độ triển khai giải pháp phục vụ gửi, nhận văn bản và xử lý hồ sơ công việc trên môi trường Mật, Tối Mật của các cơ quan trong hệ thống chính trị.</w:t>
            </w:r>
          </w:p>
        </w:tc>
        <w:tc>
          <w:tcPr>
            <w:tcW w:w="1843" w:type="dxa"/>
            <w:tcBorders>
              <w:top w:val="nil"/>
              <w:left w:val="nil"/>
              <w:bottom w:val="single" w:sz="4" w:space="0" w:color="auto"/>
              <w:right w:val="single" w:sz="4" w:space="0" w:color="auto"/>
            </w:tcBorders>
            <w:shd w:val="clear" w:color="auto" w:fill="auto"/>
            <w:hideMark/>
          </w:tcPr>
          <w:p w14:paraId="3DDE587E" w14:textId="77777777" w:rsidR="00C07937" w:rsidRPr="00F6722C" w:rsidRDefault="00C07937" w:rsidP="00C07937">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15F5BACF" w14:textId="77777777" w:rsidR="00C07937" w:rsidRPr="00F6722C" w:rsidRDefault="00C07937" w:rsidP="00C07937">
            <w:pPr>
              <w:spacing w:after="0"/>
              <w:ind w:firstLine="0"/>
              <w:jc w:val="left"/>
              <w:rPr>
                <w:sz w:val="24"/>
                <w:szCs w:val="24"/>
              </w:rPr>
            </w:pPr>
            <w:r w:rsidRPr="00F6722C">
              <w:rPr>
                <w:sz w:val="24"/>
                <w:szCs w:val="24"/>
              </w:rPr>
              <w:t>Ban Cơ yếu Chính phủ</w:t>
            </w:r>
          </w:p>
        </w:tc>
        <w:tc>
          <w:tcPr>
            <w:tcW w:w="1310" w:type="dxa"/>
            <w:tcBorders>
              <w:top w:val="nil"/>
              <w:left w:val="nil"/>
              <w:bottom w:val="single" w:sz="4" w:space="0" w:color="auto"/>
              <w:right w:val="single" w:sz="4" w:space="0" w:color="auto"/>
            </w:tcBorders>
            <w:shd w:val="clear" w:color="auto" w:fill="auto"/>
            <w:hideMark/>
          </w:tcPr>
          <w:p w14:paraId="0F0C534C"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24885EC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B517921" w14:textId="36985C1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FA0E04C" w14:textId="77777777" w:rsidR="00C07937" w:rsidRPr="00F6722C" w:rsidRDefault="00C07937" w:rsidP="00C07937">
            <w:pPr>
              <w:spacing w:after="0"/>
              <w:ind w:firstLine="0"/>
              <w:jc w:val="left"/>
              <w:rPr>
                <w:sz w:val="24"/>
                <w:szCs w:val="24"/>
              </w:rPr>
            </w:pPr>
            <w:r w:rsidRPr="00F6722C">
              <w:rPr>
                <w:sz w:val="24"/>
                <w:szCs w:val="24"/>
              </w:rPr>
              <w:t>Đẩy nhanh tiến độ xây dựng, vận hành Hệ thống phòng vệ mạng quốc gia trở thành nền tảng dùng chung trong Khung kiến trúc tổng thể quốc gia số nhằm bảo vệ an ninh mạng vòng ngoài cho các hệ thống thông tin, tài nguyên trọng yếu trên Internet của các cơ quan ban, bộ, ngành, địa phương, cơ quan, doanh nghiệp Việt Nam. Hoàn thành thiết kế kỹ thuật trong tháng 11/2025.</w:t>
            </w:r>
          </w:p>
        </w:tc>
        <w:tc>
          <w:tcPr>
            <w:tcW w:w="1843" w:type="dxa"/>
            <w:tcBorders>
              <w:top w:val="nil"/>
              <w:left w:val="nil"/>
              <w:bottom w:val="single" w:sz="4" w:space="0" w:color="auto"/>
              <w:right w:val="single" w:sz="4" w:space="0" w:color="auto"/>
            </w:tcBorders>
            <w:shd w:val="clear" w:color="auto" w:fill="auto"/>
            <w:hideMark/>
          </w:tcPr>
          <w:p w14:paraId="39C9A05F" w14:textId="77777777" w:rsidR="00C07937" w:rsidRPr="00F6722C" w:rsidRDefault="00C07937" w:rsidP="00C07937">
            <w:pPr>
              <w:spacing w:after="0"/>
              <w:ind w:firstLine="0"/>
              <w:jc w:val="left"/>
              <w:rPr>
                <w:sz w:val="24"/>
                <w:szCs w:val="24"/>
              </w:rPr>
            </w:pPr>
            <w:r w:rsidRPr="00F6722C">
              <w:rPr>
                <w:sz w:val="24"/>
                <w:szCs w:val="24"/>
              </w:rPr>
              <w:t>Thông báo số 06 - TB/CQTTBCĐ ngày 27/9/2025</w:t>
            </w:r>
          </w:p>
        </w:tc>
        <w:tc>
          <w:tcPr>
            <w:tcW w:w="1559" w:type="dxa"/>
            <w:tcBorders>
              <w:top w:val="nil"/>
              <w:left w:val="nil"/>
              <w:bottom w:val="single" w:sz="4" w:space="0" w:color="auto"/>
              <w:right w:val="single" w:sz="4" w:space="0" w:color="auto"/>
            </w:tcBorders>
            <w:shd w:val="clear" w:color="auto" w:fill="auto"/>
            <w:hideMark/>
          </w:tcPr>
          <w:p w14:paraId="071A3169"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12E634E8"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06B9A45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EA7EDFA" w14:textId="0E114AA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B615DD2" w14:textId="77777777" w:rsidR="00C07937" w:rsidRPr="00F6722C" w:rsidRDefault="00C07937" w:rsidP="00C07937">
            <w:pPr>
              <w:spacing w:after="0"/>
              <w:ind w:firstLine="0"/>
              <w:jc w:val="left"/>
              <w:rPr>
                <w:sz w:val="24"/>
                <w:szCs w:val="24"/>
              </w:rPr>
            </w:pPr>
            <w:r w:rsidRPr="00F6722C">
              <w:rPr>
                <w:sz w:val="24"/>
                <w:szCs w:val="24"/>
              </w:rPr>
              <w:t>Đối với 11 CSDL đã xác định hoàn thành trong năm 2026 theo Nghị quyết số 71/NQ-CP của Chính phủ, các bộ, cơ quan chủ quản, chủ trì xây dựng lộ trình chi tiết và tổ chức triển khai thực hiện đảm bảo đúng tiến độ, chất lượng, trường hợp có khó khăn, vướng mắc thì báo cáo Thủ tướng Chính phủ để tập trung chỉ đạo hoàn thành đúng kế hoạch. Hoàn thành xây dựng lộ trình trong tháng 11/2025.</w:t>
            </w:r>
          </w:p>
        </w:tc>
        <w:tc>
          <w:tcPr>
            <w:tcW w:w="1843" w:type="dxa"/>
            <w:tcBorders>
              <w:top w:val="nil"/>
              <w:left w:val="nil"/>
              <w:bottom w:val="single" w:sz="4" w:space="0" w:color="auto"/>
              <w:right w:val="single" w:sz="4" w:space="0" w:color="auto"/>
            </w:tcBorders>
            <w:shd w:val="clear" w:color="auto" w:fill="auto"/>
            <w:hideMark/>
          </w:tcPr>
          <w:p w14:paraId="51591E80"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62F3ECD7" w14:textId="77777777" w:rsidR="00C07937" w:rsidRPr="00F6722C" w:rsidRDefault="00C07937" w:rsidP="00C07937">
            <w:pPr>
              <w:spacing w:after="0"/>
              <w:ind w:firstLine="0"/>
              <w:jc w:val="left"/>
              <w:rPr>
                <w:sz w:val="24"/>
                <w:szCs w:val="24"/>
              </w:rPr>
            </w:pPr>
            <w:r w:rsidRPr="00F6722C">
              <w:rPr>
                <w:sz w:val="24"/>
                <w:szCs w:val="24"/>
              </w:rPr>
              <w:t>Bộ Tài chính, Bộ Dân tộc và Tôn giáo, Bộ Văn hoá, Thể thao và Du lịch</w:t>
            </w:r>
          </w:p>
        </w:tc>
        <w:tc>
          <w:tcPr>
            <w:tcW w:w="1310" w:type="dxa"/>
            <w:tcBorders>
              <w:top w:val="nil"/>
              <w:left w:val="nil"/>
              <w:bottom w:val="single" w:sz="4" w:space="0" w:color="auto"/>
              <w:right w:val="single" w:sz="4" w:space="0" w:color="auto"/>
            </w:tcBorders>
            <w:shd w:val="clear" w:color="auto" w:fill="auto"/>
            <w:hideMark/>
          </w:tcPr>
          <w:p w14:paraId="42D1D3D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88A1D2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AE3973F" w14:textId="4869A4E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82E1159" w14:textId="77777777" w:rsidR="00C07937" w:rsidRPr="00F6722C" w:rsidRDefault="00C07937" w:rsidP="00C07937">
            <w:pPr>
              <w:spacing w:after="0"/>
              <w:ind w:firstLine="0"/>
              <w:jc w:val="left"/>
              <w:rPr>
                <w:sz w:val="24"/>
                <w:szCs w:val="24"/>
              </w:rPr>
            </w:pPr>
            <w:r w:rsidRPr="00F6722C">
              <w:rPr>
                <w:sz w:val="24"/>
                <w:szCs w:val="24"/>
              </w:rPr>
              <w:t>Đối với các CSDL đã xây dựng, chỉ sử dụng nội ngành (trong 116 CSDL có hạn hoàn thành trong năm 2025 theo Nghị quyết số 71/NQ-CP của Chính phủ): Các bộ, cơ quan chủ quản chủ trì, phối hợp với Bộ Công an tập trung tái cấu trúc dữ liệu, nâng cấp hệ thống để có thể kết nối, chia sẻ với các CSDL khác trong hệ thống chính trị, bảo đảm tuân thủ Khung kiến trúc tổng thể quốc gia số, Khung Kiến trúc dữ liệu quốc gia, Khung quản trị, quản lý dữ liệu và Từ điển dữ liệu dùng chung. Đồng thời, ban hành quy trình tạo lập, cập nhật, kết nối dữ liệu đảm bảo đúng, đủ, sạch, sống, thống nhất, dùng chung.</w:t>
            </w:r>
          </w:p>
        </w:tc>
        <w:tc>
          <w:tcPr>
            <w:tcW w:w="1843" w:type="dxa"/>
            <w:tcBorders>
              <w:top w:val="nil"/>
              <w:left w:val="nil"/>
              <w:bottom w:val="single" w:sz="4" w:space="0" w:color="auto"/>
              <w:right w:val="single" w:sz="4" w:space="0" w:color="auto"/>
            </w:tcBorders>
            <w:shd w:val="clear" w:color="auto" w:fill="auto"/>
            <w:hideMark/>
          </w:tcPr>
          <w:p w14:paraId="0A5C456C"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10DFFBA8" w14:textId="77777777" w:rsidR="00C07937" w:rsidRPr="00F6722C" w:rsidRDefault="00C07937" w:rsidP="00C07937">
            <w:pPr>
              <w:spacing w:after="0"/>
              <w:ind w:firstLine="0"/>
              <w:jc w:val="left"/>
              <w:rPr>
                <w:sz w:val="24"/>
                <w:szCs w:val="24"/>
              </w:rPr>
            </w:pPr>
            <w:r w:rsidRPr="00F6722C">
              <w:rPr>
                <w:sz w:val="24"/>
                <w:szCs w:val="24"/>
              </w:rPr>
              <w:t>Các bộ, cơ quan ngang bộ</w:t>
            </w:r>
          </w:p>
        </w:tc>
        <w:tc>
          <w:tcPr>
            <w:tcW w:w="1310" w:type="dxa"/>
            <w:tcBorders>
              <w:top w:val="nil"/>
              <w:left w:val="nil"/>
              <w:bottom w:val="single" w:sz="4" w:space="0" w:color="auto"/>
              <w:right w:val="single" w:sz="4" w:space="0" w:color="auto"/>
            </w:tcBorders>
            <w:shd w:val="clear" w:color="auto" w:fill="auto"/>
            <w:hideMark/>
          </w:tcPr>
          <w:p w14:paraId="7BC6111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A48DAB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58E63B9" w14:textId="17E859F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948D58" w14:textId="77777777" w:rsidR="00C07937" w:rsidRPr="00F6722C" w:rsidRDefault="00C07937" w:rsidP="00C07937">
            <w:pPr>
              <w:spacing w:after="0"/>
              <w:ind w:firstLine="0"/>
              <w:jc w:val="left"/>
              <w:rPr>
                <w:sz w:val="24"/>
                <w:szCs w:val="24"/>
              </w:rPr>
            </w:pPr>
            <w:r w:rsidRPr="00F6722C">
              <w:rPr>
                <w:sz w:val="24"/>
                <w:szCs w:val="24"/>
              </w:rPr>
              <w:t xml:space="preserve">Đối với các CSDL đã xây dựng, sử dụng có khả năng kết nối ngoài ngành (trong 116 CSDL có hạn hoàn thành trong năm 2025 theo Nghị quyết số 71/NQ-CP của Chính phủ): Các bộ, cơ quan chủ quản chủ trì, phối hợp với Bộ Công an khẩn trương chuẩn hoá dữ liệu, nâng cấp hệ thống, bảo đảm an ninh, an </w:t>
            </w:r>
            <w:r w:rsidRPr="00F6722C">
              <w:rPr>
                <w:sz w:val="24"/>
                <w:szCs w:val="24"/>
              </w:rPr>
              <w:lastRenderedPageBreak/>
              <w:t>toàn thông tin, kết nối về Trung tâm Dữ liệu quốc gia. Đồng thời, ban hành quy trình tạo lập, cập nhật, kết nối dữ liệu đảm bảo đúng, đủ, sạch, sống, thống nhất, dùng chung.</w:t>
            </w:r>
          </w:p>
        </w:tc>
        <w:tc>
          <w:tcPr>
            <w:tcW w:w="1843" w:type="dxa"/>
            <w:tcBorders>
              <w:top w:val="nil"/>
              <w:left w:val="nil"/>
              <w:bottom w:val="single" w:sz="4" w:space="0" w:color="auto"/>
              <w:right w:val="single" w:sz="4" w:space="0" w:color="auto"/>
            </w:tcBorders>
            <w:shd w:val="clear" w:color="auto" w:fill="auto"/>
            <w:hideMark/>
          </w:tcPr>
          <w:p w14:paraId="37FF3A57" w14:textId="77777777" w:rsidR="00C07937" w:rsidRPr="00F6722C" w:rsidRDefault="00C07937" w:rsidP="00C07937">
            <w:pPr>
              <w:spacing w:after="0"/>
              <w:ind w:firstLine="0"/>
              <w:jc w:val="left"/>
              <w:rPr>
                <w:sz w:val="24"/>
                <w:szCs w:val="24"/>
              </w:rPr>
            </w:pPr>
            <w:r w:rsidRPr="00F6722C">
              <w:rPr>
                <w:sz w:val="24"/>
                <w:szCs w:val="24"/>
              </w:rPr>
              <w:lastRenderedPageBreak/>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556DFF7C" w14:textId="77777777" w:rsidR="00C07937" w:rsidRPr="00F6722C" w:rsidRDefault="00C07937" w:rsidP="00C07937">
            <w:pPr>
              <w:spacing w:after="0"/>
              <w:ind w:firstLine="0"/>
              <w:jc w:val="left"/>
              <w:rPr>
                <w:sz w:val="24"/>
                <w:szCs w:val="24"/>
              </w:rPr>
            </w:pPr>
            <w:r w:rsidRPr="00F6722C">
              <w:rPr>
                <w:sz w:val="24"/>
                <w:szCs w:val="24"/>
              </w:rPr>
              <w:t>Các bộ, cơ quan ngang bộ</w:t>
            </w:r>
          </w:p>
        </w:tc>
        <w:tc>
          <w:tcPr>
            <w:tcW w:w="1310" w:type="dxa"/>
            <w:tcBorders>
              <w:top w:val="nil"/>
              <w:left w:val="nil"/>
              <w:bottom w:val="single" w:sz="4" w:space="0" w:color="auto"/>
              <w:right w:val="single" w:sz="4" w:space="0" w:color="auto"/>
            </w:tcBorders>
            <w:shd w:val="clear" w:color="auto" w:fill="auto"/>
            <w:hideMark/>
          </w:tcPr>
          <w:p w14:paraId="77EF16C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AF2DCF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7FC1212" w14:textId="47D0DC2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C4E2A16" w14:textId="77777777" w:rsidR="00C07937" w:rsidRPr="00F6722C" w:rsidRDefault="00C07937" w:rsidP="00C07937">
            <w:pPr>
              <w:spacing w:after="0"/>
              <w:ind w:firstLine="0"/>
              <w:jc w:val="left"/>
              <w:rPr>
                <w:sz w:val="24"/>
                <w:szCs w:val="24"/>
              </w:rPr>
            </w:pPr>
            <w:r w:rsidRPr="00F6722C">
              <w:rPr>
                <w:sz w:val="24"/>
                <w:szCs w:val="24"/>
              </w:rPr>
              <w:t>Đối với các CSDL đang xây dựng và chưa xây dựng (trong 116 CSDL có hạn hoàn thành trong năm 2025 theo Nghị quyết số 71/NQ-CP của Chính phủ): Các bộ, cơ quan chủ quản chủ trì, phối hợp với Bộ Công an tập trung xây dựng kế hoạch, lịch trình cụ thể, đăng ký kinh phí và triển khai đúng tiến độ.</w:t>
            </w:r>
          </w:p>
        </w:tc>
        <w:tc>
          <w:tcPr>
            <w:tcW w:w="1843" w:type="dxa"/>
            <w:tcBorders>
              <w:top w:val="nil"/>
              <w:left w:val="nil"/>
              <w:bottom w:val="single" w:sz="4" w:space="0" w:color="auto"/>
              <w:right w:val="single" w:sz="4" w:space="0" w:color="auto"/>
            </w:tcBorders>
            <w:shd w:val="clear" w:color="auto" w:fill="auto"/>
            <w:hideMark/>
          </w:tcPr>
          <w:p w14:paraId="4DB156E6"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275F8548" w14:textId="77777777" w:rsidR="00C07937" w:rsidRPr="00F6722C" w:rsidRDefault="00C07937" w:rsidP="00C07937">
            <w:pPr>
              <w:spacing w:after="0"/>
              <w:ind w:firstLine="0"/>
              <w:jc w:val="left"/>
              <w:rPr>
                <w:sz w:val="24"/>
                <w:szCs w:val="24"/>
              </w:rPr>
            </w:pPr>
            <w:r w:rsidRPr="00F6722C">
              <w:rPr>
                <w:sz w:val="24"/>
                <w:szCs w:val="24"/>
              </w:rPr>
              <w:t>Các bộ, cơ quan ngang bộ</w:t>
            </w:r>
          </w:p>
        </w:tc>
        <w:tc>
          <w:tcPr>
            <w:tcW w:w="1310" w:type="dxa"/>
            <w:tcBorders>
              <w:top w:val="nil"/>
              <w:left w:val="nil"/>
              <w:bottom w:val="single" w:sz="4" w:space="0" w:color="auto"/>
              <w:right w:val="single" w:sz="4" w:space="0" w:color="auto"/>
            </w:tcBorders>
            <w:shd w:val="clear" w:color="auto" w:fill="auto"/>
            <w:hideMark/>
          </w:tcPr>
          <w:p w14:paraId="1688D8D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E46BBF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212A532" w14:textId="3299D80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0587057" w14:textId="77777777" w:rsidR="00C07937" w:rsidRPr="00F6722C" w:rsidRDefault="00C07937" w:rsidP="00C07937">
            <w:pPr>
              <w:spacing w:after="0"/>
              <w:ind w:firstLine="0"/>
              <w:jc w:val="left"/>
              <w:rPr>
                <w:sz w:val="24"/>
                <w:szCs w:val="24"/>
              </w:rPr>
            </w:pPr>
            <w:r w:rsidRPr="00F6722C">
              <w:rPr>
                <w:sz w:val="24"/>
                <w:szCs w:val="24"/>
              </w:rPr>
              <w:t>Hoàn thành việc cắt giảm, đơn giản hoá thành phần hồ sơ của 1.139 thủ tục hành chính theo Kế hoạch 02/KH-BCĐTW. Tiếp tục rà soát để cắt giảm, đơn giản hoá thành phần hồ sơ của những thủ tục hành chính khác đã có dữ liệu từ các CSDL quốc gia, chuyên ngành</w:t>
            </w:r>
          </w:p>
        </w:tc>
        <w:tc>
          <w:tcPr>
            <w:tcW w:w="1843" w:type="dxa"/>
            <w:tcBorders>
              <w:top w:val="nil"/>
              <w:left w:val="nil"/>
              <w:bottom w:val="single" w:sz="4" w:space="0" w:color="auto"/>
              <w:right w:val="single" w:sz="4" w:space="0" w:color="auto"/>
            </w:tcBorders>
            <w:shd w:val="clear" w:color="auto" w:fill="auto"/>
            <w:hideMark/>
          </w:tcPr>
          <w:p w14:paraId="6BDA9923"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3C31C442"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5C42EB3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82A116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AA65098" w14:textId="53021A1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96EAAD6" w14:textId="77777777" w:rsidR="00C07937" w:rsidRPr="00F6722C" w:rsidRDefault="00C07937" w:rsidP="00C07937">
            <w:pPr>
              <w:spacing w:after="0"/>
              <w:ind w:firstLine="0"/>
              <w:jc w:val="left"/>
              <w:rPr>
                <w:sz w:val="24"/>
                <w:szCs w:val="24"/>
              </w:rPr>
            </w:pPr>
            <w:r w:rsidRPr="00F6722C">
              <w:rPr>
                <w:sz w:val="24"/>
                <w:szCs w:val="24"/>
              </w:rPr>
              <w:t>Hướng dẫn các bộ, ngành, địa phương trong triển khai các CSDL quốc gia, chuyên ngành, bảo đảm tiêu chí đúng, đủ, sạch, sống; nghiên cứu ứng dụng trí tuệ nhân tạo để kiểm soát chất lượng dữ liệu</w:t>
            </w:r>
          </w:p>
        </w:tc>
        <w:tc>
          <w:tcPr>
            <w:tcW w:w="1843" w:type="dxa"/>
            <w:tcBorders>
              <w:top w:val="nil"/>
              <w:left w:val="nil"/>
              <w:bottom w:val="single" w:sz="4" w:space="0" w:color="auto"/>
              <w:right w:val="single" w:sz="4" w:space="0" w:color="auto"/>
            </w:tcBorders>
            <w:shd w:val="clear" w:color="auto" w:fill="auto"/>
            <w:hideMark/>
          </w:tcPr>
          <w:p w14:paraId="559CC8DB"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7AD24FB9"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7149681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4D84E8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0EA129A" w14:textId="12AF435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ED87FA6" w14:textId="77777777" w:rsidR="00C07937" w:rsidRPr="00F6722C" w:rsidRDefault="00C07937" w:rsidP="00C07937">
            <w:pPr>
              <w:spacing w:after="0"/>
              <w:ind w:firstLine="0"/>
              <w:jc w:val="left"/>
              <w:rPr>
                <w:sz w:val="24"/>
                <w:szCs w:val="24"/>
              </w:rPr>
            </w:pPr>
            <w:r w:rsidRPr="00F6722C">
              <w:rPr>
                <w:sz w:val="24"/>
                <w:szCs w:val="24"/>
              </w:rPr>
              <w:t>Khẩn trương hoàn thiện hạ tầng kỹ thuật, bảo đảm điều kiện chuyển dịch, tiếp nhận và vận hành hệ thống công nghệ thông tin của các bộ, ngành, địa phương tại Trung tâm Dữ liệu quốc gia.</w:t>
            </w:r>
          </w:p>
        </w:tc>
        <w:tc>
          <w:tcPr>
            <w:tcW w:w="1843" w:type="dxa"/>
            <w:tcBorders>
              <w:top w:val="nil"/>
              <w:left w:val="nil"/>
              <w:bottom w:val="single" w:sz="4" w:space="0" w:color="auto"/>
              <w:right w:val="single" w:sz="4" w:space="0" w:color="auto"/>
            </w:tcBorders>
            <w:shd w:val="clear" w:color="auto" w:fill="auto"/>
            <w:hideMark/>
          </w:tcPr>
          <w:p w14:paraId="32A5FE1D" w14:textId="77777777" w:rsidR="00C07937" w:rsidRPr="00F6722C" w:rsidRDefault="00C07937" w:rsidP="00C07937">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25126D36"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4EF47FD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F87B8E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949E743" w14:textId="68B629E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39DB18" w14:textId="77777777" w:rsidR="00C07937" w:rsidRPr="00F6722C" w:rsidRDefault="00C07937" w:rsidP="00C07937">
            <w:pPr>
              <w:spacing w:after="0"/>
              <w:ind w:firstLine="0"/>
              <w:jc w:val="left"/>
              <w:rPr>
                <w:sz w:val="24"/>
                <w:szCs w:val="24"/>
              </w:rPr>
            </w:pPr>
            <w:r w:rsidRPr="00F6722C">
              <w:rPr>
                <w:sz w:val="24"/>
                <w:szCs w:val="24"/>
              </w:rPr>
              <w:t>Khẩn trương xây dựng và đưa vào vận hành nền tảng hoặc hệ thống thông tin phục vụ số hoá, tạo lập, cập nhật, kết nối, chia sẻ dữ liệu trong xây dựng các CSDL được giao nhưng chưa hoàn thành, bảo đảm các yêu cầu: (i) Vận hành xuyên suốt từ Trung ương tới địa phương; (ii) Có khả năng kết nối với các nền tảng, hệ thống khác trong hệ thống chính trị; (iii) Tuân thủ Khung Kiến trúc tổng thể quốc gia số, Khung Kiến trúc dữ liệu quốc gia, Khung quản trị, quản lý dữ liệu và Từ điển dữ liệu dùng chung và Quy định số 05-QĐ/BCĐTW ngày 27/8/2025 của Ban Chỉ đạo.</w:t>
            </w:r>
          </w:p>
        </w:tc>
        <w:tc>
          <w:tcPr>
            <w:tcW w:w="1843" w:type="dxa"/>
            <w:tcBorders>
              <w:top w:val="nil"/>
              <w:left w:val="nil"/>
              <w:bottom w:val="single" w:sz="4" w:space="0" w:color="auto"/>
              <w:right w:val="single" w:sz="4" w:space="0" w:color="auto"/>
            </w:tcBorders>
            <w:shd w:val="clear" w:color="auto" w:fill="auto"/>
            <w:hideMark/>
          </w:tcPr>
          <w:p w14:paraId="4D96F4D2"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333AF29C"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77A07B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E02BC7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4CE18DE" w14:textId="2F736F7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9CBC09" w14:textId="77777777" w:rsidR="00C07937" w:rsidRPr="00F6722C" w:rsidRDefault="00C07937" w:rsidP="00C07937">
            <w:pPr>
              <w:spacing w:after="0"/>
              <w:ind w:firstLine="0"/>
              <w:jc w:val="left"/>
              <w:rPr>
                <w:sz w:val="24"/>
                <w:szCs w:val="24"/>
              </w:rPr>
            </w:pPr>
            <w:r w:rsidRPr="00F6722C">
              <w:rPr>
                <w:sz w:val="24"/>
                <w:szCs w:val="24"/>
              </w:rPr>
              <w:t xml:space="preserve">Phối hợp chặt chẽ với Ban Cơ yếu Chính phủ trong việc triển khai giải pháp bảo mật mạng thông tin diện rộng </w:t>
            </w:r>
            <w:r w:rsidRPr="00F6722C">
              <w:rPr>
                <w:sz w:val="24"/>
                <w:szCs w:val="24"/>
              </w:rPr>
              <w:lastRenderedPageBreak/>
              <w:t>của cơ quan Đảng với phạm vi mở rộng theo hướng thống nhất, dùng chung cho các cơ quan trong toàn hệ thống chính trị phục vụ gửi nhận văn bản và xử lý hồ sơ cấp độ Mật, Tối Mật.</w:t>
            </w:r>
          </w:p>
        </w:tc>
        <w:tc>
          <w:tcPr>
            <w:tcW w:w="1843" w:type="dxa"/>
            <w:tcBorders>
              <w:top w:val="nil"/>
              <w:left w:val="nil"/>
              <w:bottom w:val="single" w:sz="4" w:space="0" w:color="auto"/>
              <w:right w:val="single" w:sz="4" w:space="0" w:color="auto"/>
            </w:tcBorders>
            <w:shd w:val="clear" w:color="auto" w:fill="auto"/>
            <w:hideMark/>
          </w:tcPr>
          <w:p w14:paraId="54E698BC" w14:textId="77777777" w:rsidR="00C07937" w:rsidRPr="00F6722C" w:rsidRDefault="00C07937" w:rsidP="00C07937">
            <w:pPr>
              <w:spacing w:after="0"/>
              <w:ind w:firstLine="0"/>
              <w:jc w:val="left"/>
              <w:rPr>
                <w:sz w:val="24"/>
                <w:szCs w:val="24"/>
              </w:rPr>
            </w:pPr>
            <w:r w:rsidRPr="00F6722C">
              <w:rPr>
                <w:sz w:val="24"/>
                <w:szCs w:val="24"/>
              </w:rPr>
              <w:lastRenderedPageBreak/>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2D7E3A9E" w14:textId="77777777" w:rsidR="00C07937" w:rsidRPr="00F6722C" w:rsidRDefault="00C07937" w:rsidP="00C07937">
            <w:pPr>
              <w:spacing w:after="0"/>
              <w:ind w:firstLine="0"/>
              <w:jc w:val="left"/>
              <w:rPr>
                <w:sz w:val="24"/>
                <w:szCs w:val="24"/>
              </w:rPr>
            </w:pPr>
            <w:r w:rsidRPr="00F6722C">
              <w:rPr>
                <w:sz w:val="24"/>
                <w:szCs w:val="24"/>
              </w:rPr>
              <w:t>Các bộ, cơ quan, địa phương</w:t>
            </w:r>
          </w:p>
        </w:tc>
        <w:tc>
          <w:tcPr>
            <w:tcW w:w="1310" w:type="dxa"/>
            <w:tcBorders>
              <w:top w:val="nil"/>
              <w:left w:val="nil"/>
              <w:bottom w:val="single" w:sz="4" w:space="0" w:color="auto"/>
              <w:right w:val="single" w:sz="4" w:space="0" w:color="auto"/>
            </w:tcBorders>
            <w:shd w:val="clear" w:color="auto" w:fill="auto"/>
            <w:hideMark/>
          </w:tcPr>
          <w:p w14:paraId="5E9B7C77"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5B4099D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A0610C2" w14:textId="7A87360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5BD93ED" w14:textId="77777777" w:rsidR="00C07937" w:rsidRPr="00F6722C" w:rsidRDefault="00C07937" w:rsidP="00C07937">
            <w:pPr>
              <w:spacing w:after="0"/>
              <w:ind w:firstLine="0"/>
              <w:jc w:val="left"/>
              <w:rPr>
                <w:sz w:val="24"/>
                <w:szCs w:val="24"/>
              </w:rPr>
            </w:pPr>
            <w:r w:rsidRPr="00F6722C">
              <w:rPr>
                <w:sz w:val="24"/>
                <w:szCs w:val="24"/>
              </w:rPr>
              <w:t>Sớm hoàn thành, đưa vào khai thác, sử dụng Trung tâm dữ liệu quốc gia; có hướng dẫn cụ thể cho các bộ, ngành, địa phương về lộ trình, phương án chuyển dịch hạ tầng các hệ thống thông tin, cơ sở dữ liệu lên Trung tâm dữ liệu quốc gia.</w:t>
            </w:r>
          </w:p>
        </w:tc>
        <w:tc>
          <w:tcPr>
            <w:tcW w:w="1843" w:type="dxa"/>
            <w:tcBorders>
              <w:top w:val="nil"/>
              <w:left w:val="nil"/>
              <w:bottom w:val="single" w:sz="4" w:space="0" w:color="auto"/>
              <w:right w:val="single" w:sz="4" w:space="0" w:color="auto"/>
            </w:tcBorders>
            <w:shd w:val="clear" w:color="auto" w:fill="auto"/>
            <w:hideMark/>
          </w:tcPr>
          <w:p w14:paraId="04E0E6CF"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4303427B"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6F1A33C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FF52D7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85A39B3" w14:textId="3030FE5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8646025" w14:textId="77777777" w:rsidR="00C07937" w:rsidRPr="00F6722C" w:rsidRDefault="00C07937" w:rsidP="00C07937">
            <w:pPr>
              <w:spacing w:after="0"/>
              <w:ind w:firstLine="0"/>
              <w:jc w:val="left"/>
              <w:rPr>
                <w:sz w:val="24"/>
                <w:szCs w:val="24"/>
              </w:rPr>
            </w:pPr>
            <w:r w:rsidRPr="00F6722C">
              <w:rPr>
                <w:sz w:val="24"/>
                <w:szCs w:val="24"/>
              </w:rPr>
              <w:t>Tập trung hoàn thành nhiệm vụ chuyển đổi số theo Kế hoạch số 02-KH/BCĐTW, Thông báo 06-TB/BCĐTW (an toàn thông tin, an ninh mạng, bảo mật dữ liệu), Thông báo 44-TB/TGV ngày 12/9/2025 (tạo lập, kết nối, chia sẻ dữ liệu) và Thông báo 46-TB/TGV ngày 30/9/2025 (chuyển đổi số liên thông trong hệ thống chính trị), bảo đảm hiệu quả, đúng tiến độ.</w:t>
            </w:r>
          </w:p>
        </w:tc>
        <w:tc>
          <w:tcPr>
            <w:tcW w:w="1843" w:type="dxa"/>
            <w:tcBorders>
              <w:top w:val="nil"/>
              <w:left w:val="nil"/>
              <w:bottom w:val="single" w:sz="4" w:space="0" w:color="auto"/>
              <w:right w:val="single" w:sz="4" w:space="0" w:color="auto"/>
            </w:tcBorders>
            <w:shd w:val="clear" w:color="auto" w:fill="auto"/>
            <w:hideMark/>
          </w:tcPr>
          <w:p w14:paraId="5DC9364B" w14:textId="77777777" w:rsidR="00C07937" w:rsidRPr="00F6722C" w:rsidRDefault="00C07937" w:rsidP="00C07937">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0B34C6B2" w14:textId="77777777" w:rsidR="00C07937" w:rsidRPr="00F6722C" w:rsidRDefault="00C07937" w:rsidP="00C07937">
            <w:pPr>
              <w:spacing w:after="0"/>
              <w:ind w:firstLine="0"/>
              <w:jc w:val="left"/>
              <w:rPr>
                <w:sz w:val="24"/>
                <w:szCs w:val="24"/>
              </w:rPr>
            </w:pPr>
            <w:r w:rsidRPr="00F6722C">
              <w:rPr>
                <w:sz w:val="24"/>
                <w:szCs w:val="24"/>
              </w:rPr>
              <w:t>Các bộ, cơ quan Trung ương và địa phương</w:t>
            </w:r>
          </w:p>
        </w:tc>
        <w:tc>
          <w:tcPr>
            <w:tcW w:w="1310" w:type="dxa"/>
            <w:tcBorders>
              <w:top w:val="nil"/>
              <w:left w:val="nil"/>
              <w:bottom w:val="single" w:sz="4" w:space="0" w:color="auto"/>
              <w:right w:val="single" w:sz="4" w:space="0" w:color="auto"/>
            </w:tcBorders>
            <w:shd w:val="clear" w:color="auto" w:fill="auto"/>
            <w:hideMark/>
          </w:tcPr>
          <w:p w14:paraId="02B7604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1CA702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BDD94B0" w14:textId="629B22C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E9DCA60" w14:textId="77777777" w:rsidR="00C07937" w:rsidRPr="00F6722C" w:rsidRDefault="00C07937" w:rsidP="00C07937">
            <w:pPr>
              <w:spacing w:after="0"/>
              <w:ind w:firstLine="0"/>
              <w:jc w:val="left"/>
              <w:rPr>
                <w:sz w:val="24"/>
                <w:szCs w:val="24"/>
              </w:rPr>
            </w:pPr>
            <w:r w:rsidRPr="00F6722C">
              <w:rPr>
                <w:sz w:val="24"/>
                <w:szCs w:val="24"/>
              </w:rPr>
              <w:t>Theo lĩnh vực phụ trách khẩn trương đẩy nhanh tiến độ tái cấu trúc quy trình, xây dựng và cung cấp trên 2.000 dịch vụ công trực tuyến thuộc thẩm quyền giải quyết của cấp tỉnh, cấp xã theo mô hình tập trung, tích hợp trên Cổng Dịch vụ công quốc gia theo yêu cầu tại Thông báo kết luận số 35-TB/TGV, ngày 11/7/2025 (có hạn hoàn thành trước ngày 01/01/2026). Hằng tháng báo cáo kết quả gửi Cơ quan Thường trực Ban Chỉ đạo, Bộ Công an và Văn phòng Chính phủ để tổng hợp.</w:t>
            </w:r>
          </w:p>
        </w:tc>
        <w:tc>
          <w:tcPr>
            <w:tcW w:w="1843" w:type="dxa"/>
            <w:tcBorders>
              <w:top w:val="nil"/>
              <w:left w:val="nil"/>
              <w:bottom w:val="single" w:sz="4" w:space="0" w:color="auto"/>
              <w:right w:val="single" w:sz="4" w:space="0" w:color="auto"/>
            </w:tcBorders>
            <w:shd w:val="clear" w:color="auto" w:fill="auto"/>
            <w:hideMark/>
          </w:tcPr>
          <w:p w14:paraId="1669A5AF" w14:textId="77777777" w:rsidR="00C07937" w:rsidRPr="00F6722C" w:rsidRDefault="00C07937" w:rsidP="00C07937">
            <w:pPr>
              <w:spacing w:after="0"/>
              <w:ind w:firstLine="0"/>
              <w:jc w:val="left"/>
              <w:rPr>
                <w:sz w:val="24"/>
                <w:szCs w:val="24"/>
              </w:rPr>
            </w:pPr>
            <w:r w:rsidRPr="00F6722C">
              <w:rPr>
                <w:sz w:val="24"/>
                <w:szCs w:val="24"/>
              </w:rPr>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6E05F81F" w14:textId="77777777" w:rsidR="00C07937" w:rsidRPr="00F6722C" w:rsidRDefault="00C07937" w:rsidP="00C07937">
            <w:pPr>
              <w:spacing w:after="0"/>
              <w:ind w:firstLine="0"/>
              <w:jc w:val="left"/>
              <w:rPr>
                <w:sz w:val="24"/>
                <w:szCs w:val="24"/>
              </w:rPr>
            </w:pPr>
            <w:r w:rsidRPr="00F6722C">
              <w:rPr>
                <w:sz w:val="24"/>
                <w:szCs w:val="24"/>
              </w:rPr>
              <w:t>Các Bộ, cơ quan ngang bộ, cơ quan thuộc Chính phủ</w:t>
            </w:r>
          </w:p>
        </w:tc>
        <w:tc>
          <w:tcPr>
            <w:tcW w:w="1310" w:type="dxa"/>
            <w:tcBorders>
              <w:top w:val="nil"/>
              <w:left w:val="nil"/>
              <w:bottom w:val="single" w:sz="4" w:space="0" w:color="auto"/>
              <w:right w:val="single" w:sz="4" w:space="0" w:color="auto"/>
            </w:tcBorders>
            <w:shd w:val="clear" w:color="auto" w:fill="auto"/>
            <w:hideMark/>
          </w:tcPr>
          <w:p w14:paraId="760CBD6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573877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E3E803C" w14:textId="74931DB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ECA4A60" w14:textId="77777777" w:rsidR="00C07937" w:rsidRPr="00F6722C" w:rsidRDefault="00C07937" w:rsidP="00C07937">
            <w:pPr>
              <w:spacing w:after="0"/>
              <w:ind w:firstLine="0"/>
              <w:jc w:val="left"/>
              <w:rPr>
                <w:sz w:val="24"/>
                <w:szCs w:val="24"/>
              </w:rPr>
            </w:pPr>
            <w:r w:rsidRPr="00F6722C">
              <w:rPr>
                <w:sz w:val="24"/>
                <w:szCs w:val="24"/>
              </w:rPr>
              <w:t>Thống nhất thực hiện báo cáo tình hình triển khai nhiệm vụ được giao tại Kế hoạch số 02-KH/BCĐTW và những vấn đề vướng mắc có liên quan gửi Văn phòng Trung ương Đảng - Cơ quan Thường trực Ban Chỉ đạo trước 16 giờ hằng ngày để tổng hợp, chia sẻ thông tin báo cáo cho các cơ quan chức năng để chỉ đạo theo thẩm quyền.</w:t>
            </w:r>
          </w:p>
        </w:tc>
        <w:tc>
          <w:tcPr>
            <w:tcW w:w="1843" w:type="dxa"/>
            <w:tcBorders>
              <w:top w:val="nil"/>
              <w:left w:val="nil"/>
              <w:bottom w:val="single" w:sz="4" w:space="0" w:color="auto"/>
              <w:right w:val="single" w:sz="4" w:space="0" w:color="auto"/>
            </w:tcBorders>
            <w:shd w:val="clear" w:color="auto" w:fill="auto"/>
            <w:hideMark/>
          </w:tcPr>
          <w:p w14:paraId="219410C8" w14:textId="77777777" w:rsidR="00C07937" w:rsidRPr="00F6722C" w:rsidRDefault="00C07937" w:rsidP="00C07937">
            <w:pPr>
              <w:spacing w:after="0"/>
              <w:ind w:firstLine="0"/>
              <w:jc w:val="left"/>
              <w:rPr>
                <w:sz w:val="24"/>
                <w:szCs w:val="24"/>
              </w:rPr>
            </w:pPr>
            <w:r w:rsidRPr="00F6722C">
              <w:rPr>
                <w:sz w:val="24"/>
                <w:szCs w:val="24"/>
              </w:rPr>
              <w:t>Thông báo số 33-TB/TGV ngày 27/6/2025</w:t>
            </w:r>
          </w:p>
        </w:tc>
        <w:tc>
          <w:tcPr>
            <w:tcW w:w="1559" w:type="dxa"/>
            <w:tcBorders>
              <w:top w:val="nil"/>
              <w:left w:val="nil"/>
              <w:bottom w:val="single" w:sz="4" w:space="0" w:color="auto"/>
              <w:right w:val="single" w:sz="4" w:space="0" w:color="auto"/>
            </w:tcBorders>
            <w:shd w:val="clear" w:color="auto" w:fill="auto"/>
            <w:hideMark/>
          </w:tcPr>
          <w:p w14:paraId="48547C35" w14:textId="77777777" w:rsidR="00C07937" w:rsidRPr="00F6722C" w:rsidRDefault="00C07937" w:rsidP="00C07937">
            <w:pPr>
              <w:spacing w:after="0"/>
              <w:ind w:firstLine="0"/>
              <w:jc w:val="left"/>
              <w:rPr>
                <w:sz w:val="24"/>
                <w:szCs w:val="24"/>
              </w:rPr>
            </w:pPr>
            <w:r w:rsidRPr="00F6722C">
              <w:rPr>
                <w:sz w:val="24"/>
                <w:szCs w:val="24"/>
              </w:rPr>
              <w:t>Các ban, bộ, ngành, địa phương</w:t>
            </w:r>
          </w:p>
        </w:tc>
        <w:tc>
          <w:tcPr>
            <w:tcW w:w="1310" w:type="dxa"/>
            <w:tcBorders>
              <w:top w:val="nil"/>
              <w:left w:val="nil"/>
              <w:bottom w:val="single" w:sz="4" w:space="0" w:color="auto"/>
              <w:right w:val="single" w:sz="4" w:space="0" w:color="auto"/>
            </w:tcBorders>
            <w:shd w:val="clear" w:color="auto" w:fill="auto"/>
            <w:hideMark/>
          </w:tcPr>
          <w:p w14:paraId="6C2DD5E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12B5B5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C20889E" w14:textId="4AE6D58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725EB90" w14:textId="77777777" w:rsidR="00C07937" w:rsidRPr="00F6722C" w:rsidRDefault="00C07937" w:rsidP="00C07937">
            <w:pPr>
              <w:spacing w:after="0"/>
              <w:ind w:firstLine="0"/>
              <w:jc w:val="left"/>
              <w:rPr>
                <w:sz w:val="24"/>
                <w:szCs w:val="24"/>
              </w:rPr>
            </w:pPr>
            <w:r w:rsidRPr="00F6722C">
              <w:rPr>
                <w:sz w:val="24"/>
                <w:szCs w:val="24"/>
              </w:rPr>
              <w:t xml:space="preserve">Triển khai đánh giá mức độ hài lòng của người dân, doanh nghiệp về thủ tục chính phủ và dịch vụ công trực tuyến một cách khách quan, thực chất, làm cơ sở đánh giá cơ quan, doanh nghiệp cung cấp dịch vụ, báo cáo hằng tháng và cập </w:t>
            </w:r>
            <w:r w:rsidRPr="00F6722C">
              <w:rPr>
                <w:sz w:val="24"/>
                <w:szCs w:val="24"/>
              </w:rPr>
              <w:lastRenderedPageBreak/>
              <w:t>nhật trên Hệ thống giám sát Nghị quyết số 57-NQ/TW.</w:t>
            </w:r>
          </w:p>
        </w:tc>
        <w:tc>
          <w:tcPr>
            <w:tcW w:w="1843" w:type="dxa"/>
            <w:tcBorders>
              <w:top w:val="nil"/>
              <w:left w:val="nil"/>
              <w:bottom w:val="single" w:sz="4" w:space="0" w:color="auto"/>
              <w:right w:val="single" w:sz="4" w:space="0" w:color="auto"/>
            </w:tcBorders>
            <w:shd w:val="clear" w:color="auto" w:fill="auto"/>
            <w:hideMark/>
          </w:tcPr>
          <w:p w14:paraId="04CAEF2C" w14:textId="77777777" w:rsidR="00C07937" w:rsidRPr="00F6722C" w:rsidRDefault="00C07937" w:rsidP="00C07937">
            <w:pPr>
              <w:spacing w:after="0"/>
              <w:ind w:firstLine="0"/>
              <w:jc w:val="left"/>
              <w:rPr>
                <w:sz w:val="24"/>
                <w:szCs w:val="24"/>
              </w:rPr>
            </w:pPr>
            <w:r w:rsidRPr="00F6722C">
              <w:rPr>
                <w:sz w:val="24"/>
                <w:szCs w:val="24"/>
              </w:rPr>
              <w:lastRenderedPageBreak/>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78462833" w14:textId="77777777" w:rsidR="00C07937" w:rsidRPr="00F6722C" w:rsidRDefault="00C07937" w:rsidP="00C07937">
            <w:pPr>
              <w:spacing w:after="0"/>
              <w:ind w:firstLine="0"/>
              <w:jc w:val="left"/>
              <w:rPr>
                <w:sz w:val="24"/>
                <w:szCs w:val="24"/>
              </w:rPr>
            </w:pPr>
            <w:r w:rsidRPr="00F6722C">
              <w:rPr>
                <w:sz w:val="24"/>
                <w:szCs w:val="24"/>
              </w:rPr>
              <w:t>Văn phòng Chính phủ</w:t>
            </w:r>
          </w:p>
        </w:tc>
        <w:tc>
          <w:tcPr>
            <w:tcW w:w="1310" w:type="dxa"/>
            <w:tcBorders>
              <w:top w:val="nil"/>
              <w:left w:val="nil"/>
              <w:bottom w:val="single" w:sz="4" w:space="0" w:color="auto"/>
              <w:right w:val="single" w:sz="4" w:space="0" w:color="auto"/>
            </w:tcBorders>
            <w:shd w:val="clear" w:color="auto" w:fill="auto"/>
            <w:hideMark/>
          </w:tcPr>
          <w:p w14:paraId="368115B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C0A2E5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75ABE44" w14:textId="1499BDB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F420500" w14:textId="77777777" w:rsidR="00C07937" w:rsidRPr="00F6722C" w:rsidRDefault="00C07937" w:rsidP="00C07937">
            <w:pPr>
              <w:spacing w:after="0"/>
              <w:ind w:firstLine="0"/>
              <w:jc w:val="left"/>
              <w:rPr>
                <w:sz w:val="24"/>
                <w:szCs w:val="24"/>
              </w:rPr>
            </w:pPr>
            <w:r w:rsidRPr="00F6722C">
              <w:rPr>
                <w:sz w:val="24"/>
                <w:szCs w:val="24"/>
              </w:rPr>
              <w:t>Triển khai xây dựng các nền tảng, phần mềm dùng chung xuyên suốt từ Trung ương đến địa phương; có hướng dẫn chi tiết, cụ thể về phân loại hồ sơ, tài liệu cần số hóa, xác định mục tiêu số hóa gắn với quy trình điện tử hay chỉ để lưu trữ để địa phương triển khai thực hiện.</w:t>
            </w:r>
          </w:p>
        </w:tc>
        <w:tc>
          <w:tcPr>
            <w:tcW w:w="1843" w:type="dxa"/>
            <w:tcBorders>
              <w:top w:val="nil"/>
              <w:left w:val="nil"/>
              <w:bottom w:val="single" w:sz="4" w:space="0" w:color="auto"/>
              <w:right w:val="single" w:sz="4" w:space="0" w:color="auto"/>
            </w:tcBorders>
            <w:shd w:val="clear" w:color="auto" w:fill="auto"/>
            <w:hideMark/>
          </w:tcPr>
          <w:p w14:paraId="22C6CA16" w14:textId="77777777" w:rsidR="00C07937" w:rsidRPr="00F6722C" w:rsidRDefault="00C07937" w:rsidP="00C07937">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3F4375D9" w14:textId="77777777" w:rsidR="00C07937" w:rsidRPr="00F6722C" w:rsidRDefault="00C07937" w:rsidP="00C07937">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1A0CE717"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5F1479E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DA11A19" w14:textId="690FAEA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872FE09" w14:textId="77777777" w:rsidR="00C07937" w:rsidRPr="00F6722C" w:rsidRDefault="00C07937" w:rsidP="00C07937">
            <w:pPr>
              <w:spacing w:after="0"/>
              <w:ind w:firstLine="0"/>
              <w:jc w:val="left"/>
              <w:rPr>
                <w:sz w:val="24"/>
                <w:szCs w:val="24"/>
              </w:rPr>
            </w:pPr>
            <w:r w:rsidRPr="00F6722C">
              <w:rPr>
                <w:sz w:val="24"/>
                <w:szCs w:val="24"/>
              </w:rPr>
              <w:t>Văn phòng Trung ương Đảng, Bộ Y tế, Bộ Giáo dục và Đào tạo chủ trì, phối hợp chặt chẽ với Uỷ ban nhân dân thành phố Hà Nội trong quá trình triển khai các mô hình thí điểm. Sau khi hoàn thành, tiến hành nghiệm thu, thống nhất phương án để nhân rộng trên toàn quốc. Các địa phương còn lại chủ động chuẩn bị các điều kiện cần thiết, sẵn sàng tiếp nhận, sử dụng các sản phẩm, mô hình đã được thí điểm thành công</w:t>
            </w:r>
          </w:p>
        </w:tc>
        <w:tc>
          <w:tcPr>
            <w:tcW w:w="1843" w:type="dxa"/>
            <w:tcBorders>
              <w:top w:val="nil"/>
              <w:left w:val="nil"/>
              <w:bottom w:val="single" w:sz="4" w:space="0" w:color="auto"/>
              <w:right w:val="single" w:sz="4" w:space="0" w:color="auto"/>
            </w:tcBorders>
            <w:shd w:val="clear" w:color="auto" w:fill="auto"/>
            <w:hideMark/>
          </w:tcPr>
          <w:p w14:paraId="0E8867A7"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21FD36FB" w14:textId="77777777" w:rsidR="00C07937" w:rsidRPr="00F6722C" w:rsidRDefault="00C07937" w:rsidP="00C07937">
            <w:pPr>
              <w:spacing w:after="0"/>
              <w:ind w:firstLine="0"/>
              <w:jc w:val="left"/>
              <w:rPr>
                <w:sz w:val="24"/>
                <w:szCs w:val="24"/>
              </w:rPr>
            </w:pPr>
            <w:r w:rsidRPr="00F6722C">
              <w:rPr>
                <w:sz w:val="24"/>
                <w:szCs w:val="24"/>
              </w:rPr>
              <w:t>Văn phòng Trung ương Đảng, Bộ Y tế, Bộ Giáo dục và Đào tạo</w:t>
            </w:r>
          </w:p>
        </w:tc>
        <w:tc>
          <w:tcPr>
            <w:tcW w:w="1310" w:type="dxa"/>
            <w:tcBorders>
              <w:top w:val="nil"/>
              <w:left w:val="nil"/>
              <w:bottom w:val="single" w:sz="4" w:space="0" w:color="auto"/>
              <w:right w:val="single" w:sz="4" w:space="0" w:color="auto"/>
            </w:tcBorders>
            <w:shd w:val="clear" w:color="auto" w:fill="auto"/>
            <w:hideMark/>
          </w:tcPr>
          <w:p w14:paraId="0A32EF5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0D0FC9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F956D95" w14:textId="19AC3E1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299BEBB" w14:textId="77777777" w:rsidR="00C07937" w:rsidRPr="00F6722C" w:rsidRDefault="00C07937" w:rsidP="00C07937">
            <w:pPr>
              <w:spacing w:after="0"/>
              <w:ind w:firstLine="0"/>
              <w:jc w:val="left"/>
              <w:rPr>
                <w:sz w:val="24"/>
                <w:szCs w:val="24"/>
              </w:rPr>
            </w:pPr>
            <w:r w:rsidRPr="00F6722C">
              <w:rPr>
                <w:sz w:val="24"/>
                <w:szCs w:val="24"/>
              </w:rPr>
              <w:t>Về CSDL bản án, quyết định Toà án, chủ trì, phối hợp với Bộ Công an và các cơ quan liên quan chỉ đạo thực hiện số hoá các bản án, quyết định của Toà án để khai thác, sử dụng.</w:t>
            </w:r>
          </w:p>
        </w:tc>
        <w:tc>
          <w:tcPr>
            <w:tcW w:w="1843" w:type="dxa"/>
            <w:tcBorders>
              <w:top w:val="nil"/>
              <w:left w:val="nil"/>
              <w:bottom w:val="single" w:sz="4" w:space="0" w:color="auto"/>
              <w:right w:val="single" w:sz="4" w:space="0" w:color="auto"/>
            </w:tcBorders>
            <w:shd w:val="clear" w:color="auto" w:fill="auto"/>
            <w:hideMark/>
          </w:tcPr>
          <w:p w14:paraId="2F36B7FE"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613D5D9E" w14:textId="77777777" w:rsidR="00C07937" w:rsidRPr="00F6722C" w:rsidRDefault="00C07937" w:rsidP="00C07937">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0A3D6825" w14:textId="77777777" w:rsidR="00C07937" w:rsidRPr="00F6722C" w:rsidRDefault="00C07937" w:rsidP="00C07937">
            <w:pPr>
              <w:spacing w:after="0"/>
              <w:ind w:firstLine="0"/>
              <w:jc w:val="right"/>
              <w:rPr>
                <w:sz w:val="24"/>
                <w:szCs w:val="24"/>
              </w:rPr>
            </w:pPr>
            <w:r w:rsidRPr="00F6722C">
              <w:rPr>
                <w:sz w:val="24"/>
                <w:szCs w:val="24"/>
              </w:rPr>
              <w:t>15/12/2025</w:t>
            </w:r>
          </w:p>
        </w:tc>
      </w:tr>
      <w:tr w:rsidR="00F6722C" w:rsidRPr="00F6722C" w14:paraId="08C30FE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C7688E4" w14:textId="7FD6069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A6E657A" w14:textId="77777777" w:rsidR="00C07937" w:rsidRPr="00F6722C" w:rsidRDefault="00C07937" w:rsidP="00C07937">
            <w:pPr>
              <w:spacing w:after="0"/>
              <w:ind w:firstLine="0"/>
              <w:jc w:val="left"/>
              <w:rPr>
                <w:sz w:val="24"/>
                <w:szCs w:val="24"/>
              </w:rPr>
            </w:pPr>
            <w:r w:rsidRPr="00F6722C">
              <w:rPr>
                <w:sz w:val="24"/>
                <w:szCs w:val="24"/>
              </w:rPr>
              <w:t>Về CSDL hoạt động xây dựng, chủ trì, phối hợp với Bộ Công an và các cơ quan liên quan triển khai đối với những loại dữ liệu phát sinh mới khi giải quyết thủ tục hành chính.</w:t>
            </w:r>
          </w:p>
        </w:tc>
        <w:tc>
          <w:tcPr>
            <w:tcW w:w="1843" w:type="dxa"/>
            <w:tcBorders>
              <w:top w:val="nil"/>
              <w:left w:val="nil"/>
              <w:bottom w:val="single" w:sz="4" w:space="0" w:color="auto"/>
              <w:right w:val="single" w:sz="4" w:space="0" w:color="auto"/>
            </w:tcBorders>
            <w:shd w:val="clear" w:color="auto" w:fill="auto"/>
            <w:hideMark/>
          </w:tcPr>
          <w:p w14:paraId="4837BA35"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1CEF68A2"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278DDF7A" w14:textId="77777777" w:rsidR="00C07937" w:rsidRPr="00F6722C" w:rsidRDefault="00C07937" w:rsidP="00C07937">
            <w:pPr>
              <w:spacing w:after="0"/>
              <w:ind w:firstLine="0"/>
              <w:jc w:val="right"/>
              <w:rPr>
                <w:sz w:val="24"/>
                <w:szCs w:val="24"/>
              </w:rPr>
            </w:pPr>
            <w:r w:rsidRPr="00F6722C">
              <w:rPr>
                <w:sz w:val="24"/>
                <w:szCs w:val="24"/>
              </w:rPr>
              <w:t>15/12/2025</w:t>
            </w:r>
          </w:p>
        </w:tc>
      </w:tr>
      <w:tr w:rsidR="00F6722C" w:rsidRPr="00F6722C" w14:paraId="045ACD6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E450C4C" w14:textId="50C8993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9F5861D" w14:textId="77777777" w:rsidR="00C07937" w:rsidRPr="00F6722C" w:rsidRDefault="00C07937" w:rsidP="00C07937">
            <w:pPr>
              <w:spacing w:after="0"/>
              <w:ind w:firstLine="0"/>
              <w:jc w:val="left"/>
              <w:rPr>
                <w:sz w:val="24"/>
                <w:szCs w:val="24"/>
              </w:rPr>
            </w:pPr>
            <w:r w:rsidRPr="00F6722C">
              <w:rPr>
                <w:sz w:val="24"/>
                <w:szCs w:val="24"/>
              </w:rPr>
              <w:t>Về CSDL hộ tịch điện tử và CSDL xử lý vi phạm hành chính, chủ trì, phối hợp với Bộ Công an và các cơ quan liên quan thực hiện số hoá, kết nối, đồng bộ dữ liệu bản án, quyết định ly hôn với CSDL Hộ tịch điện tử.</w:t>
            </w:r>
          </w:p>
        </w:tc>
        <w:tc>
          <w:tcPr>
            <w:tcW w:w="1843" w:type="dxa"/>
            <w:tcBorders>
              <w:top w:val="nil"/>
              <w:left w:val="nil"/>
              <w:bottom w:val="single" w:sz="4" w:space="0" w:color="auto"/>
              <w:right w:val="single" w:sz="4" w:space="0" w:color="auto"/>
            </w:tcBorders>
            <w:shd w:val="clear" w:color="auto" w:fill="auto"/>
            <w:hideMark/>
          </w:tcPr>
          <w:p w14:paraId="5B2703D0"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02CA3761" w14:textId="77777777" w:rsidR="00C07937" w:rsidRPr="00F6722C" w:rsidRDefault="00C07937" w:rsidP="00C07937">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22BB3E89" w14:textId="77777777" w:rsidR="00C07937" w:rsidRPr="00F6722C" w:rsidRDefault="00C07937" w:rsidP="00C07937">
            <w:pPr>
              <w:spacing w:after="0"/>
              <w:ind w:firstLine="0"/>
              <w:jc w:val="right"/>
              <w:rPr>
                <w:sz w:val="24"/>
                <w:szCs w:val="24"/>
              </w:rPr>
            </w:pPr>
            <w:r w:rsidRPr="00F6722C">
              <w:rPr>
                <w:sz w:val="24"/>
                <w:szCs w:val="24"/>
              </w:rPr>
              <w:t>15/12/2025</w:t>
            </w:r>
          </w:p>
        </w:tc>
      </w:tr>
      <w:tr w:rsidR="00F6722C" w:rsidRPr="00F6722C" w14:paraId="1378569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A86219D" w14:textId="3AAAA74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6C444EC" w14:textId="77777777" w:rsidR="00C07937" w:rsidRPr="00F6722C" w:rsidRDefault="00C07937" w:rsidP="00C07937">
            <w:pPr>
              <w:spacing w:after="0"/>
              <w:ind w:firstLine="0"/>
              <w:jc w:val="left"/>
              <w:rPr>
                <w:sz w:val="24"/>
                <w:szCs w:val="24"/>
              </w:rPr>
            </w:pPr>
            <w:r w:rsidRPr="00F6722C">
              <w:rPr>
                <w:sz w:val="24"/>
                <w:szCs w:val="24"/>
              </w:rPr>
              <w:t>Về CSDL hộ tịch điện tử và CSDL xử lý vi phạm hành chính, chủ trì, phối hợp với Bộ Công an, Bộ Tư pháp triển khai việc cấp giấy khai sinh người Việt Nam tại nước ngoài theo phương thức trực tuyến.</w:t>
            </w:r>
          </w:p>
        </w:tc>
        <w:tc>
          <w:tcPr>
            <w:tcW w:w="1843" w:type="dxa"/>
            <w:tcBorders>
              <w:top w:val="nil"/>
              <w:left w:val="nil"/>
              <w:bottom w:val="single" w:sz="4" w:space="0" w:color="auto"/>
              <w:right w:val="single" w:sz="4" w:space="0" w:color="auto"/>
            </w:tcBorders>
            <w:shd w:val="clear" w:color="auto" w:fill="auto"/>
            <w:hideMark/>
          </w:tcPr>
          <w:p w14:paraId="6294F71C"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07D8E43D" w14:textId="77777777" w:rsidR="00C07937" w:rsidRPr="00F6722C" w:rsidRDefault="00C07937" w:rsidP="00C07937">
            <w:pPr>
              <w:spacing w:after="0"/>
              <w:ind w:firstLine="0"/>
              <w:jc w:val="left"/>
              <w:rPr>
                <w:sz w:val="24"/>
                <w:szCs w:val="24"/>
              </w:rPr>
            </w:pPr>
            <w:r w:rsidRPr="00F6722C">
              <w:rPr>
                <w:sz w:val="24"/>
                <w:szCs w:val="24"/>
              </w:rPr>
              <w:t>Bộ Ngoại giao</w:t>
            </w:r>
          </w:p>
        </w:tc>
        <w:tc>
          <w:tcPr>
            <w:tcW w:w="1310" w:type="dxa"/>
            <w:tcBorders>
              <w:top w:val="nil"/>
              <w:left w:val="nil"/>
              <w:bottom w:val="single" w:sz="4" w:space="0" w:color="auto"/>
              <w:right w:val="single" w:sz="4" w:space="0" w:color="auto"/>
            </w:tcBorders>
            <w:shd w:val="clear" w:color="auto" w:fill="auto"/>
            <w:hideMark/>
          </w:tcPr>
          <w:p w14:paraId="26B89D54" w14:textId="77777777" w:rsidR="00C07937" w:rsidRPr="00F6722C" w:rsidRDefault="00C07937" w:rsidP="00C07937">
            <w:pPr>
              <w:spacing w:after="0"/>
              <w:ind w:firstLine="0"/>
              <w:jc w:val="right"/>
              <w:rPr>
                <w:sz w:val="24"/>
                <w:szCs w:val="24"/>
              </w:rPr>
            </w:pPr>
            <w:r w:rsidRPr="00F6722C">
              <w:rPr>
                <w:sz w:val="24"/>
                <w:szCs w:val="24"/>
              </w:rPr>
              <w:t>01/12/2025</w:t>
            </w:r>
          </w:p>
        </w:tc>
      </w:tr>
      <w:tr w:rsidR="00F6722C" w:rsidRPr="00F6722C" w14:paraId="734E02C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A9EA5BE" w14:textId="3FE00F8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349170F" w14:textId="77777777" w:rsidR="00C07937" w:rsidRPr="00F6722C" w:rsidRDefault="00C07937" w:rsidP="00C07937">
            <w:pPr>
              <w:spacing w:after="0"/>
              <w:ind w:firstLine="0"/>
              <w:jc w:val="left"/>
              <w:rPr>
                <w:sz w:val="24"/>
                <w:szCs w:val="24"/>
              </w:rPr>
            </w:pPr>
            <w:r w:rsidRPr="00F6722C">
              <w:rPr>
                <w:sz w:val="24"/>
                <w:szCs w:val="24"/>
              </w:rPr>
              <w:t>Về CSDL kiểm soát tài sản, thu nhập, chủ trì, phối hợp với Bộ Công an và các cơ quan liên quan bám sát lộ trình Kế hoạch, hoàn thiện phần mềm và triển khai được phần thông tin kiểm soát tài sản, thu nhập.</w:t>
            </w:r>
          </w:p>
        </w:tc>
        <w:tc>
          <w:tcPr>
            <w:tcW w:w="1843" w:type="dxa"/>
            <w:tcBorders>
              <w:top w:val="nil"/>
              <w:left w:val="nil"/>
              <w:bottom w:val="single" w:sz="4" w:space="0" w:color="auto"/>
              <w:right w:val="single" w:sz="4" w:space="0" w:color="auto"/>
            </w:tcBorders>
            <w:shd w:val="clear" w:color="auto" w:fill="auto"/>
            <w:hideMark/>
          </w:tcPr>
          <w:p w14:paraId="2606544C"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5BDCA3C7" w14:textId="77777777" w:rsidR="00C07937" w:rsidRPr="00F6722C" w:rsidRDefault="00C07937" w:rsidP="00C07937">
            <w:pPr>
              <w:spacing w:after="0"/>
              <w:ind w:firstLine="0"/>
              <w:jc w:val="left"/>
              <w:rPr>
                <w:sz w:val="24"/>
                <w:szCs w:val="24"/>
              </w:rPr>
            </w:pPr>
            <w:r w:rsidRPr="00F6722C">
              <w:rPr>
                <w:sz w:val="24"/>
                <w:szCs w:val="24"/>
              </w:rPr>
              <w:t>Thanh tra Chính phủ</w:t>
            </w:r>
          </w:p>
        </w:tc>
        <w:tc>
          <w:tcPr>
            <w:tcW w:w="1310" w:type="dxa"/>
            <w:tcBorders>
              <w:top w:val="nil"/>
              <w:left w:val="nil"/>
              <w:bottom w:val="single" w:sz="4" w:space="0" w:color="auto"/>
              <w:right w:val="single" w:sz="4" w:space="0" w:color="auto"/>
            </w:tcBorders>
            <w:shd w:val="clear" w:color="auto" w:fill="auto"/>
            <w:hideMark/>
          </w:tcPr>
          <w:p w14:paraId="3A83F4AA" w14:textId="77777777" w:rsidR="00C07937" w:rsidRPr="00F6722C" w:rsidRDefault="00C07937" w:rsidP="00C07937">
            <w:pPr>
              <w:spacing w:after="0"/>
              <w:ind w:firstLine="0"/>
              <w:jc w:val="right"/>
              <w:rPr>
                <w:sz w:val="24"/>
                <w:szCs w:val="24"/>
              </w:rPr>
            </w:pPr>
            <w:r w:rsidRPr="00F6722C">
              <w:rPr>
                <w:sz w:val="24"/>
                <w:szCs w:val="24"/>
              </w:rPr>
              <w:t>25/11/2025</w:t>
            </w:r>
          </w:p>
        </w:tc>
      </w:tr>
      <w:tr w:rsidR="00F6722C" w:rsidRPr="00F6722C" w14:paraId="7FCE349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2CCC6FD" w14:textId="11C0ABD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4FA8AC9" w14:textId="77777777" w:rsidR="00C07937" w:rsidRPr="00F6722C" w:rsidRDefault="00C07937" w:rsidP="00C07937">
            <w:pPr>
              <w:spacing w:after="0"/>
              <w:ind w:firstLine="0"/>
              <w:jc w:val="left"/>
              <w:rPr>
                <w:sz w:val="24"/>
                <w:szCs w:val="24"/>
              </w:rPr>
            </w:pPr>
            <w:r w:rsidRPr="00F6722C">
              <w:rPr>
                <w:sz w:val="24"/>
                <w:szCs w:val="24"/>
              </w:rPr>
              <w:t>Về CSDL kiểm soát tài sản, thu nhập, chủ trì, phối hợp với Bộ Công an và các cơ quan liên quan hoàn thiện phần mềm và triển khai được phần xác minh, kết nối, chia sẻ với dữ liệu đất đai, dữ liệu tài khoản ngân hàng.</w:t>
            </w:r>
          </w:p>
        </w:tc>
        <w:tc>
          <w:tcPr>
            <w:tcW w:w="1843" w:type="dxa"/>
            <w:tcBorders>
              <w:top w:val="nil"/>
              <w:left w:val="nil"/>
              <w:bottom w:val="single" w:sz="4" w:space="0" w:color="auto"/>
              <w:right w:val="single" w:sz="4" w:space="0" w:color="auto"/>
            </w:tcBorders>
            <w:shd w:val="clear" w:color="auto" w:fill="auto"/>
            <w:hideMark/>
          </w:tcPr>
          <w:p w14:paraId="2AAB27AC"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031DC57C" w14:textId="77777777" w:rsidR="00C07937" w:rsidRPr="00F6722C" w:rsidRDefault="00C07937" w:rsidP="00C07937">
            <w:pPr>
              <w:spacing w:after="0"/>
              <w:ind w:firstLine="0"/>
              <w:jc w:val="left"/>
              <w:rPr>
                <w:sz w:val="24"/>
                <w:szCs w:val="24"/>
              </w:rPr>
            </w:pPr>
            <w:r w:rsidRPr="00F6722C">
              <w:rPr>
                <w:sz w:val="24"/>
                <w:szCs w:val="24"/>
              </w:rPr>
              <w:t>Thanh tra Chính phủ</w:t>
            </w:r>
          </w:p>
        </w:tc>
        <w:tc>
          <w:tcPr>
            <w:tcW w:w="1310" w:type="dxa"/>
            <w:tcBorders>
              <w:top w:val="nil"/>
              <w:left w:val="nil"/>
              <w:bottom w:val="single" w:sz="4" w:space="0" w:color="auto"/>
              <w:right w:val="single" w:sz="4" w:space="0" w:color="auto"/>
            </w:tcBorders>
            <w:shd w:val="clear" w:color="auto" w:fill="auto"/>
            <w:hideMark/>
          </w:tcPr>
          <w:p w14:paraId="282DCAEA" w14:textId="77777777" w:rsidR="00C07937" w:rsidRPr="00F6722C" w:rsidRDefault="00C07937" w:rsidP="00C07937">
            <w:pPr>
              <w:spacing w:after="0"/>
              <w:ind w:firstLine="0"/>
              <w:jc w:val="right"/>
              <w:rPr>
                <w:sz w:val="24"/>
                <w:szCs w:val="24"/>
              </w:rPr>
            </w:pPr>
            <w:r w:rsidRPr="00F6722C">
              <w:rPr>
                <w:sz w:val="24"/>
                <w:szCs w:val="24"/>
              </w:rPr>
              <w:t>15/12/2025</w:t>
            </w:r>
          </w:p>
        </w:tc>
      </w:tr>
      <w:tr w:rsidR="00F6722C" w:rsidRPr="00F6722C" w14:paraId="3498335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4C3B369" w14:textId="278D7CB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2C68C0E" w14:textId="77777777" w:rsidR="00C07937" w:rsidRPr="00F6722C" w:rsidRDefault="00C07937" w:rsidP="00C07937">
            <w:pPr>
              <w:spacing w:after="0"/>
              <w:ind w:firstLine="0"/>
              <w:jc w:val="left"/>
              <w:rPr>
                <w:sz w:val="24"/>
                <w:szCs w:val="24"/>
              </w:rPr>
            </w:pPr>
            <w:r w:rsidRPr="00F6722C">
              <w:rPr>
                <w:sz w:val="24"/>
                <w:szCs w:val="24"/>
              </w:rPr>
              <w:t>Về CSDL ngành giáo dục và đào tạo, chủ trì, phối hợp với Bộ Công an và các cơ quan: ban hành quy định và số hoá dữ liệu bằng cấp, chứng chỉ (ưu tiên trước đối với những bằng cấp, chứng chỉ của công dân có năm sinh từ 1970 trở lại đây); đề xuất giải pháp sử dụng mã định danh công dân để định danh bằng cấp, bảng điểm, học bạ.</w:t>
            </w:r>
          </w:p>
        </w:tc>
        <w:tc>
          <w:tcPr>
            <w:tcW w:w="1843" w:type="dxa"/>
            <w:tcBorders>
              <w:top w:val="nil"/>
              <w:left w:val="nil"/>
              <w:bottom w:val="single" w:sz="4" w:space="0" w:color="auto"/>
              <w:right w:val="single" w:sz="4" w:space="0" w:color="auto"/>
            </w:tcBorders>
            <w:shd w:val="clear" w:color="auto" w:fill="auto"/>
            <w:hideMark/>
          </w:tcPr>
          <w:p w14:paraId="15F79E73"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57865F72" w14:textId="77777777" w:rsidR="00C07937" w:rsidRPr="00F6722C" w:rsidRDefault="00C07937" w:rsidP="00C07937">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590875B3" w14:textId="77777777" w:rsidR="00C07937" w:rsidRPr="00F6722C" w:rsidRDefault="00C07937" w:rsidP="00C07937">
            <w:pPr>
              <w:spacing w:after="0"/>
              <w:ind w:firstLine="0"/>
              <w:jc w:val="right"/>
              <w:rPr>
                <w:sz w:val="24"/>
                <w:szCs w:val="24"/>
              </w:rPr>
            </w:pPr>
            <w:r w:rsidRPr="00F6722C">
              <w:rPr>
                <w:sz w:val="24"/>
                <w:szCs w:val="24"/>
              </w:rPr>
              <w:t>15/12/2025</w:t>
            </w:r>
          </w:p>
        </w:tc>
      </w:tr>
      <w:tr w:rsidR="00F6722C" w:rsidRPr="00F6722C" w14:paraId="377B181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DF645E1" w14:textId="79F5A2D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E3A832" w14:textId="77777777" w:rsidR="00C07937" w:rsidRPr="00F6722C" w:rsidRDefault="00C07937" w:rsidP="00C07937">
            <w:pPr>
              <w:spacing w:after="0"/>
              <w:ind w:firstLine="0"/>
              <w:jc w:val="left"/>
              <w:rPr>
                <w:sz w:val="24"/>
                <w:szCs w:val="24"/>
              </w:rPr>
            </w:pPr>
            <w:r w:rsidRPr="00F6722C">
              <w:rPr>
                <w:sz w:val="24"/>
                <w:szCs w:val="24"/>
              </w:rPr>
              <w:t>Về CSDL quốc gia về đất đai và CSDL ngành nông nghiệp, chủ trì, phối hợp với Bộ Công an và các cơ quan liên quan đôn đốc các địa phương bám sát lộ trình Kế hoạch số 515/KH-BCA-BNNMT, tập trung triển khai chiến dịch 90 ngày đêm làm giàu, làm sạch CSDL quốc gia về đất đai; kết nối thông suốt với CSDL thuế; hoàn thành số hoá, làm sạch dữ liệu đất ở, nhà ở để đưa vào sử dụng trong năm 2025.</w:t>
            </w:r>
          </w:p>
        </w:tc>
        <w:tc>
          <w:tcPr>
            <w:tcW w:w="1843" w:type="dxa"/>
            <w:tcBorders>
              <w:top w:val="nil"/>
              <w:left w:val="nil"/>
              <w:bottom w:val="single" w:sz="4" w:space="0" w:color="auto"/>
              <w:right w:val="single" w:sz="4" w:space="0" w:color="auto"/>
            </w:tcBorders>
            <w:shd w:val="clear" w:color="auto" w:fill="auto"/>
            <w:hideMark/>
          </w:tcPr>
          <w:p w14:paraId="67B86FBC"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29A37CF4"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7FFD679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101B1C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8581249" w14:textId="5F74D45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5C22B86" w14:textId="77777777" w:rsidR="00C07937" w:rsidRPr="00F6722C" w:rsidRDefault="00C07937" w:rsidP="00C07937">
            <w:pPr>
              <w:spacing w:after="0"/>
              <w:ind w:firstLine="0"/>
              <w:jc w:val="left"/>
              <w:rPr>
                <w:sz w:val="24"/>
                <w:szCs w:val="24"/>
              </w:rPr>
            </w:pPr>
            <w:r w:rsidRPr="00F6722C">
              <w:rPr>
                <w:sz w:val="24"/>
                <w:szCs w:val="24"/>
              </w:rPr>
              <w:t>Đẩy mạnh kết nối, chia sẻ dữ liệu giữa các cơ sở dữ liệu, hệ thống thông tin; tái cấu trúc quy trình thủ tục hành chính, tái sử dụng thông tin, dữ liệu để cung cấp dịch vụ công trực tuyến thuận tiện cho người dân, doanh nghiệp, phát triển kinh tế - xã hội và quốc phòng, an ninh</w:t>
            </w:r>
          </w:p>
        </w:tc>
        <w:tc>
          <w:tcPr>
            <w:tcW w:w="1843" w:type="dxa"/>
            <w:tcBorders>
              <w:top w:val="nil"/>
              <w:left w:val="nil"/>
              <w:bottom w:val="single" w:sz="4" w:space="0" w:color="auto"/>
              <w:right w:val="single" w:sz="4" w:space="0" w:color="auto"/>
            </w:tcBorders>
            <w:shd w:val="clear" w:color="auto" w:fill="auto"/>
            <w:hideMark/>
          </w:tcPr>
          <w:p w14:paraId="750C8593" w14:textId="77777777" w:rsidR="00C07937" w:rsidRPr="00F6722C" w:rsidRDefault="00C07937" w:rsidP="00C07937">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7C6D46B2" w14:textId="77777777" w:rsidR="00C07937" w:rsidRPr="00F6722C" w:rsidRDefault="00C07937" w:rsidP="00C07937">
            <w:pPr>
              <w:spacing w:after="0"/>
              <w:ind w:firstLine="0"/>
              <w:jc w:val="left"/>
              <w:rPr>
                <w:sz w:val="24"/>
                <w:szCs w:val="24"/>
              </w:rPr>
            </w:pPr>
            <w:r w:rsidRPr="00F6722C">
              <w:rPr>
                <w:sz w:val="24"/>
                <w:szCs w:val="24"/>
              </w:rPr>
              <w:t>Các bộ, cơ quan ngang bộ, Uỷ ban nhân dân các tỉnh, thành phố trực thuộc Trung ương</w:t>
            </w:r>
          </w:p>
        </w:tc>
        <w:tc>
          <w:tcPr>
            <w:tcW w:w="1310" w:type="dxa"/>
            <w:tcBorders>
              <w:top w:val="nil"/>
              <w:left w:val="nil"/>
              <w:bottom w:val="single" w:sz="4" w:space="0" w:color="auto"/>
              <w:right w:val="single" w:sz="4" w:space="0" w:color="auto"/>
            </w:tcBorders>
            <w:shd w:val="clear" w:color="auto" w:fill="auto"/>
            <w:hideMark/>
          </w:tcPr>
          <w:p w14:paraId="073E02E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E112B1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90E0E09" w14:textId="2002FD5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B3D5B17" w14:textId="77777777" w:rsidR="00C07937" w:rsidRPr="00F6722C" w:rsidRDefault="00C07937" w:rsidP="00C07937">
            <w:pPr>
              <w:spacing w:after="0"/>
              <w:ind w:firstLine="0"/>
              <w:jc w:val="left"/>
              <w:rPr>
                <w:sz w:val="24"/>
                <w:szCs w:val="24"/>
              </w:rPr>
            </w:pPr>
            <w:r w:rsidRPr="00F6722C">
              <w:rPr>
                <w:sz w:val="24"/>
                <w:szCs w:val="24"/>
              </w:rPr>
              <w:t>Tập trung nâng cao chất lượng dịch vụ công trực tuyến, nhất là dịch vụ công trực tuyến toàn trình, trong đó tập trung xây dựng, cung cấp dịch vụ công trực tuyến toàn trình đối với thủ tục hành chính có đủ điều kiện, có đối tượng tuân thủ lớn, tần suất thực hiện cao; không xây dựng mới dịch vụ công trực tuyến đối với các thủ tục hành chính 03 năm liền không phát sinh hồ sơ để bảo đảm tiết kiệm, tránh lãng phí.</w:t>
            </w:r>
          </w:p>
        </w:tc>
        <w:tc>
          <w:tcPr>
            <w:tcW w:w="1843" w:type="dxa"/>
            <w:tcBorders>
              <w:top w:val="nil"/>
              <w:left w:val="nil"/>
              <w:bottom w:val="single" w:sz="4" w:space="0" w:color="auto"/>
              <w:right w:val="single" w:sz="4" w:space="0" w:color="auto"/>
            </w:tcBorders>
            <w:shd w:val="clear" w:color="auto" w:fill="auto"/>
            <w:hideMark/>
          </w:tcPr>
          <w:p w14:paraId="5BDC69CE" w14:textId="77777777" w:rsidR="00C07937" w:rsidRPr="00F6722C" w:rsidRDefault="00C07937" w:rsidP="00C07937">
            <w:pPr>
              <w:spacing w:after="0"/>
              <w:ind w:firstLine="0"/>
              <w:jc w:val="left"/>
              <w:rPr>
                <w:sz w:val="24"/>
                <w:szCs w:val="24"/>
              </w:rPr>
            </w:pPr>
            <w:r w:rsidRPr="00F6722C">
              <w:rPr>
                <w:sz w:val="24"/>
                <w:szCs w:val="24"/>
              </w:rPr>
              <w:t>Thông báo số 27-TB/TGV ngày 08/06/2025</w:t>
            </w:r>
          </w:p>
        </w:tc>
        <w:tc>
          <w:tcPr>
            <w:tcW w:w="1559" w:type="dxa"/>
            <w:tcBorders>
              <w:top w:val="nil"/>
              <w:left w:val="nil"/>
              <w:bottom w:val="single" w:sz="4" w:space="0" w:color="auto"/>
              <w:right w:val="single" w:sz="4" w:space="0" w:color="auto"/>
            </w:tcBorders>
            <w:shd w:val="clear" w:color="auto" w:fill="auto"/>
            <w:hideMark/>
          </w:tcPr>
          <w:p w14:paraId="31D3E59E"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291CB9D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1EF4CC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3AFED7A" w14:textId="2DBD2C5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F36110E" w14:textId="77777777" w:rsidR="00C07937" w:rsidRPr="00F6722C" w:rsidRDefault="00C07937" w:rsidP="00C07937">
            <w:pPr>
              <w:spacing w:after="0"/>
              <w:ind w:firstLine="0"/>
              <w:jc w:val="left"/>
              <w:rPr>
                <w:sz w:val="24"/>
                <w:szCs w:val="24"/>
              </w:rPr>
            </w:pPr>
            <w:r w:rsidRPr="00F6722C">
              <w:rPr>
                <w:sz w:val="24"/>
                <w:szCs w:val="24"/>
              </w:rPr>
              <w:t xml:space="preserve">Bộ Công an chủ trì, phối hợp với Văn phòng Trung ương Đảng và các cơ quan liên quan đẩy nhanh tiến độ triển khai các ứng dụng, nền tảng dùng chung phục vụ việc hợp nhất cấp tỉnh, cấp xã; </w:t>
            </w:r>
            <w:r w:rsidRPr="00F6722C">
              <w:rPr>
                <w:sz w:val="24"/>
                <w:szCs w:val="24"/>
              </w:rPr>
              <w:lastRenderedPageBreak/>
              <w:t>hỗ trợ cơ quan nhà nước, doanh nghiệp và người dân nâng cao hiệu quả ứng dụng khoa học, công nghệ, chuyển đổi số trên hệ thống dữ liệu dân cư, căn cước công dân và nền tảng định danh xác thực điện tử VNeID</w:t>
            </w:r>
          </w:p>
        </w:tc>
        <w:tc>
          <w:tcPr>
            <w:tcW w:w="1843" w:type="dxa"/>
            <w:tcBorders>
              <w:top w:val="nil"/>
              <w:left w:val="nil"/>
              <w:bottom w:val="single" w:sz="4" w:space="0" w:color="auto"/>
              <w:right w:val="single" w:sz="4" w:space="0" w:color="auto"/>
            </w:tcBorders>
            <w:shd w:val="clear" w:color="auto" w:fill="auto"/>
            <w:hideMark/>
          </w:tcPr>
          <w:p w14:paraId="2838EE40" w14:textId="77777777" w:rsidR="00C07937" w:rsidRPr="00F6722C" w:rsidRDefault="00C07937" w:rsidP="00C07937">
            <w:pPr>
              <w:spacing w:after="0"/>
              <w:ind w:firstLine="0"/>
              <w:jc w:val="left"/>
              <w:rPr>
                <w:sz w:val="24"/>
                <w:szCs w:val="24"/>
              </w:rPr>
            </w:pPr>
            <w:r w:rsidRPr="00F6722C">
              <w:rPr>
                <w:sz w:val="24"/>
                <w:szCs w:val="24"/>
              </w:rPr>
              <w:lastRenderedPageBreak/>
              <w:t>Thông báo số 15-TB/TGV ngày 28/4/2025</w:t>
            </w:r>
          </w:p>
        </w:tc>
        <w:tc>
          <w:tcPr>
            <w:tcW w:w="1559" w:type="dxa"/>
            <w:tcBorders>
              <w:top w:val="nil"/>
              <w:left w:val="nil"/>
              <w:bottom w:val="single" w:sz="4" w:space="0" w:color="auto"/>
              <w:right w:val="single" w:sz="4" w:space="0" w:color="auto"/>
            </w:tcBorders>
            <w:shd w:val="clear" w:color="auto" w:fill="auto"/>
            <w:hideMark/>
          </w:tcPr>
          <w:p w14:paraId="2B18CE84" w14:textId="77777777" w:rsidR="00C07937" w:rsidRPr="00F6722C" w:rsidRDefault="00C07937" w:rsidP="00C07937">
            <w:pPr>
              <w:spacing w:after="0"/>
              <w:ind w:firstLine="0"/>
              <w:jc w:val="left"/>
              <w:rPr>
                <w:sz w:val="24"/>
                <w:szCs w:val="24"/>
              </w:rPr>
            </w:pPr>
            <w:r w:rsidRPr="00F6722C">
              <w:rPr>
                <w:sz w:val="24"/>
                <w:szCs w:val="24"/>
              </w:rPr>
              <w:t>Đảng ủy Công an Trung ương</w:t>
            </w:r>
          </w:p>
        </w:tc>
        <w:tc>
          <w:tcPr>
            <w:tcW w:w="1310" w:type="dxa"/>
            <w:tcBorders>
              <w:top w:val="nil"/>
              <w:left w:val="nil"/>
              <w:bottom w:val="single" w:sz="4" w:space="0" w:color="auto"/>
              <w:right w:val="single" w:sz="4" w:space="0" w:color="auto"/>
            </w:tcBorders>
            <w:shd w:val="clear" w:color="auto" w:fill="auto"/>
            <w:hideMark/>
          </w:tcPr>
          <w:p w14:paraId="71B7597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B54C10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461F49D" w14:textId="4D5A377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CF22850" w14:textId="77777777" w:rsidR="00C07937" w:rsidRPr="00F6722C" w:rsidRDefault="00C07937" w:rsidP="00C07937">
            <w:pPr>
              <w:spacing w:after="0"/>
              <w:ind w:firstLine="0"/>
              <w:jc w:val="left"/>
              <w:rPr>
                <w:sz w:val="24"/>
                <w:szCs w:val="24"/>
              </w:rPr>
            </w:pPr>
            <w:r w:rsidRPr="00F6722C">
              <w:rPr>
                <w:sz w:val="24"/>
                <w:szCs w:val="24"/>
              </w:rPr>
              <w:t>Các bộ, cơ quan, địa phương khẩn trương rà soát, hoàn thiện các nhiệm vụ quá hạn, đảm bảo mục tiêu chung toàn hệ thống. Lãnh đạo các cơ quan, địa phương chịu trách nhiệm giải trình về các nhiệm vụ chậm tiến độ.</w:t>
            </w:r>
          </w:p>
        </w:tc>
        <w:tc>
          <w:tcPr>
            <w:tcW w:w="1843" w:type="dxa"/>
            <w:tcBorders>
              <w:top w:val="nil"/>
              <w:left w:val="nil"/>
              <w:bottom w:val="single" w:sz="4" w:space="0" w:color="auto"/>
              <w:right w:val="single" w:sz="4" w:space="0" w:color="auto"/>
            </w:tcBorders>
            <w:shd w:val="clear" w:color="auto" w:fill="auto"/>
            <w:hideMark/>
          </w:tcPr>
          <w:p w14:paraId="210179E1"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50AD671B" w14:textId="77777777" w:rsidR="00C07937" w:rsidRPr="00F6722C" w:rsidRDefault="00C07937" w:rsidP="00C07937">
            <w:pPr>
              <w:spacing w:after="0"/>
              <w:ind w:firstLine="0"/>
              <w:jc w:val="left"/>
              <w:rPr>
                <w:sz w:val="24"/>
                <w:szCs w:val="24"/>
              </w:rPr>
            </w:pPr>
            <w:r w:rsidRPr="00F6722C">
              <w:rPr>
                <w:sz w:val="24"/>
                <w:szCs w:val="24"/>
              </w:rPr>
              <w:t>Các bộ, cơ quan, địa phương</w:t>
            </w:r>
          </w:p>
        </w:tc>
        <w:tc>
          <w:tcPr>
            <w:tcW w:w="1310" w:type="dxa"/>
            <w:tcBorders>
              <w:top w:val="nil"/>
              <w:left w:val="nil"/>
              <w:bottom w:val="single" w:sz="4" w:space="0" w:color="auto"/>
              <w:right w:val="single" w:sz="4" w:space="0" w:color="auto"/>
            </w:tcBorders>
            <w:shd w:val="clear" w:color="auto" w:fill="auto"/>
            <w:hideMark/>
          </w:tcPr>
          <w:p w14:paraId="275963C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356FEA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D7CE754" w14:textId="190E4C0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BC3628C" w14:textId="77777777" w:rsidR="00C07937" w:rsidRPr="00F6722C" w:rsidRDefault="00C07937" w:rsidP="00C07937">
            <w:pPr>
              <w:spacing w:after="0"/>
              <w:ind w:firstLine="0"/>
              <w:jc w:val="left"/>
              <w:rPr>
                <w:sz w:val="24"/>
                <w:szCs w:val="24"/>
              </w:rPr>
            </w:pPr>
            <w:r w:rsidRPr="00F6722C">
              <w:rPr>
                <w:sz w:val="24"/>
                <w:szCs w:val="24"/>
              </w:rPr>
              <w:t>Các bộ, ngành, địa phương và các Nhóm công tác hỗ trợ của Trung ương nghiêm túc duy trì chế độ báo cáo trước 16 giờ hằng ngày theo hướng dẫn, bảo đảm tính kịp thời, chính xác và phản ánh trung thực tiến độ các nhiệm vụ được phân công.</w:t>
            </w:r>
          </w:p>
        </w:tc>
        <w:tc>
          <w:tcPr>
            <w:tcW w:w="1843" w:type="dxa"/>
            <w:tcBorders>
              <w:top w:val="nil"/>
              <w:left w:val="nil"/>
              <w:bottom w:val="single" w:sz="4" w:space="0" w:color="auto"/>
              <w:right w:val="single" w:sz="4" w:space="0" w:color="auto"/>
            </w:tcBorders>
            <w:shd w:val="clear" w:color="auto" w:fill="auto"/>
            <w:hideMark/>
          </w:tcPr>
          <w:p w14:paraId="41A87764"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76F90BC5"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4B45799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373078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B745A94" w14:textId="5487C88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9C3E105" w14:textId="77777777" w:rsidR="00C07937" w:rsidRPr="00F6722C" w:rsidRDefault="00C07937" w:rsidP="00C07937">
            <w:pPr>
              <w:spacing w:after="0"/>
              <w:ind w:firstLine="0"/>
              <w:jc w:val="left"/>
              <w:rPr>
                <w:sz w:val="24"/>
                <w:szCs w:val="24"/>
              </w:rPr>
            </w:pPr>
            <w:r w:rsidRPr="00F6722C">
              <w:rPr>
                <w:sz w:val="24"/>
                <w:szCs w:val="24"/>
              </w:rPr>
              <w:t>Các Nhóm công tác của Tổ Giúp việc, đặc biệt là Nhóm số 2, 3, 4, 5 tổ chức các đoàn kiểm tra đột xuất, không báo trước tại một số địa phương, xã/phường có số liệu báo cáo tốt nhưng thực tế sử dụng thấp để đánh giá đúng tình hình và có giải pháp chấn chỉnh.</w:t>
            </w:r>
          </w:p>
        </w:tc>
        <w:tc>
          <w:tcPr>
            <w:tcW w:w="1843" w:type="dxa"/>
            <w:tcBorders>
              <w:top w:val="nil"/>
              <w:left w:val="nil"/>
              <w:bottom w:val="single" w:sz="4" w:space="0" w:color="auto"/>
              <w:right w:val="single" w:sz="4" w:space="0" w:color="auto"/>
            </w:tcBorders>
            <w:shd w:val="clear" w:color="auto" w:fill="auto"/>
            <w:hideMark/>
          </w:tcPr>
          <w:p w14:paraId="2A9C3D08"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46DE28EF" w14:textId="77777777" w:rsidR="00C07937" w:rsidRPr="00F6722C" w:rsidRDefault="00C07937" w:rsidP="00C07937">
            <w:pPr>
              <w:spacing w:after="0"/>
              <w:ind w:firstLine="0"/>
              <w:jc w:val="left"/>
              <w:rPr>
                <w:sz w:val="24"/>
                <w:szCs w:val="24"/>
              </w:rPr>
            </w:pPr>
            <w:r w:rsidRPr="00F6722C">
              <w:rPr>
                <w:sz w:val="24"/>
                <w:szCs w:val="24"/>
              </w:rPr>
              <w:t>Các Nhóm công tác của Tổ Giúp việc</w:t>
            </w:r>
          </w:p>
        </w:tc>
        <w:tc>
          <w:tcPr>
            <w:tcW w:w="1310" w:type="dxa"/>
            <w:tcBorders>
              <w:top w:val="nil"/>
              <w:left w:val="nil"/>
              <w:bottom w:val="single" w:sz="4" w:space="0" w:color="auto"/>
              <w:right w:val="single" w:sz="4" w:space="0" w:color="auto"/>
            </w:tcBorders>
            <w:shd w:val="clear" w:color="auto" w:fill="auto"/>
            <w:hideMark/>
          </w:tcPr>
          <w:p w14:paraId="53D5282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5C3A40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EF4EDA8" w14:textId="7824423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54E2C88" w14:textId="77777777" w:rsidR="00C07937" w:rsidRPr="00F6722C" w:rsidRDefault="00C07937" w:rsidP="00C07937">
            <w:pPr>
              <w:spacing w:after="0"/>
              <w:ind w:firstLine="0"/>
              <w:jc w:val="left"/>
              <w:rPr>
                <w:sz w:val="24"/>
                <w:szCs w:val="24"/>
              </w:rPr>
            </w:pPr>
            <w:r w:rsidRPr="00F6722C">
              <w:rPr>
                <w:sz w:val="24"/>
                <w:szCs w:val="24"/>
              </w:rPr>
              <w:t>Cập nhật bổ sung dịch vụ công trực tuyến toàn trình hằng tháng cho đến khi cung cấp đủ 100% thủ tục hành chính đủ điều kiện thực hiện dịch vụ công trực tuyến toàn trình (gửi Cơ quan Thường trực Ban Chỉ đạo Trung ương để theo dõi, báo cáo Ban Chỉ đạo)</w:t>
            </w:r>
          </w:p>
        </w:tc>
        <w:tc>
          <w:tcPr>
            <w:tcW w:w="1843" w:type="dxa"/>
            <w:tcBorders>
              <w:top w:val="nil"/>
              <w:left w:val="nil"/>
              <w:bottom w:val="single" w:sz="4" w:space="0" w:color="auto"/>
              <w:right w:val="single" w:sz="4" w:space="0" w:color="auto"/>
            </w:tcBorders>
            <w:shd w:val="clear" w:color="auto" w:fill="auto"/>
            <w:hideMark/>
          </w:tcPr>
          <w:p w14:paraId="530F49D4" w14:textId="77777777" w:rsidR="00C07937" w:rsidRPr="00F6722C" w:rsidRDefault="00C07937" w:rsidP="00C07937">
            <w:pPr>
              <w:spacing w:after="0"/>
              <w:ind w:firstLine="0"/>
              <w:jc w:val="left"/>
              <w:rPr>
                <w:sz w:val="24"/>
                <w:szCs w:val="24"/>
              </w:rPr>
            </w:pPr>
            <w:r w:rsidRPr="00F6722C">
              <w:rPr>
                <w:sz w:val="24"/>
                <w:szCs w:val="24"/>
              </w:rPr>
              <w:t>Thông báo số 14-TB/TGV ngày 21/4/2025</w:t>
            </w:r>
          </w:p>
        </w:tc>
        <w:tc>
          <w:tcPr>
            <w:tcW w:w="1559" w:type="dxa"/>
            <w:tcBorders>
              <w:top w:val="nil"/>
              <w:left w:val="nil"/>
              <w:bottom w:val="single" w:sz="4" w:space="0" w:color="auto"/>
              <w:right w:val="single" w:sz="4" w:space="0" w:color="auto"/>
            </w:tcBorders>
            <w:shd w:val="clear" w:color="auto" w:fill="auto"/>
            <w:hideMark/>
          </w:tcPr>
          <w:p w14:paraId="0C901D90"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0FCAE51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3E6025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D77B5D8" w14:textId="220D6F7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488067F" w14:textId="77777777" w:rsidR="00C07937" w:rsidRPr="00F6722C" w:rsidRDefault="00C07937" w:rsidP="00C07937">
            <w:pPr>
              <w:spacing w:after="0"/>
              <w:ind w:firstLine="0"/>
              <w:jc w:val="left"/>
              <w:rPr>
                <w:sz w:val="24"/>
                <w:szCs w:val="24"/>
              </w:rPr>
            </w:pPr>
            <w:r w:rsidRPr="00F6722C">
              <w:rPr>
                <w:sz w:val="24"/>
                <w:szCs w:val="24"/>
              </w:rPr>
              <w:t>Chỉ đạo các cơ quan, đơn vị trực thuộc triển khai thực hiện nghiêm các nhiệm vụ được giao theo Kế hoạch số 02-KH/BCĐTW, có báo cáo gửi Cơ quan Thường trực Ban Chỉ đạo Trung ương những việc còn chậm, khó khăn vướng mắc và giải pháp tháo gỡ.</w:t>
            </w:r>
          </w:p>
        </w:tc>
        <w:tc>
          <w:tcPr>
            <w:tcW w:w="1843" w:type="dxa"/>
            <w:tcBorders>
              <w:top w:val="nil"/>
              <w:left w:val="nil"/>
              <w:bottom w:val="single" w:sz="4" w:space="0" w:color="auto"/>
              <w:right w:val="single" w:sz="4" w:space="0" w:color="auto"/>
            </w:tcBorders>
            <w:shd w:val="clear" w:color="auto" w:fill="auto"/>
            <w:hideMark/>
          </w:tcPr>
          <w:p w14:paraId="116E06B0" w14:textId="77777777" w:rsidR="00C07937" w:rsidRPr="00F6722C" w:rsidRDefault="00C07937" w:rsidP="00C07937">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45034B87" w14:textId="77777777" w:rsidR="00C07937" w:rsidRPr="00F6722C" w:rsidRDefault="00C07937" w:rsidP="00C07937">
            <w:pPr>
              <w:spacing w:after="0"/>
              <w:ind w:firstLine="0"/>
              <w:jc w:val="left"/>
              <w:rPr>
                <w:sz w:val="24"/>
                <w:szCs w:val="24"/>
              </w:rPr>
            </w:pPr>
            <w:r w:rsidRPr="00F6722C">
              <w:rPr>
                <w:sz w:val="24"/>
                <w:szCs w:val="24"/>
              </w:rPr>
              <w:t>Các cơ quan Đảng ở Trung ương</w:t>
            </w:r>
          </w:p>
        </w:tc>
        <w:tc>
          <w:tcPr>
            <w:tcW w:w="1310" w:type="dxa"/>
            <w:tcBorders>
              <w:top w:val="nil"/>
              <w:left w:val="nil"/>
              <w:bottom w:val="single" w:sz="4" w:space="0" w:color="auto"/>
              <w:right w:val="single" w:sz="4" w:space="0" w:color="auto"/>
            </w:tcBorders>
            <w:shd w:val="clear" w:color="auto" w:fill="auto"/>
            <w:hideMark/>
          </w:tcPr>
          <w:p w14:paraId="2A755FB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7C05E2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9F49E0B" w14:textId="787A956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85FEF21" w14:textId="77777777" w:rsidR="00C07937" w:rsidRPr="00F6722C" w:rsidRDefault="00C07937" w:rsidP="00C07937">
            <w:pPr>
              <w:spacing w:after="0"/>
              <w:ind w:firstLine="0"/>
              <w:jc w:val="left"/>
              <w:rPr>
                <w:sz w:val="24"/>
                <w:szCs w:val="24"/>
              </w:rPr>
            </w:pPr>
            <w:r w:rsidRPr="00F6722C">
              <w:rPr>
                <w:sz w:val="24"/>
                <w:szCs w:val="24"/>
              </w:rPr>
              <w:t>Chỉ đạo các cơ quan, đơn vị trực thuộc triển khai thực hiện nghiêm các nhiệm vụ được giao theo Kế hoạch số 02-KH/BCĐTW, có báo cáo gửi Cơ quan Thường trực Ban Chỉ đạo Trung ương những việc còn chậm, khó khăn vướng mắc và giải pháp tháo gỡ.</w:t>
            </w:r>
          </w:p>
        </w:tc>
        <w:tc>
          <w:tcPr>
            <w:tcW w:w="1843" w:type="dxa"/>
            <w:tcBorders>
              <w:top w:val="nil"/>
              <w:left w:val="nil"/>
              <w:bottom w:val="single" w:sz="4" w:space="0" w:color="auto"/>
              <w:right w:val="single" w:sz="4" w:space="0" w:color="auto"/>
            </w:tcBorders>
            <w:shd w:val="clear" w:color="auto" w:fill="auto"/>
            <w:hideMark/>
          </w:tcPr>
          <w:p w14:paraId="33658461" w14:textId="77777777" w:rsidR="00C07937" w:rsidRPr="00F6722C" w:rsidRDefault="00C07937" w:rsidP="00C07937">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58944A57" w14:textId="77777777" w:rsidR="00C07937" w:rsidRPr="00F6722C" w:rsidRDefault="00C07937" w:rsidP="00C07937">
            <w:pPr>
              <w:spacing w:after="0"/>
              <w:ind w:firstLine="0"/>
              <w:jc w:val="left"/>
              <w:rPr>
                <w:sz w:val="24"/>
                <w:szCs w:val="24"/>
              </w:rPr>
            </w:pPr>
            <w:r w:rsidRPr="00F6722C">
              <w:rPr>
                <w:sz w:val="24"/>
                <w:szCs w:val="24"/>
              </w:rPr>
              <w:t>Các tỉnh ủy, thành ủy</w:t>
            </w:r>
          </w:p>
        </w:tc>
        <w:tc>
          <w:tcPr>
            <w:tcW w:w="1310" w:type="dxa"/>
            <w:tcBorders>
              <w:top w:val="nil"/>
              <w:left w:val="nil"/>
              <w:bottom w:val="single" w:sz="4" w:space="0" w:color="auto"/>
              <w:right w:val="single" w:sz="4" w:space="0" w:color="auto"/>
            </w:tcBorders>
            <w:shd w:val="clear" w:color="auto" w:fill="auto"/>
            <w:hideMark/>
          </w:tcPr>
          <w:p w14:paraId="4BF4C1E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45E1E9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9E94C84" w14:textId="11C17FF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6296D4D" w14:textId="77777777" w:rsidR="00C07937" w:rsidRPr="00F6722C" w:rsidRDefault="00C07937" w:rsidP="00C07937">
            <w:pPr>
              <w:spacing w:after="0"/>
              <w:ind w:firstLine="0"/>
              <w:jc w:val="left"/>
              <w:rPr>
                <w:sz w:val="24"/>
                <w:szCs w:val="24"/>
              </w:rPr>
            </w:pPr>
            <w:r w:rsidRPr="00F6722C">
              <w:rPr>
                <w:sz w:val="24"/>
                <w:szCs w:val="24"/>
              </w:rPr>
              <w:t xml:space="preserve">Chỉ đạo rà soát nội dung các chương trình, chiến lược, kế hoạch chuyển đổi số của Chính phủ để cập nhật, bổ sung </w:t>
            </w:r>
            <w:r w:rsidRPr="00F6722C">
              <w:rPr>
                <w:sz w:val="24"/>
                <w:szCs w:val="24"/>
              </w:rPr>
              <w:lastRenderedPageBreak/>
              <w:t>bảo đảm liên thông, đồng bộ, thống nhất thành một chương trình (Đề án) theo tinh thần chỉ đạo của Ban Chỉ đạo và đáp ứng yêu cầu thực tiễn.</w:t>
            </w:r>
          </w:p>
        </w:tc>
        <w:tc>
          <w:tcPr>
            <w:tcW w:w="1843" w:type="dxa"/>
            <w:tcBorders>
              <w:top w:val="nil"/>
              <w:left w:val="nil"/>
              <w:bottom w:val="single" w:sz="4" w:space="0" w:color="auto"/>
              <w:right w:val="single" w:sz="4" w:space="0" w:color="auto"/>
            </w:tcBorders>
            <w:shd w:val="clear" w:color="auto" w:fill="auto"/>
            <w:hideMark/>
          </w:tcPr>
          <w:p w14:paraId="7E52D47F" w14:textId="77777777" w:rsidR="00C07937" w:rsidRPr="00F6722C" w:rsidRDefault="00C07937" w:rsidP="00C07937">
            <w:pPr>
              <w:spacing w:after="0"/>
              <w:ind w:firstLine="0"/>
              <w:jc w:val="left"/>
              <w:rPr>
                <w:sz w:val="24"/>
                <w:szCs w:val="24"/>
              </w:rPr>
            </w:pPr>
            <w:r w:rsidRPr="00F6722C">
              <w:rPr>
                <w:sz w:val="24"/>
                <w:szCs w:val="24"/>
              </w:rPr>
              <w:lastRenderedPageBreak/>
              <w:t>Thông báo số 46 -TB/TGV ngày 30/09/2025</w:t>
            </w:r>
          </w:p>
        </w:tc>
        <w:tc>
          <w:tcPr>
            <w:tcW w:w="1559" w:type="dxa"/>
            <w:tcBorders>
              <w:top w:val="nil"/>
              <w:left w:val="nil"/>
              <w:bottom w:val="single" w:sz="4" w:space="0" w:color="auto"/>
              <w:right w:val="single" w:sz="4" w:space="0" w:color="auto"/>
            </w:tcBorders>
            <w:shd w:val="clear" w:color="auto" w:fill="auto"/>
            <w:hideMark/>
          </w:tcPr>
          <w:p w14:paraId="4AAF0ED0" w14:textId="77777777" w:rsidR="00C07937" w:rsidRPr="00F6722C" w:rsidRDefault="00C07937" w:rsidP="00C07937">
            <w:pPr>
              <w:spacing w:after="0"/>
              <w:ind w:firstLine="0"/>
              <w:jc w:val="left"/>
              <w:rPr>
                <w:sz w:val="24"/>
                <w:szCs w:val="24"/>
              </w:rPr>
            </w:pPr>
            <w:r w:rsidRPr="00F6722C">
              <w:rPr>
                <w:sz w:val="24"/>
                <w:szCs w:val="24"/>
              </w:rPr>
              <w:t>Đảng ủy Chính phủ</w:t>
            </w:r>
          </w:p>
        </w:tc>
        <w:tc>
          <w:tcPr>
            <w:tcW w:w="1310" w:type="dxa"/>
            <w:tcBorders>
              <w:top w:val="nil"/>
              <w:left w:val="nil"/>
              <w:bottom w:val="single" w:sz="4" w:space="0" w:color="auto"/>
              <w:right w:val="single" w:sz="4" w:space="0" w:color="auto"/>
            </w:tcBorders>
            <w:shd w:val="clear" w:color="auto" w:fill="auto"/>
            <w:hideMark/>
          </w:tcPr>
          <w:p w14:paraId="38D8130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FC38E7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9C7C7FE" w14:textId="4756AC0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05025E7" w14:textId="77777777" w:rsidR="00C07937" w:rsidRPr="00F6722C" w:rsidRDefault="00C07937" w:rsidP="00C07937">
            <w:pPr>
              <w:spacing w:after="0"/>
              <w:ind w:firstLine="0"/>
              <w:jc w:val="left"/>
              <w:rPr>
                <w:sz w:val="24"/>
                <w:szCs w:val="24"/>
              </w:rPr>
            </w:pPr>
            <w:r w:rsidRPr="00F6722C">
              <w:rPr>
                <w:sz w:val="24"/>
                <w:szCs w:val="24"/>
              </w:rPr>
              <w:t>Chủ trì rà soát, đôn đốc việc thực hiện chuyển đổi số trong các cơ quan đảng bảo đảm theo đúng lộ trình; các hạ tầng số, nền tảng, ứng dụng số bảo đảm tuân thủ Kiến trúc chuyển đổi số trong các cơ quan đảng và Đề án Chuyển đổi số trong các cơ quan đảng</w:t>
            </w:r>
          </w:p>
        </w:tc>
        <w:tc>
          <w:tcPr>
            <w:tcW w:w="1843" w:type="dxa"/>
            <w:tcBorders>
              <w:top w:val="nil"/>
              <w:left w:val="nil"/>
              <w:bottom w:val="single" w:sz="4" w:space="0" w:color="auto"/>
              <w:right w:val="single" w:sz="4" w:space="0" w:color="auto"/>
            </w:tcBorders>
            <w:shd w:val="clear" w:color="auto" w:fill="auto"/>
            <w:hideMark/>
          </w:tcPr>
          <w:p w14:paraId="5DCAE575" w14:textId="77777777" w:rsidR="00C07937" w:rsidRPr="00F6722C" w:rsidRDefault="00C07937" w:rsidP="00C07937">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4BD1B1D7" w14:textId="77777777" w:rsidR="00C07937" w:rsidRPr="00F6722C" w:rsidRDefault="00C07937" w:rsidP="00C07937">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46A0540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E74067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C3D5ED8" w14:textId="6313449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96C68B9" w14:textId="77777777" w:rsidR="00C07937" w:rsidRPr="00F6722C" w:rsidRDefault="00C07937" w:rsidP="00C07937">
            <w:pPr>
              <w:spacing w:after="0"/>
              <w:ind w:firstLine="0"/>
              <w:jc w:val="left"/>
              <w:rPr>
                <w:sz w:val="24"/>
                <w:szCs w:val="24"/>
              </w:rPr>
            </w:pPr>
            <w:r w:rsidRPr="00F6722C">
              <w:rPr>
                <w:sz w:val="24"/>
                <w:szCs w:val="24"/>
              </w:rPr>
              <w:t>Chủ trì, phối hợp với Bộ Công Thương đôn đốc, chỉ đạo các cơ quan, đơn vị liên quan bảo đảm các điều kiện về đường truyền, sóng viễn thông, điện tới tất cả các thôn, bản phục vụ triển khai chuyển đổi số.</w:t>
            </w:r>
          </w:p>
        </w:tc>
        <w:tc>
          <w:tcPr>
            <w:tcW w:w="1843" w:type="dxa"/>
            <w:tcBorders>
              <w:top w:val="nil"/>
              <w:left w:val="nil"/>
              <w:bottom w:val="single" w:sz="4" w:space="0" w:color="auto"/>
              <w:right w:val="single" w:sz="4" w:space="0" w:color="auto"/>
            </w:tcBorders>
            <w:shd w:val="clear" w:color="auto" w:fill="auto"/>
            <w:hideMark/>
          </w:tcPr>
          <w:p w14:paraId="0EFA5C66" w14:textId="77777777" w:rsidR="00C07937" w:rsidRPr="00F6722C" w:rsidRDefault="00C07937" w:rsidP="00C07937">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35B76AB4"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58855754"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08644A1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4299C24" w14:textId="753B34D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B57C36F" w14:textId="77777777" w:rsidR="00C07937" w:rsidRPr="00F6722C" w:rsidRDefault="00C07937" w:rsidP="00C07937">
            <w:pPr>
              <w:spacing w:after="0"/>
              <w:ind w:firstLine="0"/>
              <w:jc w:val="left"/>
              <w:rPr>
                <w:sz w:val="24"/>
                <w:szCs w:val="24"/>
              </w:rPr>
            </w:pPr>
            <w:r w:rsidRPr="00F6722C">
              <w:rPr>
                <w:sz w:val="24"/>
                <w:szCs w:val="24"/>
              </w:rPr>
              <w:t>Chủ trì, phối hợp với các bộ, ngành, địa phương rà soát, đánh giá việc xây dựng các CSDL quốc gia, chuyên ngành, trong đó xác định cụ thể những CSDL phải làm lại, tránh kéo dài cách làm cũ gây lãng phí, mất cơ hội theo chỉ đạo của Lãnh đạo Ban Chỉ đạo (tại Thông báo số 35-TB/TGV ngày 11/7/2025).</w:t>
            </w:r>
          </w:p>
        </w:tc>
        <w:tc>
          <w:tcPr>
            <w:tcW w:w="1843" w:type="dxa"/>
            <w:tcBorders>
              <w:top w:val="nil"/>
              <w:left w:val="nil"/>
              <w:bottom w:val="single" w:sz="4" w:space="0" w:color="auto"/>
              <w:right w:val="single" w:sz="4" w:space="0" w:color="auto"/>
            </w:tcBorders>
            <w:shd w:val="clear" w:color="auto" w:fill="auto"/>
            <w:hideMark/>
          </w:tcPr>
          <w:p w14:paraId="10F12F33"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0FAC8202"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68044F5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D837BF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A7B48DF" w14:textId="7B66E9B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6A757CC" w14:textId="77777777" w:rsidR="00C07937" w:rsidRPr="00F6722C" w:rsidRDefault="00C07937" w:rsidP="00C07937">
            <w:pPr>
              <w:spacing w:after="0"/>
              <w:ind w:firstLine="0"/>
              <w:jc w:val="left"/>
              <w:rPr>
                <w:sz w:val="24"/>
                <w:szCs w:val="24"/>
              </w:rPr>
            </w:pPr>
            <w:r w:rsidRPr="00F6722C">
              <w:rPr>
                <w:sz w:val="24"/>
                <w:szCs w:val="24"/>
              </w:rPr>
              <w:t>Chủ trì, phối hợp với Văn phòng Chính phủ, Bộ Nội vụ và các cơ quan liên quan khẩn trương rà soát, đánh giá lại toàn bộ thủ tục hành chính cấp tỉnh, cấp xã để đề xuất phương án cắt giảm, đơn giản hóa thực chất, hiệu quả, báo cáo cấp có thẩm quyền xem xét, quyết định.</w:t>
            </w:r>
          </w:p>
        </w:tc>
        <w:tc>
          <w:tcPr>
            <w:tcW w:w="1843" w:type="dxa"/>
            <w:tcBorders>
              <w:top w:val="nil"/>
              <w:left w:val="nil"/>
              <w:bottom w:val="single" w:sz="4" w:space="0" w:color="auto"/>
              <w:right w:val="single" w:sz="4" w:space="0" w:color="auto"/>
            </w:tcBorders>
            <w:shd w:val="clear" w:color="auto" w:fill="auto"/>
            <w:hideMark/>
          </w:tcPr>
          <w:p w14:paraId="4CDFFD35" w14:textId="77777777" w:rsidR="00C07937" w:rsidRPr="00F6722C" w:rsidRDefault="00C07937" w:rsidP="00C07937">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4801BAC3"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0566A2E2" w14:textId="77777777" w:rsidR="00C07937" w:rsidRPr="00F6722C" w:rsidRDefault="00C07937" w:rsidP="00C07937">
            <w:pPr>
              <w:spacing w:after="0"/>
              <w:ind w:firstLine="0"/>
              <w:jc w:val="right"/>
              <w:rPr>
                <w:sz w:val="24"/>
                <w:szCs w:val="24"/>
              </w:rPr>
            </w:pPr>
            <w:r w:rsidRPr="00F6722C">
              <w:rPr>
                <w:sz w:val="24"/>
                <w:szCs w:val="24"/>
              </w:rPr>
              <w:t>15/11/2025</w:t>
            </w:r>
          </w:p>
        </w:tc>
      </w:tr>
      <w:tr w:rsidR="00F6722C" w:rsidRPr="00F6722C" w14:paraId="23BAEB4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838621D" w14:textId="36218BA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618DE22" w14:textId="77777777" w:rsidR="00C07937" w:rsidRPr="00F6722C" w:rsidRDefault="00C07937" w:rsidP="00C07937">
            <w:pPr>
              <w:spacing w:after="0"/>
              <w:ind w:firstLine="0"/>
              <w:jc w:val="left"/>
              <w:rPr>
                <w:sz w:val="24"/>
                <w:szCs w:val="24"/>
              </w:rPr>
            </w:pPr>
            <w:r w:rsidRPr="00F6722C">
              <w:rPr>
                <w:sz w:val="24"/>
                <w:szCs w:val="24"/>
              </w:rPr>
              <w:t>Chủ trì, tiếp tục đầu tư, nâng cấp Cổng thông tin điện tử Đảng Cộng sản Việt Nam để khẳng định vai trò là cơ quan ngôn luận chính thức của bộ chính trị, Ban Bí thư trên không gian mạng</w:t>
            </w:r>
          </w:p>
        </w:tc>
        <w:tc>
          <w:tcPr>
            <w:tcW w:w="1843" w:type="dxa"/>
            <w:tcBorders>
              <w:top w:val="nil"/>
              <w:left w:val="nil"/>
              <w:bottom w:val="single" w:sz="4" w:space="0" w:color="auto"/>
              <w:right w:val="single" w:sz="4" w:space="0" w:color="auto"/>
            </w:tcBorders>
            <w:shd w:val="clear" w:color="auto" w:fill="auto"/>
            <w:hideMark/>
          </w:tcPr>
          <w:p w14:paraId="730E91E5" w14:textId="77777777" w:rsidR="00C07937" w:rsidRPr="00F6722C" w:rsidRDefault="00C07937" w:rsidP="00C07937">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10FFEC57" w14:textId="77777777" w:rsidR="00C07937" w:rsidRPr="00F6722C" w:rsidRDefault="00C07937" w:rsidP="00C07937">
            <w:pPr>
              <w:spacing w:after="0"/>
              <w:ind w:firstLine="0"/>
              <w:jc w:val="left"/>
              <w:rPr>
                <w:sz w:val="24"/>
                <w:szCs w:val="24"/>
              </w:rPr>
            </w:pPr>
            <w:r w:rsidRPr="00F6722C">
              <w:rPr>
                <w:sz w:val="24"/>
                <w:szCs w:val="24"/>
              </w:rPr>
              <w:t>Các bộ, cơ quan, địa phương, doanh nghiệp và người dân</w:t>
            </w:r>
          </w:p>
        </w:tc>
        <w:tc>
          <w:tcPr>
            <w:tcW w:w="1310" w:type="dxa"/>
            <w:tcBorders>
              <w:top w:val="nil"/>
              <w:left w:val="nil"/>
              <w:bottom w:val="single" w:sz="4" w:space="0" w:color="auto"/>
              <w:right w:val="single" w:sz="4" w:space="0" w:color="auto"/>
            </w:tcBorders>
            <w:shd w:val="clear" w:color="auto" w:fill="auto"/>
            <w:hideMark/>
          </w:tcPr>
          <w:p w14:paraId="451A79A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076FE8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4E06E7D" w14:textId="3FF7E5C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0FB82A2" w14:textId="77777777" w:rsidR="00C07937" w:rsidRPr="00F6722C" w:rsidRDefault="00C07937" w:rsidP="00C07937">
            <w:pPr>
              <w:spacing w:after="0"/>
              <w:ind w:firstLine="0"/>
              <w:jc w:val="left"/>
              <w:rPr>
                <w:sz w:val="24"/>
                <w:szCs w:val="24"/>
              </w:rPr>
            </w:pPr>
            <w:r w:rsidRPr="00F6722C">
              <w:rPr>
                <w:sz w:val="24"/>
                <w:szCs w:val="24"/>
              </w:rPr>
              <w:t>Duy trì chế độ giao ban hằng tuần của Ủy viên Thường trực Ban Chỉ đạo, Thường trực Tổ Giúp việc với các bộ, địa phương và giao ban hằng tháng của Lãnh đạo Ban Chỉ đạo với các bộ, ngành, địa phương để đôn đốc, kịp thời tháo gỡ khó khăn, vướng mắc trong thực hiện Kế hoạch số 02-KH/BCĐTW. Các nhóm công tác hỗ trợ của Tổ Giúp việc tăng cường kiểm tra thực tế tại một số địa phương còn chậm hoặc có phản ánh về chất lượng triển khai</w:t>
            </w:r>
          </w:p>
        </w:tc>
        <w:tc>
          <w:tcPr>
            <w:tcW w:w="1843" w:type="dxa"/>
            <w:tcBorders>
              <w:top w:val="nil"/>
              <w:left w:val="nil"/>
              <w:bottom w:val="single" w:sz="4" w:space="0" w:color="auto"/>
              <w:right w:val="single" w:sz="4" w:space="0" w:color="auto"/>
            </w:tcBorders>
            <w:shd w:val="clear" w:color="auto" w:fill="auto"/>
            <w:hideMark/>
          </w:tcPr>
          <w:p w14:paraId="0BCF56CC" w14:textId="77777777" w:rsidR="00C07937" w:rsidRPr="00F6722C" w:rsidRDefault="00C07937" w:rsidP="00C07937">
            <w:pPr>
              <w:spacing w:after="0"/>
              <w:ind w:firstLine="0"/>
              <w:jc w:val="left"/>
              <w:rPr>
                <w:sz w:val="24"/>
                <w:szCs w:val="24"/>
              </w:rPr>
            </w:pPr>
            <w:r w:rsidRPr="00F6722C">
              <w:rPr>
                <w:sz w:val="24"/>
                <w:szCs w:val="24"/>
              </w:rPr>
              <w:t>Thông báo số 35-TB/TGV ngày 11/7/2025</w:t>
            </w:r>
          </w:p>
        </w:tc>
        <w:tc>
          <w:tcPr>
            <w:tcW w:w="1559" w:type="dxa"/>
            <w:tcBorders>
              <w:top w:val="nil"/>
              <w:left w:val="nil"/>
              <w:bottom w:val="single" w:sz="4" w:space="0" w:color="auto"/>
              <w:right w:val="single" w:sz="4" w:space="0" w:color="auto"/>
            </w:tcBorders>
            <w:shd w:val="clear" w:color="auto" w:fill="auto"/>
            <w:hideMark/>
          </w:tcPr>
          <w:p w14:paraId="2C4190B3" w14:textId="77777777" w:rsidR="00C07937" w:rsidRPr="00F6722C" w:rsidRDefault="00C07937" w:rsidP="00C07937">
            <w:pPr>
              <w:spacing w:after="0"/>
              <w:ind w:firstLine="0"/>
              <w:jc w:val="left"/>
              <w:rPr>
                <w:sz w:val="24"/>
                <w:szCs w:val="24"/>
              </w:rPr>
            </w:pPr>
            <w:r w:rsidRPr="00F6722C">
              <w:rPr>
                <w:sz w:val="24"/>
                <w:szCs w:val="24"/>
              </w:rPr>
              <w:t>Ủy viên Thường trực Ban Chỉ đạo, Thường trực Tổ Giúp việc</w:t>
            </w:r>
          </w:p>
        </w:tc>
        <w:tc>
          <w:tcPr>
            <w:tcW w:w="1310" w:type="dxa"/>
            <w:tcBorders>
              <w:top w:val="nil"/>
              <w:left w:val="nil"/>
              <w:bottom w:val="single" w:sz="4" w:space="0" w:color="auto"/>
              <w:right w:val="single" w:sz="4" w:space="0" w:color="auto"/>
            </w:tcBorders>
            <w:shd w:val="clear" w:color="auto" w:fill="auto"/>
            <w:hideMark/>
          </w:tcPr>
          <w:p w14:paraId="6A58EC8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E1CB76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00ED104" w14:textId="2436E82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3754FCE" w14:textId="77777777" w:rsidR="00C07937" w:rsidRPr="00F6722C" w:rsidRDefault="00C07937" w:rsidP="00C07937">
            <w:pPr>
              <w:spacing w:after="0"/>
              <w:ind w:firstLine="0"/>
              <w:jc w:val="left"/>
              <w:rPr>
                <w:sz w:val="24"/>
                <w:szCs w:val="24"/>
              </w:rPr>
            </w:pPr>
            <w:r w:rsidRPr="00F6722C">
              <w:rPr>
                <w:sz w:val="24"/>
                <w:szCs w:val="24"/>
              </w:rPr>
              <w:t>Đánh giá, lựa chọn Hệ thống thông tin giải quyết thủ tục hành chính cấp tỉnh để tổ chức nâng cấp, hoàn thiện, đáp ứng yêu cầu thực hiện thủ tục hành chính không phụ thuộc vào địa giới hành chính trong phạm vi cấp tỉnh; kết nối, chia sẻ, đồng bộ dữ liệu với Cổng Dịch vụ công quốc gia, đáp ứng yêu cầu một Cổng tập trung, duy nhất cung cấp dịch vụ công trực tuyến cho cá nhân, tổ chức. Không duy trì Cổng Dịch vụ công cấp tỉnh</w:t>
            </w:r>
          </w:p>
        </w:tc>
        <w:tc>
          <w:tcPr>
            <w:tcW w:w="1843" w:type="dxa"/>
            <w:tcBorders>
              <w:top w:val="nil"/>
              <w:left w:val="nil"/>
              <w:bottom w:val="single" w:sz="4" w:space="0" w:color="auto"/>
              <w:right w:val="single" w:sz="4" w:space="0" w:color="auto"/>
            </w:tcBorders>
            <w:shd w:val="clear" w:color="auto" w:fill="auto"/>
            <w:hideMark/>
          </w:tcPr>
          <w:p w14:paraId="76838B5E" w14:textId="77777777" w:rsidR="00C07937" w:rsidRPr="00F6722C" w:rsidRDefault="00C07937" w:rsidP="00C07937">
            <w:pPr>
              <w:spacing w:after="0"/>
              <w:ind w:firstLine="0"/>
              <w:jc w:val="left"/>
              <w:rPr>
                <w:sz w:val="24"/>
                <w:szCs w:val="24"/>
              </w:rPr>
            </w:pPr>
            <w:r w:rsidRPr="00F6722C">
              <w:rPr>
                <w:sz w:val="24"/>
                <w:szCs w:val="24"/>
              </w:rPr>
              <w:t>Thông báo số 14-TB/TGV ngày 21/4/2025</w:t>
            </w:r>
          </w:p>
        </w:tc>
        <w:tc>
          <w:tcPr>
            <w:tcW w:w="1559" w:type="dxa"/>
            <w:tcBorders>
              <w:top w:val="nil"/>
              <w:left w:val="nil"/>
              <w:bottom w:val="single" w:sz="4" w:space="0" w:color="auto"/>
              <w:right w:val="single" w:sz="4" w:space="0" w:color="auto"/>
            </w:tcBorders>
            <w:shd w:val="clear" w:color="auto" w:fill="auto"/>
            <w:hideMark/>
          </w:tcPr>
          <w:p w14:paraId="2F8686F7"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56F4884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E00CD2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EB4B952" w14:textId="6974C00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6363C9A" w14:textId="77777777" w:rsidR="00C07937" w:rsidRPr="00F6722C" w:rsidRDefault="00C07937" w:rsidP="00C07937">
            <w:pPr>
              <w:spacing w:after="0"/>
              <w:ind w:firstLine="0"/>
              <w:jc w:val="left"/>
              <w:rPr>
                <w:sz w:val="24"/>
                <w:szCs w:val="24"/>
              </w:rPr>
            </w:pPr>
            <w:r w:rsidRPr="00F6722C">
              <w:rPr>
                <w:sz w:val="24"/>
                <w:szCs w:val="24"/>
              </w:rPr>
              <w:t>Đề nghị các doanh nghiệp (Viettel, VNPT, FPT, CMC, MobiFone...) trên tinh thần đồng hành, trách nhiệm, tiếp tục chủ động nghiên cứu, đề xuất và triển khai các giải pháp công nghệ tiên tiến, phù hợp; phát huy kinh nghiệm đã có để hỗ trợ hiệu quả các bộ, ngành, địa phương trong quá trình chuyển đổi số. Hằng ngày cập nhật kết quả thực hiện hỗ trợ các địa phương theo nhiệm vụ được giao tại Kế hoạch số 02-KH/BCĐTW trên Hệ thống thông tin giám sát, đánh giá việc thực hiện Nghị quyết số 57-NQ/TW theo hướng dẫn của Văn phòng Trung ương Đảng - Cơ quan thường trực Ban Chỉ đạo.</w:t>
            </w:r>
          </w:p>
        </w:tc>
        <w:tc>
          <w:tcPr>
            <w:tcW w:w="1843" w:type="dxa"/>
            <w:tcBorders>
              <w:top w:val="nil"/>
              <w:left w:val="nil"/>
              <w:bottom w:val="single" w:sz="4" w:space="0" w:color="auto"/>
              <w:right w:val="single" w:sz="4" w:space="0" w:color="auto"/>
            </w:tcBorders>
            <w:shd w:val="clear" w:color="auto" w:fill="auto"/>
            <w:hideMark/>
          </w:tcPr>
          <w:p w14:paraId="49BFDA87" w14:textId="77777777" w:rsidR="00C07937" w:rsidRPr="00F6722C" w:rsidRDefault="00C07937" w:rsidP="00C07937">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602F4D2D" w14:textId="77777777" w:rsidR="00C07937" w:rsidRPr="00F6722C" w:rsidRDefault="00C07937" w:rsidP="00C07937">
            <w:pPr>
              <w:spacing w:after="0"/>
              <w:ind w:firstLine="0"/>
              <w:jc w:val="left"/>
              <w:rPr>
                <w:sz w:val="24"/>
                <w:szCs w:val="24"/>
              </w:rPr>
            </w:pPr>
            <w:r w:rsidRPr="00F6722C">
              <w:rPr>
                <w:sz w:val="24"/>
                <w:szCs w:val="24"/>
              </w:rPr>
              <w:t>Viettel, VNPT, FPT, CMC, MobiFone...</w:t>
            </w:r>
          </w:p>
        </w:tc>
        <w:tc>
          <w:tcPr>
            <w:tcW w:w="1310" w:type="dxa"/>
            <w:tcBorders>
              <w:top w:val="nil"/>
              <w:left w:val="nil"/>
              <w:bottom w:val="single" w:sz="4" w:space="0" w:color="auto"/>
              <w:right w:val="single" w:sz="4" w:space="0" w:color="auto"/>
            </w:tcBorders>
            <w:shd w:val="clear" w:color="auto" w:fill="auto"/>
            <w:hideMark/>
          </w:tcPr>
          <w:p w14:paraId="11B092E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0A54F7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FCA7F0C" w14:textId="3EF7147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678C633" w14:textId="77777777" w:rsidR="00C07937" w:rsidRPr="00F6722C" w:rsidRDefault="00C07937" w:rsidP="00C07937">
            <w:pPr>
              <w:spacing w:after="0"/>
              <w:ind w:firstLine="0"/>
              <w:jc w:val="left"/>
              <w:rPr>
                <w:sz w:val="24"/>
                <w:szCs w:val="24"/>
              </w:rPr>
            </w:pPr>
            <w:r w:rsidRPr="00F6722C">
              <w:rPr>
                <w:sz w:val="24"/>
                <w:szCs w:val="24"/>
              </w:rPr>
              <w:t>Đôn đốc các bộ, ngành, địa phương triển khai thực hiện các nội dung, nhiệm vụ, giải pháp về thúc đẩy tạo lập dữ liệu theo quy định tại Nghị quyết số 214/NQ-CP ngày 23/7/2025 của Chính phủ. Kịp thời báo cáo Thường trực Ban Chỉ đạo những khó khăn, vướng mắc trong quá trình thực hiện.</w:t>
            </w:r>
          </w:p>
        </w:tc>
        <w:tc>
          <w:tcPr>
            <w:tcW w:w="1843" w:type="dxa"/>
            <w:tcBorders>
              <w:top w:val="nil"/>
              <w:left w:val="nil"/>
              <w:bottom w:val="single" w:sz="4" w:space="0" w:color="auto"/>
              <w:right w:val="single" w:sz="4" w:space="0" w:color="auto"/>
            </w:tcBorders>
            <w:shd w:val="clear" w:color="auto" w:fill="auto"/>
            <w:hideMark/>
          </w:tcPr>
          <w:p w14:paraId="7258805F" w14:textId="77777777" w:rsidR="00C07937" w:rsidRPr="00F6722C" w:rsidRDefault="00C07937" w:rsidP="00C07937">
            <w:pPr>
              <w:spacing w:after="0"/>
              <w:ind w:firstLine="0"/>
              <w:jc w:val="left"/>
              <w:rPr>
                <w:sz w:val="24"/>
                <w:szCs w:val="24"/>
              </w:rPr>
            </w:pPr>
            <w:r w:rsidRPr="00F6722C">
              <w:rPr>
                <w:sz w:val="24"/>
                <w:szCs w:val="24"/>
              </w:rPr>
              <w:t>Thông báo số 43-TB/TGV ngày 08/9/2025</w:t>
            </w:r>
          </w:p>
        </w:tc>
        <w:tc>
          <w:tcPr>
            <w:tcW w:w="1559" w:type="dxa"/>
            <w:tcBorders>
              <w:top w:val="nil"/>
              <w:left w:val="nil"/>
              <w:bottom w:val="single" w:sz="4" w:space="0" w:color="auto"/>
              <w:right w:val="single" w:sz="4" w:space="0" w:color="auto"/>
            </w:tcBorders>
            <w:shd w:val="clear" w:color="auto" w:fill="auto"/>
            <w:hideMark/>
          </w:tcPr>
          <w:p w14:paraId="4841A14A"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18D5799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8139ED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0E5A2DA" w14:textId="27DA2B1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4A56840" w14:textId="77777777" w:rsidR="00C07937" w:rsidRPr="00F6722C" w:rsidRDefault="00C07937" w:rsidP="00C07937">
            <w:pPr>
              <w:spacing w:after="0"/>
              <w:ind w:firstLine="0"/>
              <w:jc w:val="left"/>
              <w:rPr>
                <w:sz w:val="24"/>
                <w:szCs w:val="24"/>
              </w:rPr>
            </w:pPr>
            <w:r w:rsidRPr="00F6722C">
              <w:rPr>
                <w:sz w:val="24"/>
                <w:szCs w:val="24"/>
              </w:rPr>
              <w:t>Trình cấp có thẩm quyền kiện toàn Ban Chỉ đạo An toàn, an ninh mạng Quốc gia và các tiểu ban tại các bộ, ngành, địa phương; giao đồng chí bí thư tỉnh uỷ, thành uỷ, bộ trưởng, thủ trưởng các bộ, cơ quan là trưởng tiểu ban.</w:t>
            </w:r>
          </w:p>
        </w:tc>
        <w:tc>
          <w:tcPr>
            <w:tcW w:w="1843" w:type="dxa"/>
            <w:tcBorders>
              <w:top w:val="nil"/>
              <w:left w:val="nil"/>
              <w:bottom w:val="single" w:sz="4" w:space="0" w:color="auto"/>
              <w:right w:val="single" w:sz="4" w:space="0" w:color="auto"/>
            </w:tcBorders>
            <w:shd w:val="clear" w:color="auto" w:fill="auto"/>
            <w:hideMark/>
          </w:tcPr>
          <w:p w14:paraId="489D3E2F" w14:textId="77777777" w:rsidR="00C07937" w:rsidRPr="00F6722C" w:rsidRDefault="00C07937" w:rsidP="00C07937">
            <w:pPr>
              <w:spacing w:after="0"/>
              <w:ind w:firstLine="0"/>
              <w:jc w:val="left"/>
              <w:rPr>
                <w:sz w:val="24"/>
                <w:szCs w:val="24"/>
              </w:rPr>
            </w:pPr>
            <w:r w:rsidRPr="00F6722C">
              <w:rPr>
                <w:sz w:val="24"/>
                <w:szCs w:val="24"/>
              </w:rPr>
              <w:t>Thông báo số 06 - TB/CQTTBCĐ ngày 27/9/2025</w:t>
            </w:r>
          </w:p>
        </w:tc>
        <w:tc>
          <w:tcPr>
            <w:tcW w:w="1559" w:type="dxa"/>
            <w:tcBorders>
              <w:top w:val="nil"/>
              <w:left w:val="nil"/>
              <w:bottom w:val="single" w:sz="4" w:space="0" w:color="auto"/>
              <w:right w:val="single" w:sz="4" w:space="0" w:color="auto"/>
            </w:tcBorders>
            <w:shd w:val="clear" w:color="auto" w:fill="auto"/>
            <w:hideMark/>
          </w:tcPr>
          <w:p w14:paraId="5367703B"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42497B7F"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55AE972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3C16091" w14:textId="77B330B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CA278EF" w14:textId="77777777" w:rsidR="00C07937" w:rsidRPr="00F6722C" w:rsidRDefault="00C07937" w:rsidP="00C07937">
            <w:pPr>
              <w:spacing w:after="0"/>
              <w:ind w:firstLine="0"/>
              <w:jc w:val="left"/>
              <w:rPr>
                <w:sz w:val="24"/>
                <w:szCs w:val="24"/>
              </w:rPr>
            </w:pPr>
            <w:r w:rsidRPr="00F6722C">
              <w:rPr>
                <w:sz w:val="24"/>
                <w:szCs w:val="24"/>
              </w:rPr>
              <w:t>Uỷ ban Kiểm tra Trung ương trực tiếp chỉ đạo Uỷ ban Kiểm tra các cấp kiểm tra, giám sát việc thực hiện Nghị quyết số 57-NQ/TW và Kế hoạch số 02/KH-BCĐTW, cử cán bộ tham gia các đoàn kiểm tra làm việc của các nhóm công tác</w:t>
            </w:r>
          </w:p>
        </w:tc>
        <w:tc>
          <w:tcPr>
            <w:tcW w:w="1843" w:type="dxa"/>
            <w:tcBorders>
              <w:top w:val="nil"/>
              <w:left w:val="nil"/>
              <w:bottom w:val="single" w:sz="4" w:space="0" w:color="auto"/>
              <w:right w:val="single" w:sz="4" w:space="0" w:color="auto"/>
            </w:tcBorders>
            <w:shd w:val="clear" w:color="auto" w:fill="auto"/>
            <w:hideMark/>
          </w:tcPr>
          <w:p w14:paraId="300655FF" w14:textId="77777777" w:rsidR="00C07937" w:rsidRPr="00F6722C" w:rsidRDefault="00C07937" w:rsidP="00C07937">
            <w:pPr>
              <w:spacing w:after="0"/>
              <w:ind w:firstLine="0"/>
              <w:jc w:val="left"/>
              <w:rPr>
                <w:sz w:val="24"/>
                <w:szCs w:val="24"/>
              </w:rPr>
            </w:pPr>
            <w:r w:rsidRPr="00F6722C">
              <w:rPr>
                <w:sz w:val="24"/>
                <w:szCs w:val="24"/>
              </w:rPr>
              <w:t>Thông báo số 44-TB/TGV ngày 12/9/2025</w:t>
            </w:r>
          </w:p>
        </w:tc>
        <w:tc>
          <w:tcPr>
            <w:tcW w:w="1559" w:type="dxa"/>
            <w:tcBorders>
              <w:top w:val="nil"/>
              <w:left w:val="nil"/>
              <w:bottom w:val="single" w:sz="4" w:space="0" w:color="auto"/>
              <w:right w:val="single" w:sz="4" w:space="0" w:color="auto"/>
            </w:tcBorders>
            <w:shd w:val="clear" w:color="auto" w:fill="auto"/>
            <w:hideMark/>
          </w:tcPr>
          <w:p w14:paraId="7E1DE423" w14:textId="77777777" w:rsidR="00C07937" w:rsidRPr="00F6722C" w:rsidRDefault="00C07937" w:rsidP="00C07937">
            <w:pPr>
              <w:spacing w:after="0"/>
              <w:ind w:firstLine="0"/>
              <w:jc w:val="left"/>
              <w:rPr>
                <w:sz w:val="24"/>
                <w:szCs w:val="24"/>
              </w:rPr>
            </w:pPr>
            <w:r w:rsidRPr="00F6722C">
              <w:rPr>
                <w:sz w:val="24"/>
                <w:szCs w:val="24"/>
              </w:rPr>
              <w:t>Uỷ ban Kiểm tra Trung ương</w:t>
            </w:r>
          </w:p>
        </w:tc>
        <w:tc>
          <w:tcPr>
            <w:tcW w:w="1310" w:type="dxa"/>
            <w:tcBorders>
              <w:top w:val="nil"/>
              <w:left w:val="nil"/>
              <w:bottom w:val="single" w:sz="4" w:space="0" w:color="auto"/>
              <w:right w:val="single" w:sz="4" w:space="0" w:color="auto"/>
            </w:tcBorders>
            <w:shd w:val="clear" w:color="auto" w:fill="auto"/>
            <w:hideMark/>
          </w:tcPr>
          <w:p w14:paraId="5BC5FE0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B70CA2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5E87EE4" w14:textId="306010B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358C99E" w14:textId="77777777" w:rsidR="00C07937" w:rsidRPr="00F6722C" w:rsidRDefault="00C07937" w:rsidP="00C07937">
            <w:pPr>
              <w:spacing w:after="0"/>
              <w:ind w:firstLine="0"/>
              <w:jc w:val="left"/>
              <w:rPr>
                <w:sz w:val="24"/>
                <w:szCs w:val="24"/>
              </w:rPr>
            </w:pPr>
            <w:r w:rsidRPr="00F6722C">
              <w:rPr>
                <w:sz w:val="24"/>
                <w:szCs w:val="24"/>
              </w:rP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tc>
        <w:tc>
          <w:tcPr>
            <w:tcW w:w="1843" w:type="dxa"/>
            <w:tcBorders>
              <w:top w:val="nil"/>
              <w:left w:val="nil"/>
              <w:bottom w:val="single" w:sz="4" w:space="0" w:color="auto"/>
              <w:right w:val="single" w:sz="4" w:space="0" w:color="auto"/>
            </w:tcBorders>
            <w:shd w:val="clear" w:color="auto" w:fill="auto"/>
            <w:hideMark/>
          </w:tcPr>
          <w:p w14:paraId="603B959A"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8E721AA"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0603661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227DDE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10780A0" w14:textId="706E975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7DE40C8" w14:textId="77777777" w:rsidR="00C07937" w:rsidRPr="00F6722C" w:rsidRDefault="00C07937" w:rsidP="00C07937">
            <w:pPr>
              <w:spacing w:after="0"/>
              <w:ind w:firstLine="0"/>
              <w:jc w:val="left"/>
              <w:rPr>
                <w:sz w:val="24"/>
                <w:szCs w:val="24"/>
              </w:rPr>
            </w:pPr>
            <w:r w:rsidRPr="00F6722C">
              <w:rPr>
                <w:sz w:val="24"/>
                <w:szCs w:val="24"/>
              </w:rP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tc>
        <w:tc>
          <w:tcPr>
            <w:tcW w:w="1843" w:type="dxa"/>
            <w:tcBorders>
              <w:top w:val="nil"/>
              <w:left w:val="nil"/>
              <w:bottom w:val="single" w:sz="4" w:space="0" w:color="auto"/>
              <w:right w:val="single" w:sz="4" w:space="0" w:color="auto"/>
            </w:tcBorders>
            <w:shd w:val="clear" w:color="auto" w:fill="auto"/>
            <w:hideMark/>
          </w:tcPr>
          <w:p w14:paraId="04681D84"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940F0CD"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3B62A38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8D62E9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E782C9F" w14:textId="5DB0FAC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354C3D3" w14:textId="77777777" w:rsidR="00C07937" w:rsidRPr="00F6722C" w:rsidRDefault="00C07937" w:rsidP="00C07937">
            <w:pPr>
              <w:spacing w:after="0"/>
              <w:ind w:firstLine="0"/>
              <w:jc w:val="left"/>
              <w:rPr>
                <w:sz w:val="24"/>
                <w:szCs w:val="24"/>
              </w:rPr>
            </w:pPr>
            <w:r w:rsidRPr="00F6722C">
              <w:rPr>
                <w:sz w:val="24"/>
                <w:szCs w:val="24"/>
              </w:rP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tc>
        <w:tc>
          <w:tcPr>
            <w:tcW w:w="1843" w:type="dxa"/>
            <w:tcBorders>
              <w:top w:val="nil"/>
              <w:left w:val="nil"/>
              <w:bottom w:val="single" w:sz="4" w:space="0" w:color="auto"/>
              <w:right w:val="single" w:sz="4" w:space="0" w:color="auto"/>
            </w:tcBorders>
            <w:shd w:val="clear" w:color="auto" w:fill="auto"/>
            <w:hideMark/>
          </w:tcPr>
          <w:p w14:paraId="25E95D5B"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4AF2E86" w14:textId="77777777" w:rsidR="00C07937" w:rsidRPr="00F6722C" w:rsidRDefault="00C07937" w:rsidP="00C07937">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4F98829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8FDB92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BC589D4" w14:textId="6990E4F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4456E59" w14:textId="77777777" w:rsidR="00C07937" w:rsidRPr="00F6722C" w:rsidRDefault="00C07937" w:rsidP="00C07937">
            <w:pPr>
              <w:spacing w:after="0"/>
              <w:ind w:firstLine="0"/>
              <w:jc w:val="left"/>
              <w:rPr>
                <w:sz w:val="24"/>
                <w:szCs w:val="24"/>
              </w:rPr>
            </w:pPr>
            <w:r w:rsidRPr="00F6722C">
              <w:rPr>
                <w:sz w:val="24"/>
                <w:szCs w:val="24"/>
              </w:rPr>
              <w:t>Có cơ chế, chính sách hỗ trợ các doanh nghiệp trong nước đầu tư, xây dựng trung tâm dữ liệu, điện toán đám mây; thu hút doanh nghiệp nước ngoài đặt trung tâm dữ liệu, điện toán đám mây tại Việt Nam</w:t>
            </w:r>
          </w:p>
        </w:tc>
        <w:tc>
          <w:tcPr>
            <w:tcW w:w="1843" w:type="dxa"/>
            <w:tcBorders>
              <w:top w:val="nil"/>
              <w:left w:val="nil"/>
              <w:bottom w:val="single" w:sz="4" w:space="0" w:color="auto"/>
              <w:right w:val="single" w:sz="4" w:space="0" w:color="auto"/>
            </w:tcBorders>
            <w:shd w:val="clear" w:color="auto" w:fill="auto"/>
            <w:hideMark/>
          </w:tcPr>
          <w:p w14:paraId="16A7082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0EF8B85"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20C8234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54B1DB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8B4D1A6" w14:textId="76AD385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BDBCE42"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 CSDL Địa chỉ số quốc gia</w:t>
            </w:r>
          </w:p>
        </w:tc>
        <w:tc>
          <w:tcPr>
            <w:tcW w:w="1843" w:type="dxa"/>
            <w:tcBorders>
              <w:top w:val="nil"/>
              <w:left w:val="nil"/>
              <w:bottom w:val="single" w:sz="4" w:space="0" w:color="auto"/>
              <w:right w:val="single" w:sz="4" w:space="0" w:color="auto"/>
            </w:tcBorders>
            <w:shd w:val="clear" w:color="auto" w:fill="auto"/>
            <w:hideMark/>
          </w:tcPr>
          <w:p w14:paraId="4A8484AE"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8E2E4B8"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136D5B1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CEA41B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DC022CB" w14:textId="6E58370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F037E65"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(100) Cơ sở dữ liệu môi trường cơ sở y tế.</w:t>
            </w:r>
          </w:p>
        </w:tc>
        <w:tc>
          <w:tcPr>
            <w:tcW w:w="1843" w:type="dxa"/>
            <w:tcBorders>
              <w:top w:val="nil"/>
              <w:left w:val="nil"/>
              <w:bottom w:val="single" w:sz="4" w:space="0" w:color="auto"/>
              <w:right w:val="single" w:sz="4" w:space="0" w:color="auto"/>
            </w:tcBorders>
            <w:shd w:val="clear" w:color="auto" w:fill="auto"/>
            <w:hideMark/>
          </w:tcPr>
          <w:p w14:paraId="6414A874"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78F5A16"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217FBFB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943F80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1E71353" w14:textId="4944E3E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8DCF979" w14:textId="77777777" w:rsidR="00C07937" w:rsidRPr="00F6722C" w:rsidRDefault="00C07937" w:rsidP="00C07937">
            <w:pPr>
              <w:spacing w:after="0"/>
              <w:ind w:firstLine="0"/>
              <w:jc w:val="left"/>
              <w:rPr>
                <w:sz w:val="24"/>
                <w:szCs w:val="24"/>
              </w:rPr>
            </w:pPr>
            <w:r w:rsidRPr="00F6722C">
              <w:rPr>
                <w:sz w:val="24"/>
                <w:szCs w:val="24"/>
              </w:rPr>
              <w:t xml:space="preserve">Hoàn thiện triển khai xây dựng, đưa vào khai thác sử dụng các Cơ sở dữ liệu </w:t>
            </w:r>
            <w:r w:rsidRPr="00F6722C">
              <w:rPr>
                <w:sz w:val="24"/>
                <w:szCs w:val="24"/>
              </w:rPr>
              <w:lastRenderedPageBreak/>
              <w:t>quốc gia, Cơ sở dữ liệu chuyên ngành; đồng bộ dữ liệu về Trung tâm dữ liệu quốc gia để xây dựng Cơ sở dữ liệu tổng hợp quốc gia, phục vụ chuyển đổi số quốc gia: (101) Hệ thống quản lý thông tin tiêm chủng quốc gia.</w:t>
            </w:r>
          </w:p>
        </w:tc>
        <w:tc>
          <w:tcPr>
            <w:tcW w:w="1843" w:type="dxa"/>
            <w:tcBorders>
              <w:top w:val="nil"/>
              <w:left w:val="nil"/>
              <w:bottom w:val="single" w:sz="4" w:space="0" w:color="auto"/>
              <w:right w:val="single" w:sz="4" w:space="0" w:color="auto"/>
            </w:tcBorders>
            <w:shd w:val="clear" w:color="auto" w:fill="auto"/>
            <w:hideMark/>
          </w:tcPr>
          <w:p w14:paraId="705B51C7" w14:textId="77777777" w:rsidR="00C07937" w:rsidRPr="00F6722C" w:rsidRDefault="00C07937" w:rsidP="00C07937">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7A5D2052"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61ADF2A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6E52CA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F8EA67D" w14:textId="72E7402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E95FEF9"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(102) Cơ sở dữ liệu về nhân lực y tế.</w:t>
            </w:r>
          </w:p>
        </w:tc>
        <w:tc>
          <w:tcPr>
            <w:tcW w:w="1843" w:type="dxa"/>
            <w:tcBorders>
              <w:top w:val="nil"/>
              <w:left w:val="nil"/>
              <w:bottom w:val="single" w:sz="4" w:space="0" w:color="auto"/>
              <w:right w:val="single" w:sz="4" w:space="0" w:color="auto"/>
            </w:tcBorders>
            <w:shd w:val="clear" w:color="auto" w:fill="auto"/>
            <w:hideMark/>
          </w:tcPr>
          <w:p w14:paraId="6B637025"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0D2258A"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78F700C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9B236A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0EFE229" w14:textId="2C95C77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DC3F54A"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(103) Cơ sở dữ liệu về khám, chữa bệnh.</w:t>
            </w:r>
          </w:p>
        </w:tc>
        <w:tc>
          <w:tcPr>
            <w:tcW w:w="1843" w:type="dxa"/>
            <w:tcBorders>
              <w:top w:val="nil"/>
              <w:left w:val="nil"/>
              <w:bottom w:val="single" w:sz="4" w:space="0" w:color="auto"/>
              <w:right w:val="single" w:sz="4" w:space="0" w:color="auto"/>
            </w:tcBorders>
            <w:shd w:val="clear" w:color="auto" w:fill="auto"/>
            <w:hideMark/>
          </w:tcPr>
          <w:p w14:paraId="41A61324"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B391E34"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7948675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2B1964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4E74C74" w14:textId="091277F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6CE949"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(104) Cơ sở dữ liệu về an toàn thực phẩm.</w:t>
            </w:r>
          </w:p>
        </w:tc>
        <w:tc>
          <w:tcPr>
            <w:tcW w:w="1843" w:type="dxa"/>
            <w:tcBorders>
              <w:top w:val="nil"/>
              <w:left w:val="nil"/>
              <w:bottom w:val="single" w:sz="4" w:space="0" w:color="auto"/>
              <w:right w:val="single" w:sz="4" w:space="0" w:color="auto"/>
            </w:tcBorders>
            <w:shd w:val="clear" w:color="auto" w:fill="auto"/>
            <w:hideMark/>
          </w:tcPr>
          <w:p w14:paraId="353E8C22"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B92BC6F"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0753BE2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3600B3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1DE4A80" w14:textId="24907CF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7DCF940"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(106) CSDL Thông tin tín dụng.</w:t>
            </w:r>
          </w:p>
        </w:tc>
        <w:tc>
          <w:tcPr>
            <w:tcW w:w="1843" w:type="dxa"/>
            <w:tcBorders>
              <w:top w:val="nil"/>
              <w:left w:val="nil"/>
              <w:bottom w:val="single" w:sz="4" w:space="0" w:color="auto"/>
              <w:right w:val="single" w:sz="4" w:space="0" w:color="auto"/>
            </w:tcBorders>
            <w:shd w:val="clear" w:color="auto" w:fill="auto"/>
            <w:hideMark/>
          </w:tcPr>
          <w:p w14:paraId="6352E38A"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DF0166C" w14:textId="77777777" w:rsidR="00C07937" w:rsidRPr="00F6722C" w:rsidRDefault="00C07937" w:rsidP="00C07937">
            <w:pPr>
              <w:spacing w:after="0"/>
              <w:ind w:firstLine="0"/>
              <w:jc w:val="left"/>
              <w:rPr>
                <w:sz w:val="24"/>
                <w:szCs w:val="24"/>
              </w:rPr>
            </w:pPr>
            <w:r w:rsidRPr="00F6722C">
              <w:rPr>
                <w:sz w:val="24"/>
                <w:szCs w:val="24"/>
              </w:rPr>
              <w:t>Ngân hàng nhà nước Việt Nam</w:t>
            </w:r>
          </w:p>
        </w:tc>
        <w:tc>
          <w:tcPr>
            <w:tcW w:w="1310" w:type="dxa"/>
            <w:tcBorders>
              <w:top w:val="nil"/>
              <w:left w:val="nil"/>
              <w:bottom w:val="single" w:sz="4" w:space="0" w:color="auto"/>
              <w:right w:val="single" w:sz="4" w:space="0" w:color="auto"/>
            </w:tcBorders>
            <w:shd w:val="clear" w:color="auto" w:fill="auto"/>
            <w:hideMark/>
          </w:tcPr>
          <w:p w14:paraId="7E991FA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9BD30C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69BADE0" w14:textId="5616175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D6A433E"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(109) Hệ thống Quản lý thông tin khách hàng.</w:t>
            </w:r>
          </w:p>
        </w:tc>
        <w:tc>
          <w:tcPr>
            <w:tcW w:w="1843" w:type="dxa"/>
            <w:tcBorders>
              <w:top w:val="nil"/>
              <w:left w:val="nil"/>
              <w:bottom w:val="single" w:sz="4" w:space="0" w:color="auto"/>
              <w:right w:val="single" w:sz="4" w:space="0" w:color="auto"/>
            </w:tcBorders>
            <w:shd w:val="clear" w:color="auto" w:fill="auto"/>
            <w:hideMark/>
          </w:tcPr>
          <w:p w14:paraId="30A26556"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116567A" w14:textId="77777777" w:rsidR="00C07937" w:rsidRPr="00F6722C" w:rsidRDefault="00C07937" w:rsidP="00C07937">
            <w:pPr>
              <w:spacing w:after="0"/>
              <w:ind w:firstLine="0"/>
              <w:jc w:val="left"/>
              <w:rPr>
                <w:sz w:val="24"/>
                <w:szCs w:val="24"/>
              </w:rPr>
            </w:pPr>
            <w:r w:rsidRPr="00F6722C">
              <w:rPr>
                <w:sz w:val="24"/>
                <w:szCs w:val="24"/>
              </w:rPr>
              <w:t>Tập đoàn Điện lực Việt Nam</w:t>
            </w:r>
          </w:p>
        </w:tc>
        <w:tc>
          <w:tcPr>
            <w:tcW w:w="1310" w:type="dxa"/>
            <w:tcBorders>
              <w:top w:val="nil"/>
              <w:left w:val="nil"/>
              <w:bottom w:val="single" w:sz="4" w:space="0" w:color="auto"/>
              <w:right w:val="single" w:sz="4" w:space="0" w:color="auto"/>
            </w:tcBorders>
            <w:shd w:val="clear" w:color="auto" w:fill="auto"/>
            <w:hideMark/>
          </w:tcPr>
          <w:p w14:paraId="3100760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6A6CCA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A061A23" w14:textId="2889829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7259FB0" w14:textId="77777777" w:rsidR="00C07937" w:rsidRPr="00F6722C" w:rsidRDefault="00C07937" w:rsidP="00C07937">
            <w:pPr>
              <w:spacing w:after="0"/>
              <w:ind w:firstLine="0"/>
              <w:jc w:val="left"/>
              <w:rPr>
                <w:sz w:val="24"/>
                <w:szCs w:val="24"/>
              </w:rPr>
            </w:pPr>
            <w:r w:rsidRPr="00F6722C">
              <w:rPr>
                <w:sz w:val="24"/>
                <w:szCs w:val="24"/>
              </w:rPr>
              <w:t xml:space="preserve">Hoàn thiện triển khai xây dựng, đưa vào khai thác sử dụng các Cơ sở dữ liệu quốc gia, Cơ sở dữ liệu chuyên ngành; đồng bộ dữ liệu về Trung tâm dữ liệu </w:t>
            </w:r>
            <w:r w:rsidRPr="00F6722C">
              <w:rPr>
                <w:sz w:val="24"/>
                <w:szCs w:val="24"/>
              </w:rPr>
              <w:lastRenderedPageBreak/>
              <w:t>quốc gia để xây dựng Cơ sở dữ liệu tổng hợp quốc gia, phục vụ chuyển đổi số quốc gia: (110) Hệ thống phần mềm quản lý nghiệp vụ thụ lý, giải quyết các loại vụ, việc dùng chung của Tòa án nhân dân .</w:t>
            </w:r>
          </w:p>
        </w:tc>
        <w:tc>
          <w:tcPr>
            <w:tcW w:w="1843" w:type="dxa"/>
            <w:tcBorders>
              <w:top w:val="nil"/>
              <w:left w:val="nil"/>
              <w:bottom w:val="single" w:sz="4" w:space="0" w:color="auto"/>
              <w:right w:val="single" w:sz="4" w:space="0" w:color="auto"/>
            </w:tcBorders>
            <w:shd w:val="clear" w:color="auto" w:fill="auto"/>
            <w:hideMark/>
          </w:tcPr>
          <w:p w14:paraId="496BD6CA" w14:textId="77777777" w:rsidR="00C07937" w:rsidRPr="00F6722C" w:rsidRDefault="00C07937" w:rsidP="00C07937">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491BD188" w14:textId="77777777" w:rsidR="00C07937" w:rsidRPr="00F6722C" w:rsidRDefault="00C07937" w:rsidP="00C07937">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4B42398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26DF4C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8073616" w14:textId="3E64114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7B29BAC"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(111) Cơ sở dữ liệu Thủ tục hành chính</w:t>
            </w:r>
          </w:p>
        </w:tc>
        <w:tc>
          <w:tcPr>
            <w:tcW w:w="1843" w:type="dxa"/>
            <w:tcBorders>
              <w:top w:val="nil"/>
              <w:left w:val="nil"/>
              <w:bottom w:val="single" w:sz="4" w:space="0" w:color="auto"/>
              <w:right w:val="single" w:sz="4" w:space="0" w:color="auto"/>
            </w:tcBorders>
            <w:shd w:val="clear" w:color="auto" w:fill="auto"/>
            <w:hideMark/>
          </w:tcPr>
          <w:p w14:paraId="3A0AD95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D41DAB7" w14:textId="77777777" w:rsidR="00C07937" w:rsidRPr="00F6722C" w:rsidRDefault="00C07937" w:rsidP="00C07937">
            <w:pPr>
              <w:spacing w:after="0"/>
              <w:ind w:firstLine="0"/>
              <w:jc w:val="left"/>
              <w:rPr>
                <w:sz w:val="24"/>
                <w:szCs w:val="24"/>
              </w:rPr>
            </w:pPr>
            <w:r w:rsidRPr="00F6722C">
              <w:rPr>
                <w:sz w:val="24"/>
                <w:szCs w:val="24"/>
              </w:rPr>
              <w:t>Văn phòng Chính phủ</w:t>
            </w:r>
          </w:p>
        </w:tc>
        <w:tc>
          <w:tcPr>
            <w:tcW w:w="1310" w:type="dxa"/>
            <w:tcBorders>
              <w:top w:val="nil"/>
              <w:left w:val="nil"/>
              <w:bottom w:val="single" w:sz="4" w:space="0" w:color="auto"/>
              <w:right w:val="single" w:sz="4" w:space="0" w:color="auto"/>
            </w:tcBorders>
            <w:shd w:val="clear" w:color="auto" w:fill="auto"/>
            <w:hideMark/>
          </w:tcPr>
          <w:p w14:paraId="72708A1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4EC800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F55976C" w14:textId="1FF8C27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19EC522"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(13) CSDL định danh điện tử tổ chức</w:t>
            </w:r>
          </w:p>
        </w:tc>
        <w:tc>
          <w:tcPr>
            <w:tcW w:w="1843" w:type="dxa"/>
            <w:tcBorders>
              <w:top w:val="nil"/>
              <w:left w:val="nil"/>
              <w:bottom w:val="single" w:sz="4" w:space="0" w:color="auto"/>
              <w:right w:val="single" w:sz="4" w:space="0" w:color="auto"/>
            </w:tcBorders>
            <w:shd w:val="clear" w:color="auto" w:fill="auto"/>
            <w:hideMark/>
          </w:tcPr>
          <w:p w14:paraId="42FD53FC"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B8BD1F4"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0E022FB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9B23B4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FF86781" w14:textId="254A177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7A7AD55"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(19) CSDL về phòng cháy chữa cháy và cứu hộ, cứu nạn</w:t>
            </w:r>
          </w:p>
        </w:tc>
        <w:tc>
          <w:tcPr>
            <w:tcW w:w="1843" w:type="dxa"/>
            <w:tcBorders>
              <w:top w:val="nil"/>
              <w:left w:val="nil"/>
              <w:bottom w:val="single" w:sz="4" w:space="0" w:color="auto"/>
              <w:right w:val="single" w:sz="4" w:space="0" w:color="auto"/>
            </w:tcBorders>
            <w:shd w:val="clear" w:color="auto" w:fill="auto"/>
            <w:hideMark/>
          </w:tcPr>
          <w:p w14:paraId="76B17E40"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2455E81"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0A473B1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29548E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5997B98" w14:textId="26740DB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C275DC6"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 Tiếp nhận và quản lý hồ sơ</w:t>
            </w:r>
          </w:p>
        </w:tc>
        <w:tc>
          <w:tcPr>
            <w:tcW w:w="1843" w:type="dxa"/>
            <w:tcBorders>
              <w:top w:val="nil"/>
              <w:left w:val="nil"/>
              <w:bottom w:val="single" w:sz="4" w:space="0" w:color="auto"/>
              <w:right w:val="single" w:sz="4" w:space="0" w:color="auto"/>
            </w:tcBorders>
            <w:shd w:val="clear" w:color="auto" w:fill="auto"/>
            <w:hideMark/>
          </w:tcPr>
          <w:p w14:paraId="2D45299B"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159ED62"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01F4ACC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BF7DD5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4199982" w14:textId="4D3E461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52302CA"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(20) CSDL Xử lý vi phạm hành chính trong CAND</w:t>
            </w:r>
          </w:p>
        </w:tc>
        <w:tc>
          <w:tcPr>
            <w:tcW w:w="1843" w:type="dxa"/>
            <w:tcBorders>
              <w:top w:val="nil"/>
              <w:left w:val="nil"/>
              <w:bottom w:val="single" w:sz="4" w:space="0" w:color="auto"/>
              <w:right w:val="single" w:sz="4" w:space="0" w:color="auto"/>
            </w:tcBorders>
            <w:shd w:val="clear" w:color="auto" w:fill="auto"/>
            <w:hideMark/>
          </w:tcPr>
          <w:p w14:paraId="5B2EF52B"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3806124"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5F1B78D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56C2AD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EF361DF" w14:textId="6913FE2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9FE66E0" w14:textId="77777777" w:rsidR="00C07937" w:rsidRPr="00F6722C" w:rsidRDefault="00C07937" w:rsidP="00C07937">
            <w:pPr>
              <w:spacing w:after="0"/>
              <w:ind w:firstLine="0"/>
              <w:jc w:val="left"/>
              <w:rPr>
                <w:sz w:val="24"/>
                <w:szCs w:val="24"/>
              </w:rPr>
            </w:pPr>
            <w:r w:rsidRPr="00F6722C">
              <w:rPr>
                <w:sz w:val="24"/>
                <w:szCs w:val="24"/>
              </w:rPr>
              <w:t xml:space="preserve">Hoàn thiện triển khai xây dựng, đưa vào khai thác sử dụng các Cơ sở dữ liệu quốc gia, Cơ sở dữ liệu chuyên ngành; đồng bộ dữ liệu về Trung tâm dữ liệu </w:t>
            </w:r>
            <w:r w:rsidRPr="00F6722C">
              <w:rPr>
                <w:sz w:val="24"/>
                <w:szCs w:val="24"/>
              </w:rPr>
              <w:lastRenderedPageBreak/>
              <w:t>quốc gia để xây dựng Cơ sở dữ liệu tổng hợp quốc gia, phục vụ chuyển đổi số quốc gia: (22) Cơ sở dữ liệu kinh tế công nghiệp và thương mại</w:t>
            </w:r>
          </w:p>
        </w:tc>
        <w:tc>
          <w:tcPr>
            <w:tcW w:w="1843" w:type="dxa"/>
            <w:tcBorders>
              <w:top w:val="nil"/>
              <w:left w:val="nil"/>
              <w:bottom w:val="single" w:sz="4" w:space="0" w:color="auto"/>
              <w:right w:val="single" w:sz="4" w:space="0" w:color="auto"/>
            </w:tcBorders>
            <w:shd w:val="clear" w:color="auto" w:fill="auto"/>
            <w:hideMark/>
          </w:tcPr>
          <w:p w14:paraId="3FBD886D" w14:textId="77777777" w:rsidR="00C07937" w:rsidRPr="00F6722C" w:rsidRDefault="00C07937" w:rsidP="00C07937">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65278A66" w14:textId="77777777" w:rsidR="00C07937" w:rsidRPr="00F6722C" w:rsidRDefault="00C07937" w:rsidP="00C07937">
            <w:pPr>
              <w:spacing w:after="0"/>
              <w:ind w:firstLine="0"/>
              <w:jc w:val="left"/>
              <w:rPr>
                <w:sz w:val="24"/>
                <w:szCs w:val="24"/>
              </w:rPr>
            </w:pPr>
            <w:r w:rsidRPr="00F6722C">
              <w:rPr>
                <w:sz w:val="24"/>
                <w:szCs w:val="24"/>
              </w:rPr>
              <w:t>Bộ Công Thương</w:t>
            </w:r>
          </w:p>
        </w:tc>
        <w:tc>
          <w:tcPr>
            <w:tcW w:w="1310" w:type="dxa"/>
            <w:tcBorders>
              <w:top w:val="nil"/>
              <w:left w:val="nil"/>
              <w:bottom w:val="single" w:sz="4" w:space="0" w:color="auto"/>
              <w:right w:val="single" w:sz="4" w:space="0" w:color="auto"/>
            </w:tcBorders>
            <w:shd w:val="clear" w:color="auto" w:fill="auto"/>
            <w:hideMark/>
          </w:tcPr>
          <w:p w14:paraId="38F54BD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A83513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1B42D82" w14:textId="3F0A0C8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8429EEE"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(25) Cơ sở dữ liệu kết cấu hạ tầng đường bộ</w:t>
            </w:r>
          </w:p>
        </w:tc>
        <w:tc>
          <w:tcPr>
            <w:tcW w:w="1843" w:type="dxa"/>
            <w:tcBorders>
              <w:top w:val="nil"/>
              <w:left w:val="nil"/>
              <w:bottom w:val="single" w:sz="4" w:space="0" w:color="auto"/>
              <w:right w:val="single" w:sz="4" w:space="0" w:color="auto"/>
            </w:tcBorders>
            <w:shd w:val="clear" w:color="auto" w:fill="auto"/>
            <w:hideMark/>
          </w:tcPr>
          <w:p w14:paraId="3ED7EDF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CD1374E"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0143A0F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F0B631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ACE8B63" w14:textId="7F8FD2F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0C617FE"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(26) Cơ sở dữ liệu kết cấu hạ tầng giao thông đường sắt</w:t>
            </w:r>
          </w:p>
        </w:tc>
        <w:tc>
          <w:tcPr>
            <w:tcW w:w="1843" w:type="dxa"/>
            <w:tcBorders>
              <w:top w:val="nil"/>
              <w:left w:val="nil"/>
              <w:bottom w:val="single" w:sz="4" w:space="0" w:color="auto"/>
              <w:right w:val="single" w:sz="4" w:space="0" w:color="auto"/>
            </w:tcBorders>
            <w:shd w:val="clear" w:color="auto" w:fill="auto"/>
            <w:hideMark/>
          </w:tcPr>
          <w:p w14:paraId="6A931DEC"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8EFDED9"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1544E4D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A048F3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2E66864" w14:textId="4B9D167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C3F8CC9"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(27) Cơ sở dữ liệu giấy phép lái xe</w:t>
            </w:r>
          </w:p>
        </w:tc>
        <w:tc>
          <w:tcPr>
            <w:tcW w:w="1843" w:type="dxa"/>
            <w:tcBorders>
              <w:top w:val="nil"/>
              <w:left w:val="nil"/>
              <w:bottom w:val="single" w:sz="4" w:space="0" w:color="auto"/>
              <w:right w:val="single" w:sz="4" w:space="0" w:color="auto"/>
            </w:tcBorders>
            <w:shd w:val="clear" w:color="auto" w:fill="auto"/>
            <w:hideMark/>
          </w:tcPr>
          <w:p w14:paraId="4D08C74C"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4D28500"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7B453B6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E4394F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BF65499" w14:textId="64747B4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418267C"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(28) Cơ sở dữ liệu đăng kiểm phương tiện</w:t>
            </w:r>
          </w:p>
        </w:tc>
        <w:tc>
          <w:tcPr>
            <w:tcW w:w="1843" w:type="dxa"/>
            <w:tcBorders>
              <w:top w:val="nil"/>
              <w:left w:val="nil"/>
              <w:bottom w:val="single" w:sz="4" w:space="0" w:color="auto"/>
              <w:right w:val="single" w:sz="4" w:space="0" w:color="auto"/>
            </w:tcBorders>
            <w:shd w:val="clear" w:color="auto" w:fill="auto"/>
            <w:hideMark/>
          </w:tcPr>
          <w:p w14:paraId="2D891FAA"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0909494"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45A0A0B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D8D52C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1B64A94" w14:textId="63A9F94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957E5DD"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(29) Cơ sở dữ liệu kết cấu hạ tầng giao thông đường hàng không</w:t>
            </w:r>
          </w:p>
        </w:tc>
        <w:tc>
          <w:tcPr>
            <w:tcW w:w="1843" w:type="dxa"/>
            <w:tcBorders>
              <w:top w:val="nil"/>
              <w:left w:val="nil"/>
              <w:bottom w:val="single" w:sz="4" w:space="0" w:color="auto"/>
              <w:right w:val="single" w:sz="4" w:space="0" w:color="auto"/>
            </w:tcBorders>
            <w:shd w:val="clear" w:color="auto" w:fill="auto"/>
            <w:hideMark/>
          </w:tcPr>
          <w:p w14:paraId="0C19F773"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B36B80A"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5D3F397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D70DA1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1ADFC2F" w14:textId="0ACE0D1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AB040A8" w14:textId="77777777" w:rsidR="00C07937" w:rsidRPr="00F6722C" w:rsidRDefault="00C07937" w:rsidP="00C07937">
            <w:pPr>
              <w:spacing w:after="0"/>
              <w:ind w:firstLine="0"/>
              <w:jc w:val="left"/>
              <w:rPr>
                <w:sz w:val="24"/>
                <w:szCs w:val="24"/>
              </w:rPr>
            </w:pPr>
            <w:r w:rsidRPr="00F6722C">
              <w:rPr>
                <w:sz w:val="24"/>
                <w:szCs w:val="24"/>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w:t>
            </w:r>
            <w:r w:rsidRPr="00F6722C">
              <w:rPr>
                <w:sz w:val="24"/>
                <w:szCs w:val="24"/>
              </w:rPr>
              <w:lastRenderedPageBreak/>
              <w:t>số quốc gia: (3) Hệ thống Cấp mã số BHXH và Quản lý BHYT hộ gia đình</w:t>
            </w:r>
          </w:p>
        </w:tc>
        <w:tc>
          <w:tcPr>
            <w:tcW w:w="1843" w:type="dxa"/>
            <w:tcBorders>
              <w:top w:val="nil"/>
              <w:left w:val="nil"/>
              <w:bottom w:val="single" w:sz="4" w:space="0" w:color="auto"/>
              <w:right w:val="single" w:sz="4" w:space="0" w:color="auto"/>
            </w:tcBorders>
            <w:shd w:val="clear" w:color="auto" w:fill="auto"/>
            <w:hideMark/>
          </w:tcPr>
          <w:p w14:paraId="36AD65F7" w14:textId="77777777" w:rsidR="00C07937" w:rsidRPr="00F6722C" w:rsidRDefault="00C07937" w:rsidP="00C07937">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352D9504"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30BA7D9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E81CFC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D6C05E3" w14:textId="1DD9DAF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42ACBC6"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(30) Cơ sở dữ liệu tàu biển, thuyền viên lĩnh vực hàng hải</w:t>
            </w:r>
          </w:p>
        </w:tc>
        <w:tc>
          <w:tcPr>
            <w:tcW w:w="1843" w:type="dxa"/>
            <w:tcBorders>
              <w:top w:val="nil"/>
              <w:left w:val="nil"/>
              <w:bottom w:val="single" w:sz="4" w:space="0" w:color="auto"/>
              <w:right w:val="single" w:sz="4" w:space="0" w:color="auto"/>
            </w:tcBorders>
            <w:shd w:val="clear" w:color="auto" w:fill="auto"/>
            <w:hideMark/>
          </w:tcPr>
          <w:p w14:paraId="58D863F0"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07ED571"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1CCF0F1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F91B07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50DBB88" w14:textId="49B20FD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AE040A6"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(33) Cơ sở dữ liệu về đăng ký hợp tác xã</w:t>
            </w:r>
          </w:p>
        </w:tc>
        <w:tc>
          <w:tcPr>
            <w:tcW w:w="1843" w:type="dxa"/>
            <w:tcBorders>
              <w:top w:val="nil"/>
              <w:left w:val="nil"/>
              <w:bottom w:val="single" w:sz="4" w:space="0" w:color="auto"/>
              <w:right w:val="single" w:sz="4" w:space="0" w:color="auto"/>
            </w:tcBorders>
            <w:shd w:val="clear" w:color="auto" w:fill="auto"/>
            <w:hideMark/>
          </w:tcPr>
          <w:p w14:paraId="681CFDE3"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B44E8A6"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5D9DF37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20F609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32B7A5A" w14:textId="4F17A53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601C695"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(35) Cơ sở dữ liệu quốc gia về đầu tư công</w:t>
            </w:r>
          </w:p>
        </w:tc>
        <w:tc>
          <w:tcPr>
            <w:tcW w:w="1843" w:type="dxa"/>
            <w:tcBorders>
              <w:top w:val="nil"/>
              <w:left w:val="nil"/>
              <w:bottom w:val="single" w:sz="4" w:space="0" w:color="auto"/>
              <w:right w:val="single" w:sz="4" w:space="0" w:color="auto"/>
            </w:tcBorders>
            <w:shd w:val="clear" w:color="auto" w:fill="auto"/>
            <w:hideMark/>
          </w:tcPr>
          <w:p w14:paraId="5D2C0D95"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E11E398"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0F552F9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929818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2F94531" w14:textId="5929381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FE03574"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(36) Cơ sở dữ liệu về hỗ trợ doanh nghiệp nhỏ và vừa</w:t>
            </w:r>
          </w:p>
        </w:tc>
        <w:tc>
          <w:tcPr>
            <w:tcW w:w="1843" w:type="dxa"/>
            <w:tcBorders>
              <w:top w:val="nil"/>
              <w:left w:val="nil"/>
              <w:bottom w:val="single" w:sz="4" w:space="0" w:color="auto"/>
              <w:right w:val="single" w:sz="4" w:space="0" w:color="auto"/>
            </w:tcBorders>
            <w:shd w:val="clear" w:color="auto" w:fill="auto"/>
            <w:hideMark/>
          </w:tcPr>
          <w:p w14:paraId="776F7602"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A0F26E3"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0253853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6E50E3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85A8132" w14:textId="1D58DA4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1B1649"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(37) Cơ sở dữ liệu quốc gia về đấu thầu</w:t>
            </w:r>
          </w:p>
        </w:tc>
        <w:tc>
          <w:tcPr>
            <w:tcW w:w="1843" w:type="dxa"/>
            <w:tcBorders>
              <w:top w:val="nil"/>
              <w:left w:val="nil"/>
              <w:bottom w:val="single" w:sz="4" w:space="0" w:color="auto"/>
              <w:right w:val="single" w:sz="4" w:space="0" w:color="auto"/>
            </w:tcBorders>
            <w:shd w:val="clear" w:color="auto" w:fill="auto"/>
            <w:hideMark/>
          </w:tcPr>
          <w:p w14:paraId="3132AE0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04C507E"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0AB8997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0333DB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C5FA9AA" w14:textId="74BA205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CFCD12C"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(38) Cơ sở dữ liệu thống kê quốc gia</w:t>
            </w:r>
          </w:p>
        </w:tc>
        <w:tc>
          <w:tcPr>
            <w:tcW w:w="1843" w:type="dxa"/>
            <w:tcBorders>
              <w:top w:val="nil"/>
              <w:left w:val="nil"/>
              <w:bottom w:val="single" w:sz="4" w:space="0" w:color="auto"/>
              <w:right w:val="single" w:sz="4" w:space="0" w:color="auto"/>
            </w:tcBorders>
            <w:shd w:val="clear" w:color="auto" w:fill="auto"/>
            <w:hideMark/>
          </w:tcPr>
          <w:p w14:paraId="09F16CEA"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DEBFE17"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317F6AD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C9B1FC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8D41789" w14:textId="2378A2C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97AC21"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(39) CSDL quốc gia về khoa học và công nghệ</w:t>
            </w:r>
          </w:p>
        </w:tc>
        <w:tc>
          <w:tcPr>
            <w:tcW w:w="1843" w:type="dxa"/>
            <w:tcBorders>
              <w:top w:val="nil"/>
              <w:left w:val="nil"/>
              <w:bottom w:val="single" w:sz="4" w:space="0" w:color="auto"/>
              <w:right w:val="single" w:sz="4" w:space="0" w:color="auto"/>
            </w:tcBorders>
            <w:shd w:val="clear" w:color="auto" w:fill="auto"/>
            <w:hideMark/>
          </w:tcPr>
          <w:p w14:paraId="54B3292E"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83FB694"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3F4C490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50F1B6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62028DC" w14:textId="660A2E4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ACC3FAF"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 Hệ thống quản lý thu và sổ thẻ (TST)</w:t>
            </w:r>
          </w:p>
        </w:tc>
        <w:tc>
          <w:tcPr>
            <w:tcW w:w="1843" w:type="dxa"/>
            <w:tcBorders>
              <w:top w:val="nil"/>
              <w:left w:val="nil"/>
              <w:bottom w:val="single" w:sz="4" w:space="0" w:color="auto"/>
              <w:right w:val="single" w:sz="4" w:space="0" w:color="auto"/>
            </w:tcBorders>
            <w:shd w:val="clear" w:color="auto" w:fill="auto"/>
            <w:hideMark/>
          </w:tcPr>
          <w:p w14:paraId="38B40C85"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E510C2D"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364D0D9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4D2D2C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F9BAF3C" w14:textId="2F9DF5D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29E890F"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(41) Cơ sở dữ liệu Người lao động nước ngoài làm việc tại Việt Nam</w:t>
            </w:r>
          </w:p>
        </w:tc>
        <w:tc>
          <w:tcPr>
            <w:tcW w:w="1843" w:type="dxa"/>
            <w:tcBorders>
              <w:top w:val="nil"/>
              <w:left w:val="nil"/>
              <w:bottom w:val="single" w:sz="4" w:space="0" w:color="auto"/>
              <w:right w:val="single" w:sz="4" w:space="0" w:color="auto"/>
            </w:tcBorders>
            <w:shd w:val="clear" w:color="auto" w:fill="auto"/>
            <w:hideMark/>
          </w:tcPr>
          <w:p w14:paraId="56FCCC74"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B3C6D56"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183B450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3E8B5A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6ED554B" w14:textId="59EC2A3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9EDE3C8"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(43) Cơ sở dữ liệu người lao động Việt Nam đi làm việc ở nước ngoài theo hợp đồng</w:t>
            </w:r>
          </w:p>
        </w:tc>
        <w:tc>
          <w:tcPr>
            <w:tcW w:w="1843" w:type="dxa"/>
            <w:tcBorders>
              <w:top w:val="nil"/>
              <w:left w:val="nil"/>
              <w:bottom w:val="single" w:sz="4" w:space="0" w:color="auto"/>
              <w:right w:val="single" w:sz="4" w:space="0" w:color="auto"/>
            </w:tcBorders>
            <w:shd w:val="clear" w:color="auto" w:fill="auto"/>
            <w:hideMark/>
          </w:tcPr>
          <w:p w14:paraId="264838B7"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BB47BC7"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15FD5D1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184FE7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18DF5BB" w14:textId="541C714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E18B889"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(44) Cơ sở dữ liệu tai nạn lao động</w:t>
            </w:r>
          </w:p>
        </w:tc>
        <w:tc>
          <w:tcPr>
            <w:tcW w:w="1843" w:type="dxa"/>
            <w:tcBorders>
              <w:top w:val="nil"/>
              <w:left w:val="nil"/>
              <w:bottom w:val="single" w:sz="4" w:space="0" w:color="auto"/>
              <w:right w:val="single" w:sz="4" w:space="0" w:color="auto"/>
            </w:tcBorders>
            <w:shd w:val="clear" w:color="auto" w:fill="auto"/>
            <w:hideMark/>
          </w:tcPr>
          <w:p w14:paraId="556C430D"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5552283"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1E19DEC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69310D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6230A93" w14:textId="6232567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9598018"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(45) Cơ sở dữ liệu cơ sở giáo dục nghề nghiệp</w:t>
            </w:r>
          </w:p>
        </w:tc>
        <w:tc>
          <w:tcPr>
            <w:tcW w:w="1843" w:type="dxa"/>
            <w:tcBorders>
              <w:top w:val="nil"/>
              <w:left w:val="nil"/>
              <w:bottom w:val="single" w:sz="4" w:space="0" w:color="auto"/>
              <w:right w:val="single" w:sz="4" w:space="0" w:color="auto"/>
            </w:tcBorders>
            <w:shd w:val="clear" w:color="auto" w:fill="auto"/>
            <w:hideMark/>
          </w:tcPr>
          <w:p w14:paraId="0993F8A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CB5FF26" w14:textId="77777777" w:rsidR="00C07937" w:rsidRPr="00F6722C" w:rsidRDefault="00C07937" w:rsidP="00C07937">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3D0A134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6DE32C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2F90356" w14:textId="402C948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601B2CF"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(47) Cơ sở dữ liệu ADN của liệt sĩ và thân nhân</w:t>
            </w:r>
          </w:p>
        </w:tc>
        <w:tc>
          <w:tcPr>
            <w:tcW w:w="1843" w:type="dxa"/>
            <w:tcBorders>
              <w:top w:val="nil"/>
              <w:left w:val="nil"/>
              <w:bottom w:val="single" w:sz="4" w:space="0" w:color="auto"/>
              <w:right w:val="single" w:sz="4" w:space="0" w:color="auto"/>
            </w:tcBorders>
            <w:shd w:val="clear" w:color="auto" w:fill="auto"/>
            <w:hideMark/>
          </w:tcPr>
          <w:p w14:paraId="3A35B4B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962EB0F"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22E06DB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2D6A35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54F4E64" w14:textId="094B1C2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E7F3875"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(48) Cơ sở dữ liệu người hưởng chính sách ưu đãi người có công</w:t>
            </w:r>
          </w:p>
        </w:tc>
        <w:tc>
          <w:tcPr>
            <w:tcW w:w="1843" w:type="dxa"/>
            <w:tcBorders>
              <w:top w:val="nil"/>
              <w:left w:val="nil"/>
              <w:bottom w:val="single" w:sz="4" w:space="0" w:color="auto"/>
              <w:right w:val="single" w:sz="4" w:space="0" w:color="auto"/>
            </w:tcBorders>
            <w:shd w:val="clear" w:color="auto" w:fill="auto"/>
            <w:hideMark/>
          </w:tcPr>
          <w:p w14:paraId="61A5AA15"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B7ACFB5"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217F11B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9291E5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F444979" w14:textId="218473A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9C361C7"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(49) Cơ sở dữ liệu cơ sở trợ giúp xã hội</w:t>
            </w:r>
          </w:p>
        </w:tc>
        <w:tc>
          <w:tcPr>
            <w:tcW w:w="1843" w:type="dxa"/>
            <w:tcBorders>
              <w:top w:val="nil"/>
              <w:left w:val="nil"/>
              <w:bottom w:val="single" w:sz="4" w:space="0" w:color="auto"/>
              <w:right w:val="single" w:sz="4" w:space="0" w:color="auto"/>
            </w:tcBorders>
            <w:shd w:val="clear" w:color="auto" w:fill="auto"/>
            <w:hideMark/>
          </w:tcPr>
          <w:p w14:paraId="778AD952"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4C00A50"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76586BB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9E60F2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97E38A3" w14:textId="7155222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A4FAC2A"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 Hệ thống Xét duyệt chính sách (TCS)</w:t>
            </w:r>
          </w:p>
        </w:tc>
        <w:tc>
          <w:tcPr>
            <w:tcW w:w="1843" w:type="dxa"/>
            <w:tcBorders>
              <w:top w:val="nil"/>
              <w:left w:val="nil"/>
              <w:bottom w:val="single" w:sz="4" w:space="0" w:color="auto"/>
              <w:right w:val="single" w:sz="4" w:space="0" w:color="auto"/>
            </w:tcBorders>
            <w:shd w:val="clear" w:color="auto" w:fill="auto"/>
            <w:hideMark/>
          </w:tcPr>
          <w:p w14:paraId="5D8CB746"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A5FE78C"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4C42CE0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FEDA8B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9DFF846" w14:textId="6A0B5E1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447C9B"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(50) Cơ sở dữ liệu đối tượng trợ giúp xã hội</w:t>
            </w:r>
          </w:p>
        </w:tc>
        <w:tc>
          <w:tcPr>
            <w:tcW w:w="1843" w:type="dxa"/>
            <w:tcBorders>
              <w:top w:val="nil"/>
              <w:left w:val="nil"/>
              <w:bottom w:val="single" w:sz="4" w:space="0" w:color="auto"/>
              <w:right w:val="single" w:sz="4" w:space="0" w:color="auto"/>
            </w:tcBorders>
            <w:shd w:val="clear" w:color="auto" w:fill="auto"/>
            <w:hideMark/>
          </w:tcPr>
          <w:p w14:paraId="4E6D24B8"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C267B96"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7B60140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C65932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B6E294E" w14:textId="5125C6B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C337159"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(52) Cơ sở dữ liệu người khuyết tật</w:t>
            </w:r>
          </w:p>
        </w:tc>
        <w:tc>
          <w:tcPr>
            <w:tcW w:w="1843" w:type="dxa"/>
            <w:tcBorders>
              <w:top w:val="nil"/>
              <w:left w:val="nil"/>
              <w:bottom w:val="single" w:sz="4" w:space="0" w:color="auto"/>
              <w:right w:val="single" w:sz="4" w:space="0" w:color="auto"/>
            </w:tcBorders>
            <w:shd w:val="clear" w:color="auto" w:fill="auto"/>
            <w:hideMark/>
          </w:tcPr>
          <w:p w14:paraId="3C903F45"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4D80F0A"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6FC5A55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ECCB07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FCA81F4" w14:textId="314527F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6E83820" w14:textId="77777777" w:rsidR="00C07937" w:rsidRPr="00F6722C" w:rsidRDefault="00C07937" w:rsidP="00C07937">
            <w:pPr>
              <w:spacing w:after="0"/>
              <w:ind w:firstLine="0"/>
              <w:jc w:val="left"/>
              <w:rPr>
                <w:sz w:val="24"/>
                <w:szCs w:val="24"/>
              </w:rPr>
            </w:pPr>
            <w:r w:rsidRPr="00F6722C">
              <w:rPr>
                <w:sz w:val="24"/>
                <w:szCs w:val="24"/>
              </w:rPr>
              <w:t xml:space="preserve">Hoàn thiện triển khai xây dựng, đưa vào khai thác sử dụng các Cơ sở dữ liệu </w:t>
            </w:r>
            <w:r w:rsidRPr="00F6722C">
              <w:rPr>
                <w:sz w:val="24"/>
                <w:szCs w:val="24"/>
              </w:rPr>
              <w:lastRenderedPageBreak/>
              <w:t>quốc gia, Cơ sở dữ liệu chuyên ngành; đồng bộ dữ liệu về Trung tâm dữ liệu quốc gia để xây dựng Cơ sở dữ liệu tổng hợp quốc gia, phục vụ chuyển đổi số quốc gia: (53) Cơ sở dữ liệu người làm công tác xã hội</w:t>
            </w:r>
          </w:p>
        </w:tc>
        <w:tc>
          <w:tcPr>
            <w:tcW w:w="1843" w:type="dxa"/>
            <w:tcBorders>
              <w:top w:val="nil"/>
              <w:left w:val="nil"/>
              <w:bottom w:val="single" w:sz="4" w:space="0" w:color="auto"/>
              <w:right w:val="single" w:sz="4" w:space="0" w:color="auto"/>
            </w:tcBorders>
            <w:shd w:val="clear" w:color="auto" w:fill="auto"/>
            <w:hideMark/>
          </w:tcPr>
          <w:p w14:paraId="15BDC5DF" w14:textId="77777777" w:rsidR="00C07937" w:rsidRPr="00F6722C" w:rsidRDefault="00C07937" w:rsidP="00C07937">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2C5CAFDD"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7AD37F6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8789CD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D9AE235" w14:textId="451AB4C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9E4D356"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(54) Cơ sở dữ liệu quản lý trẻ em</w:t>
            </w:r>
          </w:p>
        </w:tc>
        <w:tc>
          <w:tcPr>
            <w:tcW w:w="1843" w:type="dxa"/>
            <w:tcBorders>
              <w:top w:val="nil"/>
              <w:left w:val="nil"/>
              <w:bottom w:val="single" w:sz="4" w:space="0" w:color="auto"/>
              <w:right w:val="single" w:sz="4" w:space="0" w:color="auto"/>
            </w:tcBorders>
            <w:shd w:val="clear" w:color="auto" w:fill="auto"/>
            <w:hideMark/>
          </w:tcPr>
          <w:p w14:paraId="4A8C5A0A"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5671CA2"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5FC2350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2F80D1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625BB67" w14:textId="2C96EB4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09302FB"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(55) Cơ sở dữ liệu nạn nhân bị mua bán</w:t>
            </w:r>
          </w:p>
        </w:tc>
        <w:tc>
          <w:tcPr>
            <w:tcW w:w="1843" w:type="dxa"/>
            <w:tcBorders>
              <w:top w:val="nil"/>
              <w:left w:val="nil"/>
              <w:bottom w:val="single" w:sz="4" w:space="0" w:color="auto"/>
              <w:right w:val="single" w:sz="4" w:space="0" w:color="auto"/>
            </w:tcBorders>
            <w:shd w:val="clear" w:color="auto" w:fill="auto"/>
            <w:hideMark/>
          </w:tcPr>
          <w:p w14:paraId="52E6499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7A25A81"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5A77049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55CB65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11BFFD5" w14:textId="34CD9FB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A32503E"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(56) Cơ sở dữ liệu người cai nghiện ma túy và sau cai nghiện ma túy</w:t>
            </w:r>
          </w:p>
        </w:tc>
        <w:tc>
          <w:tcPr>
            <w:tcW w:w="1843" w:type="dxa"/>
            <w:tcBorders>
              <w:top w:val="nil"/>
              <w:left w:val="nil"/>
              <w:bottom w:val="single" w:sz="4" w:space="0" w:color="auto"/>
              <w:right w:val="single" w:sz="4" w:space="0" w:color="auto"/>
            </w:tcBorders>
            <w:shd w:val="clear" w:color="auto" w:fill="auto"/>
            <w:hideMark/>
          </w:tcPr>
          <w:p w14:paraId="073D2767"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01D5BD4"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1158C3D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D4DEFD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0CBEECA" w14:textId="4F7633C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A94844A"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(57) Cơ sở dữ liệu nhà giáo giáo dục nghề nghiệp</w:t>
            </w:r>
          </w:p>
        </w:tc>
        <w:tc>
          <w:tcPr>
            <w:tcW w:w="1843" w:type="dxa"/>
            <w:tcBorders>
              <w:top w:val="nil"/>
              <w:left w:val="nil"/>
              <w:bottom w:val="single" w:sz="4" w:space="0" w:color="auto"/>
              <w:right w:val="single" w:sz="4" w:space="0" w:color="auto"/>
            </w:tcBorders>
            <w:shd w:val="clear" w:color="auto" w:fill="auto"/>
            <w:hideMark/>
          </w:tcPr>
          <w:p w14:paraId="3EA3DA9B"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F065057" w14:textId="77777777" w:rsidR="00C07937" w:rsidRPr="00F6722C" w:rsidRDefault="00C07937" w:rsidP="00C07937">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2044DFE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7746D2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1F6E5EC" w14:textId="04AC7D5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7DF47E7"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(58) Cơ sở dữ liệu về di cư</w:t>
            </w:r>
          </w:p>
        </w:tc>
        <w:tc>
          <w:tcPr>
            <w:tcW w:w="1843" w:type="dxa"/>
            <w:tcBorders>
              <w:top w:val="nil"/>
              <w:left w:val="nil"/>
              <w:bottom w:val="single" w:sz="4" w:space="0" w:color="auto"/>
              <w:right w:val="single" w:sz="4" w:space="0" w:color="auto"/>
            </w:tcBorders>
            <w:shd w:val="clear" w:color="auto" w:fill="auto"/>
            <w:hideMark/>
          </w:tcPr>
          <w:p w14:paraId="4BD65976"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932EE0A" w14:textId="77777777" w:rsidR="00C07937" w:rsidRPr="00F6722C" w:rsidRDefault="00C07937" w:rsidP="00C07937">
            <w:pPr>
              <w:spacing w:after="0"/>
              <w:ind w:firstLine="0"/>
              <w:jc w:val="left"/>
              <w:rPr>
                <w:sz w:val="24"/>
                <w:szCs w:val="24"/>
              </w:rPr>
            </w:pPr>
            <w:r w:rsidRPr="00F6722C">
              <w:rPr>
                <w:sz w:val="24"/>
                <w:szCs w:val="24"/>
              </w:rPr>
              <w:t>Bộ Ngoại giao</w:t>
            </w:r>
          </w:p>
        </w:tc>
        <w:tc>
          <w:tcPr>
            <w:tcW w:w="1310" w:type="dxa"/>
            <w:tcBorders>
              <w:top w:val="nil"/>
              <w:left w:val="nil"/>
              <w:bottom w:val="single" w:sz="4" w:space="0" w:color="auto"/>
              <w:right w:val="single" w:sz="4" w:space="0" w:color="auto"/>
            </w:tcBorders>
            <w:shd w:val="clear" w:color="auto" w:fill="auto"/>
            <w:hideMark/>
          </w:tcPr>
          <w:p w14:paraId="31E2DE3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36DEB6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88C4456" w14:textId="6851EAC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82688E9" w14:textId="77777777" w:rsidR="00C07937" w:rsidRPr="00F6722C" w:rsidRDefault="00C07937" w:rsidP="00C07937">
            <w:pPr>
              <w:spacing w:after="0"/>
              <w:ind w:firstLine="0"/>
              <w:jc w:val="left"/>
              <w:rPr>
                <w:sz w:val="24"/>
                <w:szCs w:val="24"/>
              </w:rPr>
            </w:pPr>
            <w:r w:rsidRPr="00F6722C">
              <w:rPr>
                <w:sz w:val="24"/>
                <w:szCs w:val="24"/>
              </w:rPr>
              <w:t xml:space="preserve">Hoàn thiện triển khai xây dựng, đưa vào khai thác sử dụng các Cơ sở dữ liệu quốc gia, Cơ sở dữ liệu chuyên ngành; đồng bộ dữ liệu về Trung tâm dữ liệu </w:t>
            </w:r>
            <w:r w:rsidRPr="00F6722C">
              <w:rPr>
                <w:sz w:val="24"/>
                <w:szCs w:val="24"/>
              </w:rPr>
              <w:lastRenderedPageBreak/>
              <w:t>quốc gia để xây dựng Cơ sở dữ liệu tổng hợp quốc gia, phục vụ chuyển đổi số quốc gia: (59) Cơ sở dữ liệu quốc gia về cán bộ, công chức, viên chức</w:t>
            </w:r>
          </w:p>
        </w:tc>
        <w:tc>
          <w:tcPr>
            <w:tcW w:w="1843" w:type="dxa"/>
            <w:tcBorders>
              <w:top w:val="nil"/>
              <w:left w:val="nil"/>
              <w:bottom w:val="single" w:sz="4" w:space="0" w:color="auto"/>
              <w:right w:val="single" w:sz="4" w:space="0" w:color="auto"/>
            </w:tcBorders>
            <w:shd w:val="clear" w:color="auto" w:fill="auto"/>
            <w:hideMark/>
          </w:tcPr>
          <w:p w14:paraId="395F1B40" w14:textId="77777777" w:rsidR="00C07937" w:rsidRPr="00F6722C" w:rsidRDefault="00C07937" w:rsidP="00C07937">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10A54078"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2EA6E36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EE0B79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AEC0510" w14:textId="29A851D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8B1753"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 Hệ thống giám định bảo hiểm y tế</w:t>
            </w:r>
          </w:p>
        </w:tc>
        <w:tc>
          <w:tcPr>
            <w:tcW w:w="1843" w:type="dxa"/>
            <w:tcBorders>
              <w:top w:val="nil"/>
              <w:left w:val="nil"/>
              <w:bottom w:val="single" w:sz="4" w:space="0" w:color="auto"/>
              <w:right w:val="single" w:sz="4" w:space="0" w:color="auto"/>
            </w:tcBorders>
            <w:shd w:val="clear" w:color="auto" w:fill="auto"/>
            <w:hideMark/>
          </w:tcPr>
          <w:p w14:paraId="720A7CD4"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763BB44" w14:textId="77777777" w:rsidR="00C07937" w:rsidRPr="00F6722C" w:rsidRDefault="00C07937" w:rsidP="00C07937">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6813E90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4A2AF7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DF11A10" w14:textId="3957BF5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581C6B5"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(60) Cơ sở dữ liệu về Chính quyền địa phương và địa giới hành chính</w:t>
            </w:r>
          </w:p>
        </w:tc>
        <w:tc>
          <w:tcPr>
            <w:tcW w:w="1843" w:type="dxa"/>
            <w:tcBorders>
              <w:top w:val="nil"/>
              <w:left w:val="nil"/>
              <w:bottom w:val="single" w:sz="4" w:space="0" w:color="auto"/>
              <w:right w:val="single" w:sz="4" w:space="0" w:color="auto"/>
            </w:tcBorders>
            <w:shd w:val="clear" w:color="auto" w:fill="auto"/>
            <w:hideMark/>
          </w:tcPr>
          <w:p w14:paraId="6EB0E0F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2B48F46"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33E934F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41AB9F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032551A" w14:textId="7654C64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5F79D5C"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(61) Cơ sở dữ liệu về Hội, quỹ, tổ chức phi chính phủ</w:t>
            </w:r>
          </w:p>
        </w:tc>
        <w:tc>
          <w:tcPr>
            <w:tcW w:w="1843" w:type="dxa"/>
            <w:tcBorders>
              <w:top w:val="nil"/>
              <w:left w:val="nil"/>
              <w:bottom w:val="single" w:sz="4" w:space="0" w:color="auto"/>
              <w:right w:val="single" w:sz="4" w:space="0" w:color="auto"/>
            </w:tcBorders>
            <w:shd w:val="clear" w:color="auto" w:fill="auto"/>
            <w:hideMark/>
          </w:tcPr>
          <w:p w14:paraId="675CC73C"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D542974"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50C72D1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580587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05DA31C" w14:textId="2D47387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347233D"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(62) Cơ sở dữ liệu về Tôn giáo</w:t>
            </w:r>
          </w:p>
        </w:tc>
        <w:tc>
          <w:tcPr>
            <w:tcW w:w="1843" w:type="dxa"/>
            <w:tcBorders>
              <w:top w:val="nil"/>
              <w:left w:val="nil"/>
              <w:bottom w:val="single" w:sz="4" w:space="0" w:color="auto"/>
              <w:right w:val="single" w:sz="4" w:space="0" w:color="auto"/>
            </w:tcBorders>
            <w:shd w:val="clear" w:color="auto" w:fill="auto"/>
            <w:hideMark/>
          </w:tcPr>
          <w:p w14:paraId="0B1FD29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EDEFFBD" w14:textId="77777777" w:rsidR="00C07937" w:rsidRPr="00F6722C" w:rsidRDefault="00C07937" w:rsidP="00C07937">
            <w:pPr>
              <w:spacing w:after="0"/>
              <w:ind w:firstLine="0"/>
              <w:jc w:val="left"/>
              <w:rPr>
                <w:sz w:val="24"/>
                <w:szCs w:val="24"/>
              </w:rPr>
            </w:pPr>
            <w:r w:rsidRPr="00F6722C">
              <w:rPr>
                <w:sz w:val="24"/>
                <w:szCs w:val="24"/>
              </w:rPr>
              <w:t>Bộ Dân tộc và Tôn giáo</w:t>
            </w:r>
          </w:p>
        </w:tc>
        <w:tc>
          <w:tcPr>
            <w:tcW w:w="1310" w:type="dxa"/>
            <w:tcBorders>
              <w:top w:val="nil"/>
              <w:left w:val="nil"/>
              <w:bottom w:val="single" w:sz="4" w:space="0" w:color="auto"/>
              <w:right w:val="single" w:sz="4" w:space="0" w:color="auto"/>
            </w:tcBorders>
            <w:shd w:val="clear" w:color="auto" w:fill="auto"/>
            <w:hideMark/>
          </w:tcPr>
          <w:p w14:paraId="2C05CC6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BF0010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7CF02DB" w14:textId="204DAFD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BAD70CA"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(63) Cơ sở dữ liệu nghề cá quốc gia (Vnfishbase)</w:t>
            </w:r>
          </w:p>
        </w:tc>
        <w:tc>
          <w:tcPr>
            <w:tcW w:w="1843" w:type="dxa"/>
            <w:tcBorders>
              <w:top w:val="nil"/>
              <w:left w:val="nil"/>
              <w:bottom w:val="single" w:sz="4" w:space="0" w:color="auto"/>
              <w:right w:val="single" w:sz="4" w:space="0" w:color="auto"/>
            </w:tcBorders>
            <w:shd w:val="clear" w:color="auto" w:fill="auto"/>
            <w:hideMark/>
          </w:tcPr>
          <w:p w14:paraId="07CCB813"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3BE5757"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4829856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CDD0F2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1657637" w14:textId="5F6025B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C74E6D5" w14:textId="77777777" w:rsidR="00C07937" w:rsidRPr="00F6722C" w:rsidRDefault="00C07937" w:rsidP="00C07937">
            <w:pPr>
              <w:spacing w:after="0"/>
              <w:ind w:firstLine="0"/>
              <w:jc w:val="left"/>
              <w:rPr>
                <w:sz w:val="24"/>
                <w:szCs w:val="24"/>
              </w:rPr>
            </w:pPr>
            <w:r w:rsidRPr="00F6722C">
              <w:rPr>
                <w:sz w:val="24"/>
                <w:szCs w:val="24"/>
              </w:rPr>
              <w:t xml:space="preserve">Hoàn thiện triển khai xây dựng, đưa vào khai thác sử dụng các Cơ sở dữ liệu quốc gia, Cơ sở dữ liệu chuyên ngành; đồng bộ dữ liệu về Trung tâm dữ liệu quốc gia để xây dựng Cơ sở dữ liệu </w:t>
            </w:r>
            <w:r w:rsidRPr="00F6722C">
              <w:rPr>
                <w:sz w:val="24"/>
                <w:szCs w:val="24"/>
              </w:rPr>
              <w:lastRenderedPageBreak/>
              <w:t>tổng hợp quốc gia, phục vụ chuyển đổi số quốc gia: (64) Cơ sở dữ liệu nuôi trồng thủy sản</w:t>
            </w:r>
          </w:p>
        </w:tc>
        <w:tc>
          <w:tcPr>
            <w:tcW w:w="1843" w:type="dxa"/>
            <w:tcBorders>
              <w:top w:val="nil"/>
              <w:left w:val="nil"/>
              <w:bottom w:val="single" w:sz="4" w:space="0" w:color="auto"/>
              <w:right w:val="single" w:sz="4" w:space="0" w:color="auto"/>
            </w:tcBorders>
            <w:shd w:val="clear" w:color="auto" w:fill="auto"/>
            <w:hideMark/>
          </w:tcPr>
          <w:p w14:paraId="5BC864D3" w14:textId="77777777" w:rsidR="00C07937" w:rsidRPr="00F6722C" w:rsidRDefault="00C07937" w:rsidP="00C07937">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31D0DEC6"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34FF2FE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13EB65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79A1B8A" w14:textId="0694EB4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E1F399A"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(65) Cơ sở dữ liệu về giống cây trồng</w:t>
            </w:r>
          </w:p>
        </w:tc>
        <w:tc>
          <w:tcPr>
            <w:tcW w:w="1843" w:type="dxa"/>
            <w:tcBorders>
              <w:top w:val="nil"/>
              <w:left w:val="nil"/>
              <w:bottom w:val="single" w:sz="4" w:space="0" w:color="auto"/>
              <w:right w:val="single" w:sz="4" w:space="0" w:color="auto"/>
            </w:tcBorders>
            <w:shd w:val="clear" w:color="auto" w:fill="auto"/>
            <w:hideMark/>
          </w:tcPr>
          <w:p w14:paraId="4EF192D3"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49A863D"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571CA6F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BDFF69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DE5E233" w14:textId="1A12C2E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7239A04"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(66) Cơ sở dữ liệu trồng trọt</w:t>
            </w:r>
          </w:p>
        </w:tc>
        <w:tc>
          <w:tcPr>
            <w:tcW w:w="1843" w:type="dxa"/>
            <w:tcBorders>
              <w:top w:val="nil"/>
              <w:left w:val="nil"/>
              <w:bottom w:val="single" w:sz="4" w:space="0" w:color="auto"/>
              <w:right w:val="single" w:sz="4" w:space="0" w:color="auto"/>
            </w:tcBorders>
            <w:shd w:val="clear" w:color="auto" w:fill="auto"/>
            <w:hideMark/>
          </w:tcPr>
          <w:p w14:paraId="0BD8687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82B7A7D"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0706D32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A74DE4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A03836D" w14:textId="5CCD10E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3D5C983"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(68) Hệ thống báo cáo thống kê ngành tài nguyên và môi trường</w:t>
            </w:r>
          </w:p>
        </w:tc>
        <w:tc>
          <w:tcPr>
            <w:tcW w:w="1843" w:type="dxa"/>
            <w:tcBorders>
              <w:top w:val="nil"/>
              <w:left w:val="nil"/>
              <w:bottom w:val="single" w:sz="4" w:space="0" w:color="auto"/>
              <w:right w:val="single" w:sz="4" w:space="0" w:color="auto"/>
            </w:tcBorders>
            <w:shd w:val="clear" w:color="auto" w:fill="auto"/>
            <w:hideMark/>
          </w:tcPr>
          <w:p w14:paraId="3BA0630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3050055"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41EA741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467400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07FA1DB" w14:textId="420D819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B712F84"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(69) Cơ sở dữ liệu khí tượng thuỷ văn quốc gia</w:t>
            </w:r>
          </w:p>
        </w:tc>
        <w:tc>
          <w:tcPr>
            <w:tcW w:w="1843" w:type="dxa"/>
            <w:tcBorders>
              <w:top w:val="nil"/>
              <w:left w:val="nil"/>
              <w:bottom w:val="single" w:sz="4" w:space="0" w:color="auto"/>
              <w:right w:val="single" w:sz="4" w:space="0" w:color="auto"/>
            </w:tcBorders>
            <w:shd w:val="clear" w:color="auto" w:fill="auto"/>
            <w:hideMark/>
          </w:tcPr>
          <w:p w14:paraId="5038B67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ABBDE93"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045678D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84A202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810178D" w14:textId="1B30A53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C6428E1"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(70) Hệ thống thông tin cơ sở dữ liệu môi trường quốc gia</w:t>
            </w:r>
          </w:p>
        </w:tc>
        <w:tc>
          <w:tcPr>
            <w:tcW w:w="1843" w:type="dxa"/>
            <w:tcBorders>
              <w:top w:val="nil"/>
              <w:left w:val="nil"/>
              <w:bottom w:val="single" w:sz="4" w:space="0" w:color="auto"/>
              <w:right w:val="single" w:sz="4" w:space="0" w:color="auto"/>
            </w:tcBorders>
            <w:shd w:val="clear" w:color="auto" w:fill="auto"/>
            <w:hideMark/>
          </w:tcPr>
          <w:p w14:paraId="59812377"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A3A8371"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41D15F8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EB256B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EC0196F" w14:textId="343F0D6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A9CAA0A" w14:textId="77777777" w:rsidR="00C07937" w:rsidRPr="00F6722C" w:rsidRDefault="00C07937" w:rsidP="00C07937">
            <w:pPr>
              <w:spacing w:after="0"/>
              <w:ind w:firstLine="0"/>
              <w:jc w:val="left"/>
              <w:rPr>
                <w:sz w:val="24"/>
                <w:szCs w:val="24"/>
              </w:rPr>
            </w:pPr>
            <w:r w:rsidRPr="00F6722C">
              <w:rPr>
                <w:sz w:val="24"/>
                <w:szCs w:val="24"/>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w:t>
            </w:r>
            <w:r w:rsidRPr="00F6722C">
              <w:rPr>
                <w:sz w:val="24"/>
                <w:szCs w:val="24"/>
              </w:rPr>
              <w:lastRenderedPageBreak/>
              <w:t>số quốc gia: (71) Cơ sở dữ liệu nền địa lý quốc gia</w:t>
            </w:r>
          </w:p>
        </w:tc>
        <w:tc>
          <w:tcPr>
            <w:tcW w:w="1843" w:type="dxa"/>
            <w:tcBorders>
              <w:top w:val="nil"/>
              <w:left w:val="nil"/>
              <w:bottom w:val="single" w:sz="4" w:space="0" w:color="auto"/>
              <w:right w:val="single" w:sz="4" w:space="0" w:color="auto"/>
            </w:tcBorders>
            <w:shd w:val="clear" w:color="auto" w:fill="auto"/>
            <w:hideMark/>
          </w:tcPr>
          <w:p w14:paraId="47341F11" w14:textId="77777777" w:rsidR="00C07937" w:rsidRPr="00F6722C" w:rsidRDefault="00C07937" w:rsidP="00C07937">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3598BC6C"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3F814EA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CA18E0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AB4CD31" w14:textId="71F18A1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530CB8A"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(72) Cơ sở dữ liệu về khai thác sử dụng tài nguyên biển và hải đảo</w:t>
            </w:r>
          </w:p>
        </w:tc>
        <w:tc>
          <w:tcPr>
            <w:tcW w:w="1843" w:type="dxa"/>
            <w:tcBorders>
              <w:top w:val="nil"/>
              <w:left w:val="nil"/>
              <w:bottom w:val="single" w:sz="4" w:space="0" w:color="auto"/>
              <w:right w:val="single" w:sz="4" w:space="0" w:color="auto"/>
            </w:tcBorders>
            <w:shd w:val="clear" w:color="auto" w:fill="auto"/>
            <w:hideMark/>
          </w:tcPr>
          <w:p w14:paraId="3BFD0EA0"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626F161"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4F070D9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8CCEEE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CD3A95F" w14:textId="5A4ABF1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F1565C6"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(74) Cơ sở dữ liệu viễn thám quốc gia</w:t>
            </w:r>
          </w:p>
        </w:tc>
        <w:tc>
          <w:tcPr>
            <w:tcW w:w="1843" w:type="dxa"/>
            <w:tcBorders>
              <w:top w:val="nil"/>
              <w:left w:val="nil"/>
              <w:bottom w:val="single" w:sz="4" w:space="0" w:color="auto"/>
              <w:right w:val="single" w:sz="4" w:space="0" w:color="auto"/>
            </w:tcBorders>
            <w:shd w:val="clear" w:color="auto" w:fill="auto"/>
            <w:hideMark/>
          </w:tcPr>
          <w:p w14:paraId="12EE229E"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4B2B807"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674AB9F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A352F2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8F5FA46" w14:textId="0091943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F8F078C"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(75) CSDL Cơ quan, doanh nghiệp bưu chính</w:t>
            </w:r>
          </w:p>
        </w:tc>
        <w:tc>
          <w:tcPr>
            <w:tcW w:w="1843" w:type="dxa"/>
            <w:tcBorders>
              <w:top w:val="nil"/>
              <w:left w:val="nil"/>
              <w:bottom w:val="single" w:sz="4" w:space="0" w:color="auto"/>
              <w:right w:val="single" w:sz="4" w:space="0" w:color="auto"/>
            </w:tcBorders>
            <w:shd w:val="clear" w:color="auto" w:fill="auto"/>
            <w:hideMark/>
          </w:tcPr>
          <w:p w14:paraId="2D2187F0"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A68C23F"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1FF0F6B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1A8716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55DF9BA" w14:textId="6BF0116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422E68"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(76) CSDL Cơ quan, doanh nghiệp lĩnh vực viễn thông</w:t>
            </w:r>
          </w:p>
        </w:tc>
        <w:tc>
          <w:tcPr>
            <w:tcW w:w="1843" w:type="dxa"/>
            <w:tcBorders>
              <w:top w:val="nil"/>
              <w:left w:val="nil"/>
              <w:bottom w:val="single" w:sz="4" w:space="0" w:color="auto"/>
              <w:right w:val="single" w:sz="4" w:space="0" w:color="auto"/>
            </w:tcBorders>
            <w:shd w:val="clear" w:color="auto" w:fill="auto"/>
            <w:hideMark/>
          </w:tcPr>
          <w:p w14:paraId="42FB43D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C658251"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1D452BA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8C9EDE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6140836" w14:textId="73D81C7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98BE080"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(77) CSDL Tài nguyên viễn thông</w:t>
            </w:r>
          </w:p>
        </w:tc>
        <w:tc>
          <w:tcPr>
            <w:tcW w:w="1843" w:type="dxa"/>
            <w:tcBorders>
              <w:top w:val="nil"/>
              <w:left w:val="nil"/>
              <w:bottom w:val="single" w:sz="4" w:space="0" w:color="auto"/>
              <w:right w:val="single" w:sz="4" w:space="0" w:color="auto"/>
            </w:tcBorders>
            <w:shd w:val="clear" w:color="auto" w:fill="auto"/>
            <w:hideMark/>
          </w:tcPr>
          <w:p w14:paraId="46306E7C"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B0B58AC"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D559F3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A196E2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5B97AFB" w14:textId="44C9FA3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7AFDFE1"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(78) CSDL Doanh thu dịch vụ viễn thông</w:t>
            </w:r>
          </w:p>
        </w:tc>
        <w:tc>
          <w:tcPr>
            <w:tcW w:w="1843" w:type="dxa"/>
            <w:tcBorders>
              <w:top w:val="nil"/>
              <w:left w:val="nil"/>
              <w:bottom w:val="single" w:sz="4" w:space="0" w:color="auto"/>
              <w:right w:val="single" w:sz="4" w:space="0" w:color="auto"/>
            </w:tcBorders>
            <w:shd w:val="clear" w:color="auto" w:fill="auto"/>
            <w:hideMark/>
          </w:tcPr>
          <w:p w14:paraId="512C7568"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1A0F93D"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786669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94A7B2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CA32E06" w14:textId="139023B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B2978F1"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(80) CSDL Cấp phép lĩnh vực Chứng thực điện tử</w:t>
            </w:r>
          </w:p>
        </w:tc>
        <w:tc>
          <w:tcPr>
            <w:tcW w:w="1843" w:type="dxa"/>
            <w:tcBorders>
              <w:top w:val="nil"/>
              <w:left w:val="nil"/>
              <w:bottom w:val="single" w:sz="4" w:space="0" w:color="auto"/>
              <w:right w:val="single" w:sz="4" w:space="0" w:color="auto"/>
            </w:tcBorders>
            <w:shd w:val="clear" w:color="auto" w:fill="auto"/>
            <w:hideMark/>
          </w:tcPr>
          <w:p w14:paraId="71118A7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8F90989"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14EFA99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A7BC0D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96414FC" w14:textId="1BB6C4E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F85E4C3"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(81) CSDL Thống kê tốc độ truy cập Internet băng rộng cố định và băng rộng di động của các Doanh nghiệp và địa phương trên cả nước.</w:t>
            </w:r>
          </w:p>
        </w:tc>
        <w:tc>
          <w:tcPr>
            <w:tcW w:w="1843" w:type="dxa"/>
            <w:tcBorders>
              <w:top w:val="nil"/>
              <w:left w:val="nil"/>
              <w:bottom w:val="single" w:sz="4" w:space="0" w:color="auto"/>
              <w:right w:val="single" w:sz="4" w:space="0" w:color="auto"/>
            </w:tcBorders>
            <w:shd w:val="clear" w:color="auto" w:fill="auto"/>
            <w:hideMark/>
          </w:tcPr>
          <w:p w14:paraId="6EA5BED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79637AF"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8E313D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16BB49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8A2E83A" w14:textId="4DAC85D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CB3E245"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(82) Cơ sở dữ liệu hộ tịch điện tử</w:t>
            </w:r>
          </w:p>
        </w:tc>
        <w:tc>
          <w:tcPr>
            <w:tcW w:w="1843" w:type="dxa"/>
            <w:tcBorders>
              <w:top w:val="nil"/>
              <w:left w:val="nil"/>
              <w:bottom w:val="single" w:sz="4" w:space="0" w:color="auto"/>
              <w:right w:val="single" w:sz="4" w:space="0" w:color="auto"/>
            </w:tcBorders>
            <w:shd w:val="clear" w:color="auto" w:fill="auto"/>
            <w:hideMark/>
          </w:tcPr>
          <w:p w14:paraId="0BFC4BC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8F4F666"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189D9BB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43BE8C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BFAE688" w14:textId="6E97849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36AD0BC"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(84) Hệ thống quản lý tổ chức và hoạt động trợ giúp pháp lý</w:t>
            </w:r>
          </w:p>
        </w:tc>
        <w:tc>
          <w:tcPr>
            <w:tcW w:w="1843" w:type="dxa"/>
            <w:tcBorders>
              <w:top w:val="nil"/>
              <w:left w:val="nil"/>
              <w:bottom w:val="single" w:sz="4" w:space="0" w:color="auto"/>
              <w:right w:val="single" w:sz="4" w:space="0" w:color="auto"/>
            </w:tcBorders>
            <w:shd w:val="clear" w:color="auto" w:fill="auto"/>
            <w:hideMark/>
          </w:tcPr>
          <w:p w14:paraId="63D6BAA0"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FC26F8E"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213E75D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7A732E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95F4B61" w14:textId="45C6558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7DB9D96"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(85) Cơ sở dữ liệu thi hành án dân sự</w:t>
            </w:r>
          </w:p>
        </w:tc>
        <w:tc>
          <w:tcPr>
            <w:tcW w:w="1843" w:type="dxa"/>
            <w:tcBorders>
              <w:top w:val="nil"/>
              <w:left w:val="nil"/>
              <w:bottom w:val="single" w:sz="4" w:space="0" w:color="auto"/>
              <w:right w:val="single" w:sz="4" w:space="0" w:color="auto"/>
            </w:tcBorders>
            <w:shd w:val="clear" w:color="auto" w:fill="auto"/>
            <w:hideMark/>
          </w:tcPr>
          <w:p w14:paraId="5F3932B2"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05AC123"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24B039D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868E4A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4580323" w14:textId="64CB9FD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F7D12EE"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(86) Cơ sở dữ liệu xử lý vi phạm hành chính</w:t>
            </w:r>
          </w:p>
        </w:tc>
        <w:tc>
          <w:tcPr>
            <w:tcW w:w="1843" w:type="dxa"/>
            <w:tcBorders>
              <w:top w:val="nil"/>
              <w:left w:val="nil"/>
              <w:bottom w:val="single" w:sz="4" w:space="0" w:color="auto"/>
              <w:right w:val="single" w:sz="4" w:space="0" w:color="auto"/>
            </w:tcBorders>
            <w:shd w:val="clear" w:color="auto" w:fill="auto"/>
            <w:hideMark/>
          </w:tcPr>
          <w:p w14:paraId="3C4C1DA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F1AB722"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4EF06BE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E1D15E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B196D34" w14:textId="72C0C53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97F521C"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(87) Cơ sở dữ liệu về giao dịch bảo đảm</w:t>
            </w:r>
          </w:p>
        </w:tc>
        <w:tc>
          <w:tcPr>
            <w:tcW w:w="1843" w:type="dxa"/>
            <w:tcBorders>
              <w:top w:val="nil"/>
              <w:left w:val="nil"/>
              <w:bottom w:val="single" w:sz="4" w:space="0" w:color="auto"/>
              <w:right w:val="single" w:sz="4" w:space="0" w:color="auto"/>
            </w:tcBorders>
            <w:shd w:val="clear" w:color="auto" w:fill="auto"/>
            <w:hideMark/>
          </w:tcPr>
          <w:p w14:paraId="347DDD8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BA775D4" w14:textId="77777777" w:rsidR="00C07937" w:rsidRPr="00F6722C" w:rsidRDefault="00C07937" w:rsidP="00C07937">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4260294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E7F530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CDF5D0C" w14:textId="685B9AD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0016C80"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(91) CSDL Hiện vật (Hệ thống thông tin quản lý hiện vật)</w:t>
            </w:r>
          </w:p>
        </w:tc>
        <w:tc>
          <w:tcPr>
            <w:tcW w:w="1843" w:type="dxa"/>
            <w:tcBorders>
              <w:top w:val="nil"/>
              <w:left w:val="nil"/>
              <w:bottom w:val="single" w:sz="4" w:space="0" w:color="auto"/>
              <w:right w:val="single" w:sz="4" w:space="0" w:color="auto"/>
            </w:tcBorders>
            <w:shd w:val="clear" w:color="auto" w:fill="auto"/>
            <w:hideMark/>
          </w:tcPr>
          <w:p w14:paraId="31AC4DDB"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A339EDB" w14:textId="77777777" w:rsidR="00C07937" w:rsidRPr="00F6722C" w:rsidRDefault="00C07937" w:rsidP="00C07937">
            <w:pPr>
              <w:spacing w:after="0"/>
              <w:ind w:firstLine="0"/>
              <w:jc w:val="left"/>
              <w:rPr>
                <w:sz w:val="24"/>
                <w:szCs w:val="24"/>
              </w:rPr>
            </w:pPr>
            <w:r w:rsidRPr="00F6722C">
              <w:rPr>
                <w:sz w:val="24"/>
                <w:szCs w:val="24"/>
              </w:rPr>
              <w:t>Bộ Văn hóa, Thể thao và Du lịch</w:t>
            </w:r>
          </w:p>
        </w:tc>
        <w:tc>
          <w:tcPr>
            <w:tcW w:w="1310" w:type="dxa"/>
            <w:tcBorders>
              <w:top w:val="nil"/>
              <w:left w:val="nil"/>
              <w:bottom w:val="single" w:sz="4" w:space="0" w:color="auto"/>
              <w:right w:val="single" w:sz="4" w:space="0" w:color="auto"/>
            </w:tcBorders>
            <w:shd w:val="clear" w:color="auto" w:fill="auto"/>
            <w:hideMark/>
          </w:tcPr>
          <w:p w14:paraId="6961F84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F187A46"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5A1F297" w14:textId="1D4FF05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0E44ED1"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(92) CSDL Di sản văn hóa phi vật thể (hệ thống thông tin quản lý di sản văn hóa phi vật thể)</w:t>
            </w:r>
          </w:p>
        </w:tc>
        <w:tc>
          <w:tcPr>
            <w:tcW w:w="1843" w:type="dxa"/>
            <w:tcBorders>
              <w:top w:val="nil"/>
              <w:left w:val="nil"/>
              <w:bottom w:val="single" w:sz="4" w:space="0" w:color="auto"/>
              <w:right w:val="single" w:sz="4" w:space="0" w:color="auto"/>
            </w:tcBorders>
            <w:shd w:val="clear" w:color="auto" w:fill="auto"/>
            <w:hideMark/>
          </w:tcPr>
          <w:p w14:paraId="61B0781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9FC3E8F" w14:textId="77777777" w:rsidR="00C07937" w:rsidRPr="00F6722C" w:rsidRDefault="00C07937" w:rsidP="00C07937">
            <w:pPr>
              <w:spacing w:after="0"/>
              <w:ind w:firstLine="0"/>
              <w:jc w:val="left"/>
              <w:rPr>
                <w:sz w:val="24"/>
                <w:szCs w:val="24"/>
              </w:rPr>
            </w:pPr>
            <w:r w:rsidRPr="00F6722C">
              <w:rPr>
                <w:sz w:val="24"/>
                <w:szCs w:val="24"/>
              </w:rPr>
              <w:t>Bộ Văn hóa, Thể thao và Du lịch</w:t>
            </w:r>
          </w:p>
        </w:tc>
        <w:tc>
          <w:tcPr>
            <w:tcW w:w="1310" w:type="dxa"/>
            <w:tcBorders>
              <w:top w:val="nil"/>
              <w:left w:val="nil"/>
              <w:bottom w:val="single" w:sz="4" w:space="0" w:color="auto"/>
              <w:right w:val="single" w:sz="4" w:space="0" w:color="auto"/>
            </w:tcBorders>
            <w:shd w:val="clear" w:color="auto" w:fill="auto"/>
            <w:hideMark/>
          </w:tcPr>
          <w:p w14:paraId="6CF8C7D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F6A4AF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9179531" w14:textId="1EC30E7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C33065"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(93) CSDL Đăng ký quyền tác giả, quyền liên quan</w:t>
            </w:r>
          </w:p>
        </w:tc>
        <w:tc>
          <w:tcPr>
            <w:tcW w:w="1843" w:type="dxa"/>
            <w:tcBorders>
              <w:top w:val="nil"/>
              <w:left w:val="nil"/>
              <w:bottom w:val="single" w:sz="4" w:space="0" w:color="auto"/>
              <w:right w:val="single" w:sz="4" w:space="0" w:color="auto"/>
            </w:tcBorders>
            <w:shd w:val="clear" w:color="auto" w:fill="auto"/>
            <w:hideMark/>
          </w:tcPr>
          <w:p w14:paraId="23248A5B"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BDC7B9B" w14:textId="77777777" w:rsidR="00C07937" w:rsidRPr="00F6722C" w:rsidRDefault="00C07937" w:rsidP="00C07937">
            <w:pPr>
              <w:spacing w:after="0"/>
              <w:ind w:firstLine="0"/>
              <w:jc w:val="left"/>
              <w:rPr>
                <w:sz w:val="24"/>
                <w:szCs w:val="24"/>
              </w:rPr>
            </w:pPr>
            <w:r w:rsidRPr="00F6722C">
              <w:rPr>
                <w:sz w:val="24"/>
                <w:szCs w:val="24"/>
              </w:rPr>
              <w:t>Bộ Văn hóa, Thể thao và Du lịch</w:t>
            </w:r>
          </w:p>
        </w:tc>
        <w:tc>
          <w:tcPr>
            <w:tcW w:w="1310" w:type="dxa"/>
            <w:tcBorders>
              <w:top w:val="nil"/>
              <w:left w:val="nil"/>
              <w:bottom w:val="single" w:sz="4" w:space="0" w:color="auto"/>
              <w:right w:val="single" w:sz="4" w:space="0" w:color="auto"/>
            </w:tcBorders>
            <w:shd w:val="clear" w:color="auto" w:fill="auto"/>
            <w:hideMark/>
          </w:tcPr>
          <w:p w14:paraId="647ECC2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7409BE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BCA7697" w14:textId="3C0EF08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13453C1"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(94) Hệ thống thông tin nhà ở và thị trường bất động sản</w:t>
            </w:r>
          </w:p>
        </w:tc>
        <w:tc>
          <w:tcPr>
            <w:tcW w:w="1843" w:type="dxa"/>
            <w:tcBorders>
              <w:top w:val="nil"/>
              <w:left w:val="nil"/>
              <w:bottom w:val="single" w:sz="4" w:space="0" w:color="auto"/>
              <w:right w:val="single" w:sz="4" w:space="0" w:color="auto"/>
            </w:tcBorders>
            <w:shd w:val="clear" w:color="auto" w:fill="auto"/>
            <w:hideMark/>
          </w:tcPr>
          <w:p w14:paraId="4F7DBED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6104DDA"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5A87652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264729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4A8D33E" w14:textId="242E4A3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BCB674"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(95) Cơ sở dữ liệu cấp nước sạch và thoát nước đô thị</w:t>
            </w:r>
          </w:p>
        </w:tc>
        <w:tc>
          <w:tcPr>
            <w:tcW w:w="1843" w:type="dxa"/>
            <w:tcBorders>
              <w:top w:val="nil"/>
              <w:left w:val="nil"/>
              <w:bottom w:val="single" w:sz="4" w:space="0" w:color="auto"/>
              <w:right w:val="single" w:sz="4" w:space="0" w:color="auto"/>
            </w:tcBorders>
            <w:shd w:val="clear" w:color="auto" w:fill="auto"/>
            <w:hideMark/>
          </w:tcPr>
          <w:p w14:paraId="11B0848B"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BD97A79"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213C53B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A2BDC9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28BEB6A" w14:textId="1EE17A9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CD2E09A"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(97) Cơ sở dữ liệu về Phát triển đô thị</w:t>
            </w:r>
          </w:p>
        </w:tc>
        <w:tc>
          <w:tcPr>
            <w:tcW w:w="1843" w:type="dxa"/>
            <w:tcBorders>
              <w:top w:val="nil"/>
              <w:left w:val="nil"/>
              <w:bottom w:val="single" w:sz="4" w:space="0" w:color="auto"/>
              <w:right w:val="single" w:sz="4" w:space="0" w:color="auto"/>
            </w:tcBorders>
            <w:shd w:val="clear" w:color="auto" w:fill="auto"/>
            <w:hideMark/>
          </w:tcPr>
          <w:p w14:paraId="50FF5C66"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F888779"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63C225A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68F0CD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FB9C9DE" w14:textId="4B28DA8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5823B04"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(98) Cơ sở dữ liệu lĩnh vực dự phòng, HIV, AIDS</w:t>
            </w:r>
          </w:p>
        </w:tc>
        <w:tc>
          <w:tcPr>
            <w:tcW w:w="1843" w:type="dxa"/>
            <w:tcBorders>
              <w:top w:val="nil"/>
              <w:left w:val="nil"/>
              <w:bottom w:val="single" w:sz="4" w:space="0" w:color="auto"/>
              <w:right w:val="single" w:sz="4" w:space="0" w:color="auto"/>
            </w:tcBorders>
            <w:shd w:val="clear" w:color="auto" w:fill="auto"/>
            <w:hideMark/>
          </w:tcPr>
          <w:p w14:paraId="301EDB8D"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AD9748F"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73595E9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26E089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8EB83DE" w14:textId="7955626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E2EC299" w14:textId="77777777" w:rsidR="00C07937" w:rsidRPr="00F6722C" w:rsidRDefault="00C07937" w:rsidP="00C07937">
            <w:pPr>
              <w:spacing w:after="0"/>
              <w:ind w:firstLine="0"/>
              <w:jc w:val="left"/>
              <w:rPr>
                <w:sz w:val="24"/>
                <w:szCs w:val="24"/>
              </w:rPr>
            </w:pPr>
            <w:r w:rsidRPr="00F6722C">
              <w:rPr>
                <w:sz w:val="24"/>
                <w:szCs w:val="24"/>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(99) Hệ thống thông tin lĩnh vực sức khỏe bà mẹ trẻ em/sức khỏe sinh sản.</w:t>
            </w:r>
          </w:p>
        </w:tc>
        <w:tc>
          <w:tcPr>
            <w:tcW w:w="1843" w:type="dxa"/>
            <w:tcBorders>
              <w:top w:val="nil"/>
              <w:left w:val="nil"/>
              <w:bottom w:val="single" w:sz="4" w:space="0" w:color="auto"/>
              <w:right w:val="single" w:sz="4" w:space="0" w:color="auto"/>
            </w:tcBorders>
            <w:shd w:val="clear" w:color="auto" w:fill="auto"/>
            <w:hideMark/>
          </w:tcPr>
          <w:p w14:paraId="62EC579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FE977B4" w14:textId="77777777" w:rsidR="00C07937" w:rsidRPr="00F6722C" w:rsidRDefault="00C07937" w:rsidP="00C07937">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5AA1F62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D7A98C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24D814C" w14:textId="5BAD346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26609AB" w14:textId="77777777" w:rsidR="00C07937" w:rsidRPr="00F6722C" w:rsidRDefault="00C07937" w:rsidP="00C07937">
            <w:pPr>
              <w:spacing w:after="0"/>
              <w:ind w:firstLine="0"/>
              <w:jc w:val="left"/>
              <w:rPr>
                <w:sz w:val="24"/>
                <w:szCs w:val="24"/>
              </w:rPr>
            </w:pPr>
            <w:r w:rsidRPr="00F6722C">
              <w:rPr>
                <w:sz w:val="24"/>
                <w:szCs w:val="24"/>
              </w:rPr>
              <w:t>Thúc đẩy hệ sinh thái kinh tế số trên các lĩnh vực</w:t>
            </w:r>
          </w:p>
        </w:tc>
        <w:tc>
          <w:tcPr>
            <w:tcW w:w="1843" w:type="dxa"/>
            <w:tcBorders>
              <w:top w:val="nil"/>
              <w:left w:val="nil"/>
              <w:bottom w:val="single" w:sz="4" w:space="0" w:color="auto"/>
              <w:right w:val="single" w:sz="4" w:space="0" w:color="auto"/>
            </w:tcBorders>
            <w:shd w:val="clear" w:color="auto" w:fill="auto"/>
            <w:hideMark/>
          </w:tcPr>
          <w:p w14:paraId="6F8D9C6A"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6B690A9"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44D86A8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B09188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344C452" w14:textId="1EC040B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02C3B15" w14:textId="77777777" w:rsidR="00C07937" w:rsidRPr="00F6722C" w:rsidRDefault="00C07937" w:rsidP="00C07937">
            <w:pPr>
              <w:spacing w:after="0"/>
              <w:ind w:firstLine="0"/>
              <w:jc w:val="left"/>
              <w:rPr>
                <w:sz w:val="24"/>
                <w:szCs w:val="24"/>
              </w:rPr>
            </w:pPr>
            <w:r w:rsidRPr="00F6722C">
              <w:rPr>
                <w:sz w:val="24"/>
                <w:szCs w:val="24"/>
              </w:rPr>
              <w:t>Tổ chức ứng dụng trí tuệ nhân tạo dựa trên dữ liệu lớn trong các ngành, lĩnh vực quan trọng</w:t>
            </w:r>
          </w:p>
        </w:tc>
        <w:tc>
          <w:tcPr>
            <w:tcW w:w="1843" w:type="dxa"/>
            <w:tcBorders>
              <w:top w:val="nil"/>
              <w:left w:val="nil"/>
              <w:bottom w:val="single" w:sz="4" w:space="0" w:color="auto"/>
              <w:right w:val="single" w:sz="4" w:space="0" w:color="auto"/>
            </w:tcBorders>
            <w:shd w:val="clear" w:color="auto" w:fill="auto"/>
            <w:hideMark/>
          </w:tcPr>
          <w:p w14:paraId="5BE35E6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CAA9EF1"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8A05C7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C43671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6FFBDD9" w14:textId="50806D0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C232BDC" w14:textId="77777777" w:rsidR="00C07937" w:rsidRPr="00F6722C" w:rsidRDefault="00C07937" w:rsidP="00C07937">
            <w:pPr>
              <w:spacing w:after="0"/>
              <w:ind w:firstLine="0"/>
              <w:jc w:val="left"/>
              <w:rPr>
                <w:sz w:val="24"/>
                <w:szCs w:val="24"/>
              </w:rPr>
            </w:pPr>
            <w:r w:rsidRPr="00F6722C">
              <w:rPr>
                <w:sz w:val="24"/>
                <w:szCs w:val="24"/>
              </w:rPr>
              <w:t>Triển khai các nền tảng số quốc gia, nền tảng số dùng chung của ngành, lĩnh vực, vùng theo danh mục đã được ban hành bảo đảm hoạt động thống nhất, liên thông của các ngành, lĩnh vực trên môi trường số</w:t>
            </w:r>
          </w:p>
        </w:tc>
        <w:tc>
          <w:tcPr>
            <w:tcW w:w="1843" w:type="dxa"/>
            <w:tcBorders>
              <w:top w:val="nil"/>
              <w:left w:val="nil"/>
              <w:bottom w:val="single" w:sz="4" w:space="0" w:color="auto"/>
              <w:right w:val="single" w:sz="4" w:space="0" w:color="auto"/>
            </w:tcBorders>
            <w:shd w:val="clear" w:color="auto" w:fill="auto"/>
            <w:hideMark/>
          </w:tcPr>
          <w:p w14:paraId="6C5684B0"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E2D582F"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3C9CF3D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CA45CA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0D75524" w14:textId="69E35B4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FEA3A4C" w14:textId="77777777" w:rsidR="00C07937" w:rsidRPr="00F6722C" w:rsidRDefault="00C07937" w:rsidP="00C07937">
            <w:pPr>
              <w:spacing w:after="0"/>
              <w:ind w:firstLine="0"/>
              <w:jc w:val="left"/>
              <w:rPr>
                <w:sz w:val="24"/>
                <w:szCs w:val="24"/>
              </w:rPr>
            </w:pPr>
            <w:r w:rsidRPr="00F6722C">
              <w:rPr>
                <w:sz w:val="24"/>
                <w:szCs w:val="24"/>
              </w:rPr>
              <w:t>Xây dựng, ban hành danh mục các chương trình, nhiệm vụ, dự án về hợp tác công tư trong phát triển hạ tầng số</w:t>
            </w:r>
          </w:p>
        </w:tc>
        <w:tc>
          <w:tcPr>
            <w:tcW w:w="1843" w:type="dxa"/>
            <w:tcBorders>
              <w:top w:val="nil"/>
              <w:left w:val="nil"/>
              <w:bottom w:val="single" w:sz="4" w:space="0" w:color="auto"/>
              <w:right w:val="single" w:sz="4" w:space="0" w:color="auto"/>
            </w:tcBorders>
            <w:shd w:val="clear" w:color="auto" w:fill="auto"/>
            <w:hideMark/>
          </w:tcPr>
          <w:p w14:paraId="27CB1E9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66194C5"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5895247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4E1C96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882EBFF" w14:textId="5231229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1A48F8B" w14:textId="77777777" w:rsidR="00C07937" w:rsidRPr="00F6722C" w:rsidRDefault="00C07937" w:rsidP="00C07937">
            <w:pPr>
              <w:spacing w:after="0"/>
              <w:ind w:firstLine="0"/>
              <w:jc w:val="left"/>
              <w:rPr>
                <w:sz w:val="24"/>
                <w:szCs w:val="24"/>
              </w:rPr>
            </w:pPr>
            <w:r w:rsidRPr="00F6722C">
              <w:rPr>
                <w:sz w:val="24"/>
                <w:szCs w:val="24"/>
              </w:rPr>
              <w:t>Các địa phương tập trung số hoá dữ liệu, khai thác ứng dụng cắt giảm thủ tục hành chính - không phụ thuộc các ngành, trọng tâm là lĩnh vực tư pháp, giáo dục, y tế, đất đai.</w:t>
            </w:r>
          </w:p>
        </w:tc>
        <w:tc>
          <w:tcPr>
            <w:tcW w:w="1843" w:type="dxa"/>
            <w:tcBorders>
              <w:top w:val="nil"/>
              <w:left w:val="nil"/>
              <w:bottom w:val="single" w:sz="4" w:space="0" w:color="auto"/>
              <w:right w:val="single" w:sz="4" w:space="0" w:color="auto"/>
            </w:tcBorders>
            <w:shd w:val="clear" w:color="auto" w:fill="auto"/>
            <w:hideMark/>
          </w:tcPr>
          <w:p w14:paraId="3123B5B8"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1FF0EBD" w14:textId="77777777" w:rsidR="00C07937" w:rsidRPr="00F6722C" w:rsidRDefault="00C07937" w:rsidP="00C07937">
            <w:pPr>
              <w:spacing w:after="0"/>
              <w:ind w:firstLine="0"/>
              <w:jc w:val="left"/>
              <w:rPr>
                <w:sz w:val="24"/>
                <w:szCs w:val="24"/>
              </w:rPr>
            </w:pPr>
            <w:r w:rsidRPr="00F6722C">
              <w:rPr>
                <w:sz w:val="24"/>
                <w:szCs w:val="24"/>
              </w:rPr>
              <w:t>Các tỉnh, thành phố trực thuộc Trung ương</w:t>
            </w:r>
          </w:p>
        </w:tc>
        <w:tc>
          <w:tcPr>
            <w:tcW w:w="1310" w:type="dxa"/>
            <w:tcBorders>
              <w:top w:val="nil"/>
              <w:left w:val="nil"/>
              <w:bottom w:val="single" w:sz="4" w:space="0" w:color="auto"/>
              <w:right w:val="single" w:sz="4" w:space="0" w:color="auto"/>
            </w:tcBorders>
            <w:shd w:val="clear" w:color="auto" w:fill="auto"/>
            <w:hideMark/>
          </w:tcPr>
          <w:p w14:paraId="70E539A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150D6D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4F97448" w14:textId="42098B8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0EE902C" w14:textId="77777777" w:rsidR="00C07937" w:rsidRPr="00F6722C" w:rsidRDefault="00C07937" w:rsidP="00C07937">
            <w:pPr>
              <w:spacing w:after="0"/>
              <w:ind w:firstLine="0"/>
              <w:jc w:val="left"/>
              <w:rPr>
                <w:sz w:val="24"/>
                <w:szCs w:val="24"/>
              </w:rPr>
            </w:pPr>
            <w:r w:rsidRPr="00F6722C">
              <w:rPr>
                <w:sz w:val="24"/>
                <w:szCs w:val="24"/>
              </w:rPr>
              <w:t>Đẩy mạnh kết nối, chia sẻ dữ liệu phục vụ phát triển thương mại điện tử, nâng cao hiệu quả công tác quản lý thuế, đăng ký thành lập doanh nghiệp, mua bán hóa đơn điện tử</w:t>
            </w:r>
          </w:p>
        </w:tc>
        <w:tc>
          <w:tcPr>
            <w:tcW w:w="1843" w:type="dxa"/>
            <w:tcBorders>
              <w:top w:val="nil"/>
              <w:left w:val="nil"/>
              <w:bottom w:val="single" w:sz="4" w:space="0" w:color="auto"/>
              <w:right w:val="single" w:sz="4" w:space="0" w:color="auto"/>
            </w:tcBorders>
            <w:shd w:val="clear" w:color="auto" w:fill="auto"/>
            <w:hideMark/>
          </w:tcPr>
          <w:p w14:paraId="0B1DD3A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24DAE9F"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4930D46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005CE4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54FFAFC" w14:textId="033A46C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85C6499" w14:textId="77777777" w:rsidR="00C07937" w:rsidRPr="00F6722C" w:rsidRDefault="00C07937" w:rsidP="00C07937">
            <w:pPr>
              <w:spacing w:after="0"/>
              <w:ind w:firstLine="0"/>
              <w:jc w:val="left"/>
              <w:rPr>
                <w:sz w:val="24"/>
                <w:szCs w:val="24"/>
              </w:rPr>
            </w:pPr>
            <w:r w:rsidRPr="00F6722C">
              <w:rPr>
                <w:sz w:val="24"/>
                <w:szCs w:val="24"/>
              </w:rPr>
              <w:t>Đề án huy động hạ tầng viễn thông, hạ tầng số dùng chung phục vụ yêu cầu, nhiệm vụ quốc phòng, an ninh.</w:t>
            </w:r>
          </w:p>
        </w:tc>
        <w:tc>
          <w:tcPr>
            <w:tcW w:w="1843" w:type="dxa"/>
            <w:tcBorders>
              <w:top w:val="nil"/>
              <w:left w:val="nil"/>
              <w:bottom w:val="single" w:sz="4" w:space="0" w:color="auto"/>
              <w:right w:val="single" w:sz="4" w:space="0" w:color="auto"/>
            </w:tcBorders>
            <w:shd w:val="clear" w:color="auto" w:fill="auto"/>
            <w:hideMark/>
          </w:tcPr>
          <w:p w14:paraId="7B8C0D42"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6E58859"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6EACA36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4DE66D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9C68F06" w14:textId="6DBA3BD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16992F3" w14:textId="77777777" w:rsidR="00C07937" w:rsidRPr="00F6722C" w:rsidRDefault="00C07937" w:rsidP="00C07937">
            <w:pPr>
              <w:spacing w:after="0"/>
              <w:ind w:firstLine="0"/>
              <w:jc w:val="left"/>
              <w:rPr>
                <w:sz w:val="24"/>
                <w:szCs w:val="24"/>
              </w:rPr>
            </w:pPr>
            <w:r w:rsidRPr="00F6722C">
              <w:rPr>
                <w:sz w:val="24"/>
                <w:szCs w:val="24"/>
              </w:rPr>
              <w:t>Hoàn thành 61 tiện ích trên VNeID phục vụ phát triển kinh tế - xã hội, đổi mới sáng tạo và phòng chống tội phạm</w:t>
            </w:r>
          </w:p>
        </w:tc>
        <w:tc>
          <w:tcPr>
            <w:tcW w:w="1843" w:type="dxa"/>
            <w:tcBorders>
              <w:top w:val="nil"/>
              <w:left w:val="nil"/>
              <w:bottom w:val="single" w:sz="4" w:space="0" w:color="auto"/>
              <w:right w:val="single" w:sz="4" w:space="0" w:color="auto"/>
            </w:tcBorders>
            <w:shd w:val="clear" w:color="auto" w:fill="auto"/>
            <w:hideMark/>
          </w:tcPr>
          <w:p w14:paraId="0A374FD8"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6FEC399"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76A28BE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9098B9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31C80C0" w14:textId="1C96E1D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7843180" w14:textId="77777777" w:rsidR="00C07937" w:rsidRPr="00F6722C" w:rsidRDefault="00C07937" w:rsidP="00C07937">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(12) Hoàn thành 61 tiện ích trên VNeID phục vụ phát triển kinh tế - xã hội, đổi mới sáng tạo và phòng chống tội phạm.</w:t>
            </w:r>
          </w:p>
        </w:tc>
        <w:tc>
          <w:tcPr>
            <w:tcW w:w="1843" w:type="dxa"/>
            <w:tcBorders>
              <w:top w:val="nil"/>
              <w:left w:val="nil"/>
              <w:bottom w:val="single" w:sz="4" w:space="0" w:color="auto"/>
              <w:right w:val="single" w:sz="4" w:space="0" w:color="auto"/>
            </w:tcBorders>
            <w:shd w:val="clear" w:color="auto" w:fill="auto"/>
            <w:hideMark/>
          </w:tcPr>
          <w:p w14:paraId="156BB6C5"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04F710A"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62B085CA"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15B8E69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E3C3D2C" w14:textId="6362657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803B8B9" w14:textId="77777777" w:rsidR="00C07937" w:rsidRPr="00F6722C" w:rsidRDefault="00C07937" w:rsidP="00C07937">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(3) Xây dựng sàn giao dịch việc làm quốc gia; Nền tảng hợp đồng lao động điện tử.</w:t>
            </w:r>
          </w:p>
        </w:tc>
        <w:tc>
          <w:tcPr>
            <w:tcW w:w="1843" w:type="dxa"/>
            <w:tcBorders>
              <w:top w:val="nil"/>
              <w:left w:val="nil"/>
              <w:bottom w:val="single" w:sz="4" w:space="0" w:color="auto"/>
              <w:right w:val="single" w:sz="4" w:space="0" w:color="auto"/>
            </w:tcBorders>
            <w:shd w:val="clear" w:color="auto" w:fill="auto"/>
            <w:hideMark/>
          </w:tcPr>
          <w:p w14:paraId="61D24ED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C28ADA8" w14:textId="77777777" w:rsidR="00C07937" w:rsidRPr="00F6722C" w:rsidRDefault="00C07937" w:rsidP="00C07937">
            <w:pPr>
              <w:spacing w:after="0"/>
              <w:ind w:firstLine="0"/>
              <w:jc w:val="left"/>
              <w:rPr>
                <w:sz w:val="24"/>
                <w:szCs w:val="24"/>
              </w:rPr>
            </w:pPr>
            <w:r w:rsidRPr="00F6722C">
              <w:rPr>
                <w:sz w:val="24"/>
                <w:szCs w:val="24"/>
              </w:rPr>
              <w:t>Bộ Nội vụ</w:t>
            </w:r>
          </w:p>
        </w:tc>
        <w:tc>
          <w:tcPr>
            <w:tcW w:w="1310" w:type="dxa"/>
            <w:tcBorders>
              <w:top w:val="nil"/>
              <w:left w:val="nil"/>
              <w:bottom w:val="single" w:sz="4" w:space="0" w:color="auto"/>
              <w:right w:val="single" w:sz="4" w:space="0" w:color="auto"/>
            </w:tcBorders>
            <w:shd w:val="clear" w:color="auto" w:fill="auto"/>
            <w:hideMark/>
          </w:tcPr>
          <w:p w14:paraId="1F9AEE69"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39FA711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17334C0" w14:textId="50DAA1AD"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BBB9A4A" w14:textId="77777777" w:rsidR="00C07937" w:rsidRPr="00F6722C" w:rsidRDefault="00C07937" w:rsidP="00C07937">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(4) Xây dựng sàn giao dịch bất động sản;</w:t>
            </w:r>
          </w:p>
        </w:tc>
        <w:tc>
          <w:tcPr>
            <w:tcW w:w="1843" w:type="dxa"/>
            <w:tcBorders>
              <w:top w:val="nil"/>
              <w:left w:val="nil"/>
              <w:bottom w:val="single" w:sz="4" w:space="0" w:color="auto"/>
              <w:right w:val="single" w:sz="4" w:space="0" w:color="auto"/>
            </w:tcBorders>
            <w:shd w:val="clear" w:color="auto" w:fill="auto"/>
            <w:hideMark/>
          </w:tcPr>
          <w:p w14:paraId="171B027F"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23B6E20"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3CFC66A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599ACA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7D0F264" w14:textId="6E794CD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5EFD646" w14:textId="77777777" w:rsidR="00C07937" w:rsidRPr="00F6722C" w:rsidRDefault="00C07937" w:rsidP="00C07937">
            <w:pPr>
              <w:spacing w:after="0"/>
              <w:ind w:firstLine="0"/>
              <w:jc w:val="left"/>
              <w:rPr>
                <w:sz w:val="24"/>
                <w:szCs w:val="24"/>
              </w:rPr>
            </w:pPr>
            <w:r w:rsidRPr="00F6722C">
              <w:rPr>
                <w:sz w:val="24"/>
                <w:szCs w:val="24"/>
              </w:rPr>
              <w:t>Hoàn thành việc triển khai các nhiệm vụ phục vụ chuyển đổi số, bảo đảm kết nối với Đề án 06, gồm: (9) Mô hình du lịch thông minh ứng dụng các tiện ích của Đề án 06</w:t>
            </w:r>
          </w:p>
        </w:tc>
        <w:tc>
          <w:tcPr>
            <w:tcW w:w="1843" w:type="dxa"/>
            <w:tcBorders>
              <w:top w:val="nil"/>
              <w:left w:val="nil"/>
              <w:bottom w:val="single" w:sz="4" w:space="0" w:color="auto"/>
              <w:right w:val="single" w:sz="4" w:space="0" w:color="auto"/>
            </w:tcBorders>
            <w:shd w:val="clear" w:color="auto" w:fill="auto"/>
            <w:hideMark/>
          </w:tcPr>
          <w:p w14:paraId="5CFBFD24"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A2B3362" w14:textId="77777777" w:rsidR="00C07937" w:rsidRPr="00F6722C" w:rsidRDefault="00C07937" w:rsidP="00C07937">
            <w:pPr>
              <w:spacing w:after="0"/>
              <w:ind w:firstLine="0"/>
              <w:jc w:val="left"/>
              <w:rPr>
                <w:sz w:val="24"/>
                <w:szCs w:val="24"/>
              </w:rPr>
            </w:pPr>
            <w:r w:rsidRPr="00F6722C">
              <w:rPr>
                <w:sz w:val="24"/>
                <w:szCs w:val="24"/>
              </w:rPr>
              <w:t>Bộ Văn hóa, Thể thao và Du lịch</w:t>
            </w:r>
          </w:p>
        </w:tc>
        <w:tc>
          <w:tcPr>
            <w:tcW w:w="1310" w:type="dxa"/>
            <w:tcBorders>
              <w:top w:val="nil"/>
              <w:left w:val="nil"/>
              <w:bottom w:val="single" w:sz="4" w:space="0" w:color="auto"/>
              <w:right w:val="single" w:sz="4" w:space="0" w:color="auto"/>
            </w:tcBorders>
            <w:shd w:val="clear" w:color="auto" w:fill="auto"/>
            <w:hideMark/>
          </w:tcPr>
          <w:p w14:paraId="765F0041"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61286DF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3818A5C" w14:textId="3E8538D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A5E9BF" w14:textId="77777777" w:rsidR="00C07937" w:rsidRPr="00F6722C" w:rsidRDefault="00C07937" w:rsidP="00C07937">
            <w:pPr>
              <w:spacing w:after="0"/>
              <w:ind w:firstLine="0"/>
              <w:jc w:val="left"/>
              <w:rPr>
                <w:sz w:val="24"/>
                <w:szCs w:val="24"/>
              </w:rPr>
            </w:pPr>
            <w:r w:rsidRPr="00F6722C">
              <w:rPr>
                <w:sz w:val="24"/>
                <w:szCs w:val="24"/>
              </w:rPr>
              <w:t>Hướng dẫn và triển khai các giải pháp bảo đảm an toàn, an ninh thông tin, dữ liệu.</w:t>
            </w:r>
          </w:p>
        </w:tc>
        <w:tc>
          <w:tcPr>
            <w:tcW w:w="1843" w:type="dxa"/>
            <w:tcBorders>
              <w:top w:val="nil"/>
              <w:left w:val="nil"/>
              <w:bottom w:val="single" w:sz="4" w:space="0" w:color="auto"/>
              <w:right w:val="single" w:sz="4" w:space="0" w:color="auto"/>
            </w:tcBorders>
            <w:shd w:val="clear" w:color="auto" w:fill="auto"/>
            <w:hideMark/>
          </w:tcPr>
          <w:p w14:paraId="27054E08"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18F564F"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42EEE08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DB3041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7105FAB" w14:textId="17E218B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A331E60" w14:textId="77777777" w:rsidR="00C07937" w:rsidRPr="00F6722C" w:rsidRDefault="00C07937" w:rsidP="00C07937">
            <w:pPr>
              <w:spacing w:after="0"/>
              <w:ind w:firstLine="0"/>
              <w:jc w:val="left"/>
              <w:rPr>
                <w:sz w:val="24"/>
                <w:szCs w:val="24"/>
              </w:rPr>
            </w:pPr>
            <w:r w:rsidRPr="00F6722C">
              <w:rPr>
                <w:sz w:val="24"/>
                <w:szCs w:val="24"/>
              </w:rPr>
              <w:t>Nghiên cứu, hướng dẫn, triển khai các giải pháp mã hóa, bảo mật thông tin, dữ liệu trong lĩnh vực quốc phòng.</w:t>
            </w:r>
          </w:p>
        </w:tc>
        <w:tc>
          <w:tcPr>
            <w:tcW w:w="1843" w:type="dxa"/>
            <w:tcBorders>
              <w:top w:val="nil"/>
              <w:left w:val="nil"/>
              <w:bottom w:val="single" w:sz="4" w:space="0" w:color="auto"/>
              <w:right w:val="single" w:sz="4" w:space="0" w:color="auto"/>
            </w:tcBorders>
            <w:shd w:val="clear" w:color="auto" w:fill="auto"/>
            <w:hideMark/>
          </w:tcPr>
          <w:p w14:paraId="1621415D"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4D54343" w14:textId="77777777" w:rsidR="00C07937" w:rsidRPr="00F6722C" w:rsidRDefault="00C07937" w:rsidP="00C07937">
            <w:pPr>
              <w:spacing w:after="0"/>
              <w:ind w:firstLine="0"/>
              <w:jc w:val="left"/>
              <w:rPr>
                <w:sz w:val="24"/>
                <w:szCs w:val="24"/>
              </w:rPr>
            </w:pPr>
            <w:r w:rsidRPr="00F6722C">
              <w:rPr>
                <w:sz w:val="24"/>
                <w:szCs w:val="24"/>
              </w:rPr>
              <w:t>Bộ Quốc phòng</w:t>
            </w:r>
          </w:p>
        </w:tc>
        <w:tc>
          <w:tcPr>
            <w:tcW w:w="1310" w:type="dxa"/>
            <w:tcBorders>
              <w:top w:val="nil"/>
              <w:left w:val="nil"/>
              <w:bottom w:val="single" w:sz="4" w:space="0" w:color="auto"/>
              <w:right w:val="single" w:sz="4" w:space="0" w:color="auto"/>
            </w:tcBorders>
            <w:shd w:val="clear" w:color="auto" w:fill="auto"/>
            <w:hideMark/>
          </w:tcPr>
          <w:p w14:paraId="548216D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C7BEEC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7B15D04" w14:textId="57DB46C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A4A6128" w14:textId="77777777" w:rsidR="00C07937" w:rsidRPr="00F6722C" w:rsidRDefault="00C07937" w:rsidP="00C07937">
            <w:pPr>
              <w:spacing w:after="0"/>
              <w:ind w:firstLine="0"/>
              <w:jc w:val="left"/>
              <w:rPr>
                <w:sz w:val="24"/>
                <w:szCs w:val="24"/>
              </w:rPr>
            </w:pPr>
            <w:r w:rsidRPr="00F6722C">
              <w:rPr>
                <w:sz w:val="24"/>
                <w:szCs w:val="24"/>
              </w:rPr>
              <w:t>Nghiên cứu, phát triển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tc>
        <w:tc>
          <w:tcPr>
            <w:tcW w:w="1843" w:type="dxa"/>
            <w:tcBorders>
              <w:top w:val="nil"/>
              <w:left w:val="nil"/>
              <w:bottom w:val="single" w:sz="4" w:space="0" w:color="auto"/>
              <w:right w:val="single" w:sz="4" w:space="0" w:color="auto"/>
            </w:tcBorders>
            <w:shd w:val="clear" w:color="auto" w:fill="auto"/>
            <w:hideMark/>
          </w:tcPr>
          <w:p w14:paraId="427E1B5D"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AECA4D6" w14:textId="77777777" w:rsidR="00C07937" w:rsidRPr="00F6722C" w:rsidRDefault="00C07937" w:rsidP="00C07937">
            <w:pPr>
              <w:spacing w:after="0"/>
              <w:ind w:firstLine="0"/>
              <w:jc w:val="left"/>
              <w:rPr>
                <w:sz w:val="24"/>
                <w:szCs w:val="24"/>
              </w:rPr>
            </w:pPr>
            <w:r w:rsidRPr="00F6722C">
              <w:rPr>
                <w:sz w:val="24"/>
                <w:szCs w:val="24"/>
              </w:rPr>
              <w:t>Văn phòng Chính phủ, Bộ Công an</w:t>
            </w:r>
          </w:p>
        </w:tc>
        <w:tc>
          <w:tcPr>
            <w:tcW w:w="1310" w:type="dxa"/>
            <w:tcBorders>
              <w:top w:val="nil"/>
              <w:left w:val="nil"/>
              <w:bottom w:val="single" w:sz="4" w:space="0" w:color="auto"/>
              <w:right w:val="single" w:sz="4" w:space="0" w:color="auto"/>
            </w:tcBorders>
            <w:shd w:val="clear" w:color="auto" w:fill="auto"/>
            <w:hideMark/>
          </w:tcPr>
          <w:p w14:paraId="637C8EB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EC5227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98327A5" w14:textId="1237046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794D45C" w14:textId="77777777" w:rsidR="00C07937" w:rsidRPr="00F6722C" w:rsidRDefault="00C07937" w:rsidP="00C07937">
            <w:pPr>
              <w:spacing w:after="0"/>
              <w:ind w:firstLine="0"/>
              <w:jc w:val="left"/>
              <w:rPr>
                <w:sz w:val="24"/>
                <w:szCs w:val="24"/>
              </w:rPr>
            </w:pPr>
            <w:r w:rsidRPr="00F6722C">
              <w:rPr>
                <w:sz w:val="24"/>
                <w:szCs w:val="24"/>
              </w:rPr>
              <w:t>Triển khai mở rộng Cổng xuất nhập cảnh tự động ứng dụng các công nghệ tiên tiến tại tất cả các cảng hàng không, sân bay</w:t>
            </w:r>
          </w:p>
        </w:tc>
        <w:tc>
          <w:tcPr>
            <w:tcW w:w="1843" w:type="dxa"/>
            <w:tcBorders>
              <w:top w:val="nil"/>
              <w:left w:val="nil"/>
              <w:bottom w:val="single" w:sz="4" w:space="0" w:color="auto"/>
              <w:right w:val="single" w:sz="4" w:space="0" w:color="auto"/>
            </w:tcBorders>
            <w:shd w:val="clear" w:color="auto" w:fill="auto"/>
            <w:hideMark/>
          </w:tcPr>
          <w:p w14:paraId="63A3AB28"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8EA004A"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6419D9C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CB5F18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BC79095" w14:textId="63B0C18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202992B" w14:textId="77777777" w:rsidR="00C07937" w:rsidRPr="00F6722C" w:rsidRDefault="00C07937" w:rsidP="00C07937">
            <w:pPr>
              <w:spacing w:after="0"/>
              <w:ind w:firstLine="0"/>
              <w:jc w:val="left"/>
              <w:rPr>
                <w:sz w:val="24"/>
                <w:szCs w:val="24"/>
              </w:rPr>
            </w:pPr>
            <w:r w:rsidRPr="00F6722C">
              <w:rPr>
                <w:sz w:val="24"/>
                <w:szCs w:val="24"/>
              </w:rPr>
              <w:t>Triển khai thu phí không dừng tại bến xe, bãi đỗ trong đô thị, đánh giá hiệu quả để cải thiện quản lý giao thông, thúc đẩy văn minh đô thị</w:t>
            </w:r>
          </w:p>
        </w:tc>
        <w:tc>
          <w:tcPr>
            <w:tcW w:w="1843" w:type="dxa"/>
            <w:tcBorders>
              <w:top w:val="nil"/>
              <w:left w:val="nil"/>
              <w:bottom w:val="single" w:sz="4" w:space="0" w:color="auto"/>
              <w:right w:val="single" w:sz="4" w:space="0" w:color="auto"/>
            </w:tcBorders>
            <w:shd w:val="clear" w:color="auto" w:fill="auto"/>
            <w:hideMark/>
          </w:tcPr>
          <w:p w14:paraId="28BAD5F9"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2AF72A6" w14:textId="77777777" w:rsidR="00C07937" w:rsidRPr="00F6722C" w:rsidRDefault="00C07937" w:rsidP="00C07937">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3FCDFED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E022BD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AFF4160" w14:textId="0EFD374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D7BD358" w14:textId="77777777" w:rsidR="00C07937" w:rsidRPr="00F6722C" w:rsidRDefault="00C07937" w:rsidP="00C07937">
            <w:pPr>
              <w:spacing w:after="0"/>
              <w:ind w:firstLine="0"/>
              <w:jc w:val="left"/>
              <w:rPr>
                <w:sz w:val="24"/>
                <w:szCs w:val="24"/>
              </w:rPr>
            </w:pPr>
            <w:r w:rsidRPr="00F6722C">
              <w:rPr>
                <w:sz w:val="24"/>
                <w:szCs w:val="24"/>
              </w:rPr>
              <w:t>Xây dựng bộ quy tắc ứng xử văn hóa trên môi trường số</w:t>
            </w:r>
          </w:p>
        </w:tc>
        <w:tc>
          <w:tcPr>
            <w:tcW w:w="1843" w:type="dxa"/>
            <w:tcBorders>
              <w:top w:val="nil"/>
              <w:left w:val="nil"/>
              <w:bottom w:val="single" w:sz="4" w:space="0" w:color="auto"/>
              <w:right w:val="single" w:sz="4" w:space="0" w:color="auto"/>
            </w:tcBorders>
            <w:shd w:val="clear" w:color="auto" w:fill="auto"/>
            <w:hideMark/>
          </w:tcPr>
          <w:p w14:paraId="5267BE25"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0F66FD9" w14:textId="77777777" w:rsidR="00C07937" w:rsidRPr="00F6722C" w:rsidRDefault="00C07937" w:rsidP="00C07937">
            <w:pPr>
              <w:spacing w:after="0"/>
              <w:ind w:firstLine="0"/>
              <w:jc w:val="left"/>
              <w:rPr>
                <w:sz w:val="24"/>
                <w:szCs w:val="24"/>
              </w:rPr>
            </w:pPr>
            <w:r w:rsidRPr="00F6722C">
              <w:rPr>
                <w:sz w:val="24"/>
                <w:szCs w:val="24"/>
              </w:rPr>
              <w:t>Bộ Văn hóa, Thể thao và Du lịch</w:t>
            </w:r>
          </w:p>
        </w:tc>
        <w:tc>
          <w:tcPr>
            <w:tcW w:w="1310" w:type="dxa"/>
            <w:tcBorders>
              <w:top w:val="nil"/>
              <w:left w:val="nil"/>
              <w:bottom w:val="single" w:sz="4" w:space="0" w:color="auto"/>
              <w:right w:val="single" w:sz="4" w:space="0" w:color="auto"/>
            </w:tcBorders>
            <w:shd w:val="clear" w:color="auto" w:fill="auto"/>
            <w:hideMark/>
          </w:tcPr>
          <w:p w14:paraId="392DD2F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0C87E8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457903F" w14:textId="233E7377"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E4597E1" w14:textId="77777777" w:rsidR="00C07937" w:rsidRPr="00F6722C" w:rsidRDefault="00C07937" w:rsidP="00C07937">
            <w:pPr>
              <w:spacing w:after="0"/>
              <w:ind w:firstLine="0"/>
              <w:jc w:val="left"/>
              <w:rPr>
                <w:sz w:val="24"/>
                <w:szCs w:val="24"/>
              </w:rPr>
            </w:pPr>
            <w:r w:rsidRPr="00F6722C">
              <w:rPr>
                <w:sz w:val="24"/>
                <w:szCs w:val="24"/>
              </w:rPr>
              <w:t>Xây dựng Đề án nâng cao năng lực hoạt động của các lực lượng quốc gia về đảm bảo an toàn, an ninh mạng</w:t>
            </w:r>
          </w:p>
        </w:tc>
        <w:tc>
          <w:tcPr>
            <w:tcW w:w="1843" w:type="dxa"/>
            <w:tcBorders>
              <w:top w:val="nil"/>
              <w:left w:val="nil"/>
              <w:bottom w:val="single" w:sz="4" w:space="0" w:color="auto"/>
              <w:right w:val="single" w:sz="4" w:space="0" w:color="auto"/>
            </w:tcBorders>
            <w:shd w:val="clear" w:color="auto" w:fill="auto"/>
            <w:hideMark/>
          </w:tcPr>
          <w:p w14:paraId="5EE06828"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208A311"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0064A98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4809FB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6AADCC2" w14:textId="2DE0597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E3CCED" w14:textId="77777777" w:rsidR="00C07937" w:rsidRPr="00F6722C" w:rsidRDefault="00C07937" w:rsidP="00C07937">
            <w:pPr>
              <w:spacing w:after="0"/>
              <w:ind w:firstLine="0"/>
              <w:jc w:val="left"/>
              <w:rPr>
                <w:sz w:val="24"/>
                <w:szCs w:val="24"/>
              </w:rPr>
            </w:pPr>
            <w:r w:rsidRPr="00F6722C">
              <w:rPr>
                <w:sz w:val="24"/>
                <w:szCs w:val="24"/>
              </w:rPr>
              <w:t>Xây dựng nền tảng số nhằm giám sát, thu thập dữ liệu lĩnh vực tài nguyên, môi trường</w:t>
            </w:r>
          </w:p>
        </w:tc>
        <w:tc>
          <w:tcPr>
            <w:tcW w:w="1843" w:type="dxa"/>
            <w:tcBorders>
              <w:top w:val="nil"/>
              <w:left w:val="nil"/>
              <w:bottom w:val="single" w:sz="4" w:space="0" w:color="auto"/>
              <w:right w:val="single" w:sz="4" w:space="0" w:color="auto"/>
            </w:tcBorders>
            <w:shd w:val="clear" w:color="auto" w:fill="auto"/>
            <w:hideMark/>
          </w:tcPr>
          <w:p w14:paraId="453980C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A0D5217" w14:textId="77777777" w:rsidR="00C07937" w:rsidRPr="00F6722C" w:rsidRDefault="00C07937" w:rsidP="00C07937">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7C131E5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46D510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57CFA4A" w14:textId="12D4539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69AC08D" w14:textId="77777777" w:rsidR="00C07937" w:rsidRPr="00F6722C" w:rsidRDefault="00C07937" w:rsidP="00C07937">
            <w:pPr>
              <w:spacing w:after="0"/>
              <w:ind w:firstLine="0"/>
              <w:jc w:val="left"/>
              <w:rPr>
                <w:sz w:val="24"/>
                <w:szCs w:val="24"/>
              </w:rPr>
            </w:pPr>
            <w:r w:rsidRPr="00F6722C">
              <w:rPr>
                <w:sz w:val="24"/>
                <w:szCs w:val="24"/>
              </w:rPr>
              <w:t>Xây dựng, hoàn thiện quy định pháp luật để đảm bảo hành lang pháp lý cho hoạt động của mọi ngành, lĩnh vực trên môi trường số</w:t>
            </w:r>
          </w:p>
        </w:tc>
        <w:tc>
          <w:tcPr>
            <w:tcW w:w="1843" w:type="dxa"/>
            <w:tcBorders>
              <w:top w:val="nil"/>
              <w:left w:val="nil"/>
              <w:bottom w:val="single" w:sz="4" w:space="0" w:color="auto"/>
              <w:right w:val="single" w:sz="4" w:space="0" w:color="auto"/>
            </w:tcBorders>
            <w:shd w:val="clear" w:color="auto" w:fill="auto"/>
            <w:hideMark/>
          </w:tcPr>
          <w:p w14:paraId="69D9A8A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E27064C" w14:textId="77777777" w:rsidR="00C07937" w:rsidRPr="00F6722C" w:rsidRDefault="00C07937" w:rsidP="00C07937">
            <w:pPr>
              <w:spacing w:after="0"/>
              <w:ind w:firstLine="0"/>
              <w:jc w:val="left"/>
              <w:rPr>
                <w:sz w:val="24"/>
                <w:szCs w:val="24"/>
              </w:rPr>
            </w:pPr>
            <w:r w:rsidRPr="00F6722C">
              <w:rPr>
                <w:sz w:val="24"/>
                <w:szCs w:val="24"/>
              </w:rPr>
              <w:t>Các bộ, ngành liên quan</w:t>
            </w:r>
          </w:p>
        </w:tc>
        <w:tc>
          <w:tcPr>
            <w:tcW w:w="1310" w:type="dxa"/>
            <w:tcBorders>
              <w:top w:val="nil"/>
              <w:left w:val="nil"/>
              <w:bottom w:val="single" w:sz="4" w:space="0" w:color="auto"/>
              <w:right w:val="single" w:sz="4" w:space="0" w:color="auto"/>
            </w:tcBorders>
            <w:shd w:val="clear" w:color="auto" w:fill="auto"/>
            <w:hideMark/>
          </w:tcPr>
          <w:p w14:paraId="1A297B5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4F9AE8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0CA81FD" w14:textId="769888C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3E997D5" w14:textId="77777777" w:rsidR="00C07937" w:rsidRPr="00F6722C" w:rsidRDefault="00C07937" w:rsidP="00C07937">
            <w:pPr>
              <w:spacing w:after="0"/>
              <w:ind w:firstLine="0"/>
              <w:jc w:val="left"/>
              <w:rPr>
                <w:sz w:val="24"/>
                <w:szCs w:val="24"/>
              </w:rPr>
            </w:pPr>
            <w:r w:rsidRPr="00F6722C">
              <w:rPr>
                <w:sz w:val="24"/>
                <w:szCs w:val="24"/>
              </w:rPr>
              <w:t>Xây dựng, triển khai Đề án chuyển đổi số trong lĩnh vực Văn hóa</w:t>
            </w:r>
          </w:p>
        </w:tc>
        <w:tc>
          <w:tcPr>
            <w:tcW w:w="1843" w:type="dxa"/>
            <w:tcBorders>
              <w:top w:val="nil"/>
              <w:left w:val="nil"/>
              <w:bottom w:val="single" w:sz="4" w:space="0" w:color="auto"/>
              <w:right w:val="single" w:sz="4" w:space="0" w:color="auto"/>
            </w:tcBorders>
            <w:shd w:val="clear" w:color="auto" w:fill="auto"/>
            <w:hideMark/>
          </w:tcPr>
          <w:p w14:paraId="1372A6D1"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0764AA3" w14:textId="77777777" w:rsidR="00C07937" w:rsidRPr="00F6722C" w:rsidRDefault="00C07937" w:rsidP="00C07937">
            <w:pPr>
              <w:spacing w:after="0"/>
              <w:ind w:firstLine="0"/>
              <w:jc w:val="left"/>
              <w:rPr>
                <w:sz w:val="24"/>
                <w:szCs w:val="24"/>
              </w:rPr>
            </w:pPr>
            <w:r w:rsidRPr="00F6722C">
              <w:rPr>
                <w:sz w:val="24"/>
                <w:szCs w:val="24"/>
              </w:rPr>
              <w:t>Bộ Văn hóa, Thể thao và Du lịch</w:t>
            </w:r>
          </w:p>
        </w:tc>
        <w:tc>
          <w:tcPr>
            <w:tcW w:w="1310" w:type="dxa"/>
            <w:tcBorders>
              <w:top w:val="nil"/>
              <w:left w:val="nil"/>
              <w:bottom w:val="single" w:sz="4" w:space="0" w:color="auto"/>
              <w:right w:val="single" w:sz="4" w:space="0" w:color="auto"/>
            </w:tcBorders>
            <w:shd w:val="clear" w:color="auto" w:fill="auto"/>
            <w:hideMark/>
          </w:tcPr>
          <w:p w14:paraId="451A1739"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42E19D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9A9ACE3" w14:textId="54C3EC7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D5A689E" w14:textId="77777777" w:rsidR="00C07937" w:rsidRPr="00F6722C" w:rsidRDefault="00C07937" w:rsidP="00C07937">
            <w:pPr>
              <w:spacing w:after="0"/>
              <w:ind w:firstLine="0"/>
              <w:jc w:val="left"/>
              <w:rPr>
                <w:sz w:val="24"/>
                <w:szCs w:val="24"/>
              </w:rPr>
            </w:pPr>
            <w:r w:rsidRPr="00F6722C">
              <w:rPr>
                <w:sz w:val="24"/>
                <w:szCs w:val="24"/>
              </w:rP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tc>
        <w:tc>
          <w:tcPr>
            <w:tcW w:w="1843" w:type="dxa"/>
            <w:tcBorders>
              <w:top w:val="nil"/>
              <w:left w:val="nil"/>
              <w:bottom w:val="single" w:sz="4" w:space="0" w:color="auto"/>
              <w:right w:val="single" w:sz="4" w:space="0" w:color="auto"/>
            </w:tcBorders>
            <w:shd w:val="clear" w:color="auto" w:fill="auto"/>
            <w:hideMark/>
          </w:tcPr>
          <w:p w14:paraId="606C3B4E" w14:textId="77777777" w:rsidR="00C07937" w:rsidRPr="00F6722C" w:rsidRDefault="00C07937" w:rsidP="00C07937">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32C0B3C"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3BB7C5D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A0F86B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7A2C258" w14:textId="7B54929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A06975D" w14:textId="77777777" w:rsidR="00C07937" w:rsidRPr="00F6722C" w:rsidRDefault="00C07937" w:rsidP="00C07937">
            <w:pPr>
              <w:spacing w:after="0"/>
              <w:ind w:firstLine="0"/>
              <w:jc w:val="left"/>
              <w:rPr>
                <w:sz w:val="24"/>
                <w:szCs w:val="24"/>
              </w:rPr>
            </w:pPr>
            <w:r w:rsidRPr="00F6722C">
              <w:rPr>
                <w:sz w:val="24"/>
                <w:szCs w:val="24"/>
              </w:rP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tc>
        <w:tc>
          <w:tcPr>
            <w:tcW w:w="1843" w:type="dxa"/>
            <w:tcBorders>
              <w:top w:val="nil"/>
              <w:left w:val="nil"/>
              <w:bottom w:val="single" w:sz="4" w:space="0" w:color="auto"/>
              <w:right w:val="single" w:sz="4" w:space="0" w:color="auto"/>
            </w:tcBorders>
            <w:shd w:val="clear" w:color="auto" w:fill="auto"/>
            <w:hideMark/>
          </w:tcPr>
          <w:p w14:paraId="79E9AC1D" w14:textId="77777777" w:rsidR="00C07937" w:rsidRPr="00F6722C" w:rsidRDefault="00C07937" w:rsidP="00C07937">
            <w:pPr>
              <w:spacing w:after="0"/>
              <w:ind w:firstLine="0"/>
              <w:jc w:val="left"/>
              <w:rPr>
                <w:sz w:val="24"/>
                <w:szCs w:val="24"/>
              </w:rPr>
            </w:pPr>
            <w:r w:rsidRPr="00F6722C">
              <w:rPr>
                <w:sz w:val="24"/>
                <w:szCs w:val="24"/>
              </w:rPr>
              <w:t>Thông báo số 03-TB/BCĐTW ngày 06/3/2025; Nghị quyết số 71/NQ-CP</w:t>
            </w:r>
          </w:p>
        </w:tc>
        <w:tc>
          <w:tcPr>
            <w:tcW w:w="1559" w:type="dxa"/>
            <w:tcBorders>
              <w:top w:val="nil"/>
              <w:left w:val="nil"/>
              <w:bottom w:val="single" w:sz="4" w:space="0" w:color="auto"/>
              <w:right w:val="single" w:sz="4" w:space="0" w:color="auto"/>
            </w:tcBorders>
            <w:shd w:val="clear" w:color="auto" w:fill="auto"/>
            <w:hideMark/>
          </w:tcPr>
          <w:p w14:paraId="147CD2DE" w14:textId="77777777" w:rsidR="00C07937" w:rsidRPr="00F6722C" w:rsidRDefault="00C07937" w:rsidP="00C07937">
            <w:pPr>
              <w:spacing w:after="0"/>
              <w:ind w:firstLine="0"/>
              <w:jc w:val="left"/>
              <w:rPr>
                <w:sz w:val="24"/>
                <w:szCs w:val="24"/>
              </w:rPr>
            </w:pPr>
            <w:r w:rsidRPr="00F6722C">
              <w:rPr>
                <w:sz w:val="24"/>
                <w:szCs w:val="24"/>
              </w:rPr>
              <w:t>Văn phòng Chính phủ, Các bộ, ngành, địa phương</w:t>
            </w:r>
          </w:p>
        </w:tc>
        <w:tc>
          <w:tcPr>
            <w:tcW w:w="1310" w:type="dxa"/>
            <w:tcBorders>
              <w:top w:val="nil"/>
              <w:left w:val="nil"/>
              <w:bottom w:val="single" w:sz="4" w:space="0" w:color="auto"/>
              <w:right w:val="single" w:sz="4" w:space="0" w:color="auto"/>
            </w:tcBorders>
            <w:shd w:val="clear" w:color="auto" w:fill="auto"/>
            <w:hideMark/>
          </w:tcPr>
          <w:p w14:paraId="13B24BB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1066E7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0B10A02" w14:textId="7688652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D9A02E" w14:textId="77777777" w:rsidR="00C07937" w:rsidRPr="00F6722C" w:rsidRDefault="00C07937" w:rsidP="00C07937">
            <w:pPr>
              <w:spacing w:after="0"/>
              <w:ind w:firstLine="0"/>
              <w:jc w:val="left"/>
              <w:rPr>
                <w:sz w:val="24"/>
                <w:szCs w:val="24"/>
              </w:rPr>
            </w:pPr>
            <w:r w:rsidRPr="00F6722C">
              <w:rPr>
                <w:sz w:val="24"/>
                <w:szCs w:val="24"/>
              </w:rPr>
              <w:t>Bảo đảm nguồn cung năng lượng điện ổn định, hiệu quả và bền vững.</w:t>
            </w:r>
          </w:p>
        </w:tc>
        <w:tc>
          <w:tcPr>
            <w:tcW w:w="1843" w:type="dxa"/>
            <w:tcBorders>
              <w:top w:val="nil"/>
              <w:left w:val="nil"/>
              <w:bottom w:val="single" w:sz="4" w:space="0" w:color="auto"/>
              <w:right w:val="single" w:sz="4" w:space="0" w:color="auto"/>
            </w:tcBorders>
            <w:shd w:val="clear" w:color="auto" w:fill="auto"/>
            <w:hideMark/>
          </w:tcPr>
          <w:p w14:paraId="11E2DA0F"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46D42C28" w14:textId="77777777" w:rsidR="00C07937" w:rsidRPr="00F6722C" w:rsidRDefault="00C07937" w:rsidP="00C07937">
            <w:pPr>
              <w:spacing w:after="0"/>
              <w:ind w:firstLine="0"/>
              <w:jc w:val="left"/>
              <w:rPr>
                <w:sz w:val="24"/>
                <w:szCs w:val="24"/>
              </w:rPr>
            </w:pPr>
            <w:r w:rsidRPr="00F6722C">
              <w:rPr>
                <w:sz w:val="24"/>
                <w:szCs w:val="24"/>
              </w:rPr>
              <w:t>Bộ Công Thương, EVN</w:t>
            </w:r>
          </w:p>
        </w:tc>
        <w:tc>
          <w:tcPr>
            <w:tcW w:w="1310" w:type="dxa"/>
            <w:tcBorders>
              <w:top w:val="nil"/>
              <w:left w:val="nil"/>
              <w:bottom w:val="single" w:sz="4" w:space="0" w:color="auto"/>
              <w:right w:val="single" w:sz="4" w:space="0" w:color="auto"/>
            </w:tcBorders>
            <w:shd w:val="clear" w:color="auto" w:fill="auto"/>
            <w:hideMark/>
          </w:tcPr>
          <w:p w14:paraId="54AECD4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E91F50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EC7C7BA" w14:textId="699D48E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146333D" w14:textId="77777777" w:rsidR="00C07937" w:rsidRPr="00F6722C" w:rsidRDefault="00C07937" w:rsidP="00C07937">
            <w:pPr>
              <w:spacing w:after="0"/>
              <w:ind w:firstLine="0"/>
              <w:jc w:val="left"/>
              <w:rPr>
                <w:sz w:val="24"/>
                <w:szCs w:val="24"/>
              </w:rPr>
            </w:pPr>
            <w:r w:rsidRPr="00F6722C">
              <w:rPr>
                <w:sz w:val="24"/>
                <w:szCs w:val="24"/>
              </w:rPr>
              <w:t>Bảo đảm tiến độ đưa vào khai thác sử dụng của Trung tâm Dữ liệu quốc gia, đồng bộ tiến độ giữa hạ tầng vật lý quan trọng này với nền tảng hệ thống Cổng Dịch vụ công Quốc gia.</w:t>
            </w:r>
          </w:p>
        </w:tc>
        <w:tc>
          <w:tcPr>
            <w:tcW w:w="1843" w:type="dxa"/>
            <w:tcBorders>
              <w:top w:val="nil"/>
              <w:left w:val="nil"/>
              <w:bottom w:val="single" w:sz="4" w:space="0" w:color="auto"/>
              <w:right w:val="single" w:sz="4" w:space="0" w:color="auto"/>
            </w:tcBorders>
            <w:shd w:val="clear" w:color="auto" w:fill="auto"/>
            <w:hideMark/>
          </w:tcPr>
          <w:p w14:paraId="0D2890FE"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684F0DFA"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3BD8286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272A33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0727EBC" w14:textId="5203C27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374E71B" w14:textId="77777777" w:rsidR="00C07937" w:rsidRPr="00F6722C" w:rsidRDefault="00C07937" w:rsidP="00C07937">
            <w:pPr>
              <w:spacing w:after="0"/>
              <w:ind w:firstLine="0"/>
              <w:jc w:val="left"/>
              <w:rPr>
                <w:sz w:val="24"/>
                <w:szCs w:val="24"/>
              </w:rPr>
            </w:pPr>
            <w:r w:rsidRPr="00F6722C">
              <w:rPr>
                <w:sz w:val="24"/>
                <w:szCs w:val="24"/>
              </w:rPr>
              <w:t>Chủ động tiến hành rà soát, đánh giá toàn diện thực trạng hạ tầng công nghệ thông tin. Trên cơ sở đó, xây dựng kế hoạch tổng thể về đầu tư, nâng cấp trang thiết bị, đường truyền, bảo đảm đồng bộ, hiện đại.</w:t>
            </w:r>
          </w:p>
        </w:tc>
        <w:tc>
          <w:tcPr>
            <w:tcW w:w="1843" w:type="dxa"/>
            <w:tcBorders>
              <w:top w:val="nil"/>
              <w:left w:val="nil"/>
              <w:bottom w:val="single" w:sz="4" w:space="0" w:color="auto"/>
              <w:right w:val="single" w:sz="4" w:space="0" w:color="auto"/>
            </w:tcBorders>
            <w:shd w:val="clear" w:color="auto" w:fill="auto"/>
            <w:hideMark/>
          </w:tcPr>
          <w:p w14:paraId="66D2FDE7"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476373F0" w14:textId="77777777" w:rsidR="00C07937" w:rsidRPr="00F6722C" w:rsidRDefault="00C07937" w:rsidP="00C07937">
            <w:pPr>
              <w:spacing w:after="0"/>
              <w:ind w:firstLine="0"/>
              <w:jc w:val="left"/>
              <w:rPr>
                <w:sz w:val="24"/>
                <w:szCs w:val="24"/>
              </w:rPr>
            </w:pPr>
            <w:r w:rsidRPr="00F6722C">
              <w:rPr>
                <w:sz w:val="24"/>
                <w:szCs w:val="24"/>
              </w:rPr>
              <w:t>Các cơ quan của Quốc hội, Mặt trận Tổ quốc và các tổ chức chính trị - xã hội, ngành toá án, ngành kiểm sát</w:t>
            </w:r>
          </w:p>
        </w:tc>
        <w:tc>
          <w:tcPr>
            <w:tcW w:w="1310" w:type="dxa"/>
            <w:tcBorders>
              <w:top w:val="nil"/>
              <w:left w:val="nil"/>
              <w:bottom w:val="single" w:sz="4" w:space="0" w:color="auto"/>
              <w:right w:val="single" w:sz="4" w:space="0" w:color="auto"/>
            </w:tcBorders>
            <w:shd w:val="clear" w:color="auto" w:fill="auto"/>
            <w:hideMark/>
          </w:tcPr>
          <w:p w14:paraId="4D63A30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328500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2EBE34D" w14:textId="7548B15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E7BB98C" w14:textId="77777777" w:rsidR="00C07937" w:rsidRPr="00F6722C" w:rsidRDefault="00C07937" w:rsidP="00C07937">
            <w:pPr>
              <w:spacing w:after="0"/>
              <w:ind w:firstLine="0"/>
              <w:jc w:val="left"/>
              <w:rPr>
                <w:sz w:val="24"/>
                <w:szCs w:val="24"/>
              </w:rPr>
            </w:pPr>
            <w:r w:rsidRPr="00F6722C">
              <w:rPr>
                <w:sz w:val="24"/>
                <w:szCs w:val="24"/>
              </w:rPr>
              <w:t>Đẩy mạnh kết nối, liên thông dữ liệu, ứng dụng phục vụ chỉ đạo, điều hành của các lãnh đạo và các cấp chính quyền, đáp ứng mô hình chính quyền địa phương 2 cấp (đối với cấp địa phương).</w:t>
            </w:r>
          </w:p>
        </w:tc>
        <w:tc>
          <w:tcPr>
            <w:tcW w:w="1843" w:type="dxa"/>
            <w:tcBorders>
              <w:top w:val="nil"/>
              <w:left w:val="nil"/>
              <w:bottom w:val="single" w:sz="4" w:space="0" w:color="auto"/>
              <w:right w:val="single" w:sz="4" w:space="0" w:color="auto"/>
            </w:tcBorders>
            <w:shd w:val="clear" w:color="auto" w:fill="auto"/>
            <w:hideMark/>
          </w:tcPr>
          <w:p w14:paraId="5B89FFA7"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58218D06"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1A2BF37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E5C299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C9426E4" w14:textId="00C91DF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AA4D1B2" w14:textId="77777777" w:rsidR="00C07937" w:rsidRPr="00F6722C" w:rsidRDefault="00C07937" w:rsidP="00C07937">
            <w:pPr>
              <w:spacing w:after="0"/>
              <w:ind w:firstLine="0"/>
              <w:jc w:val="left"/>
              <w:rPr>
                <w:sz w:val="24"/>
                <w:szCs w:val="24"/>
              </w:rPr>
            </w:pPr>
            <w:r w:rsidRPr="00F6722C">
              <w:rPr>
                <w:sz w:val="24"/>
                <w:szCs w:val="24"/>
              </w:rPr>
              <w:t>Đồng bộ dữ liệu CSDL quốc gia, CSDL chuyên ngành về CSDL tổng hợp quốc gia, đảm bảo người dân chỉ kê khai thông tin một lần.Nghiên cứu cơ chế cho phép các doanh nghiệp triển khai, đảm nhận các dịch vụ công của cơ quan nhà nước.</w:t>
            </w:r>
          </w:p>
        </w:tc>
        <w:tc>
          <w:tcPr>
            <w:tcW w:w="1843" w:type="dxa"/>
            <w:tcBorders>
              <w:top w:val="nil"/>
              <w:left w:val="nil"/>
              <w:bottom w:val="single" w:sz="4" w:space="0" w:color="auto"/>
              <w:right w:val="single" w:sz="4" w:space="0" w:color="auto"/>
            </w:tcBorders>
            <w:shd w:val="clear" w:color="auto" w:fill="auto"/>
            <w:hideMark/>
          </w:tcPr>
          <w:p w14:paraId="600D5D79"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7BC7D38E"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3C0BDE4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E3A1EEC"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0B40B67" w14:textId="3E8F7D3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62632D4" w14:textId="77777777" w:rsidR="00C07937" w:rsidRPr="00F6722C" w:rsidRDefault="00C07937" w:rsidP="00C07937">
            <w:pPr>
              <w:spacing w:after="0"/>
              <w:ind w:firstLine="0"/>
              <w:jc w:val="left"/>
              <w:rPr>
                <w:sz w:val="24"/>
                <w:szCs w:val="24"/>
              </w:rPr>
            </w:pPr>
            <w:r w:rsidRPr="00F6722C">
              <w:rPr>
                <w:sz w:val="24"/>
                <w:szCs w:val="24"/>
              </w:rPr>
              <w:t>Hoàn thành Hệ thống xét xử trực tuyến; cơ sở dữ liệu về bản án; nền tảng quản lý vụ án, kết nối dữ liệu tư pháp.</w:t>
            </w:r>
          </w:p>
        </w:tc>
        <w:tc>
          <w:tcPr>
            <w:tcW w:w="1843" w:type="dxa"/>
            <w:tcBorders>
              <w:top w:val="nil"/>
              <w:left w:val="nil"/>
              <w:bottom w:val="single" w:sz="4" w:space="0" w:color="auto"/>
              <w:right w:val="single" w:sz="4" w:space="0" w:color="auto"/>
            </w:tcBorders>
            <w:shd w:val="clear" w:color="auto" w:fill="auto"/>
            <w:hideMark/>
          </w:tcPr>
          <w:p w14:paraId="7278C2A2"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1DCFB5F8" w14:textId="77777777" w:rsidR="00C07937" w:rsidRPr="00F6722C" w:rsidRDefault="00C07937" w:rsidP="00C07937">
            <w:pPr>
              <w:spacing w:after="0"/>
              <w:ind w:firstLine="0"/>
              <w:jc w:val="left"/>
              <w:rPr>
                <w:sz w:val="24"/>
                <w:szCs w:val="24"/>
              </w:rPr>
            </w:pPr>
            <w:r w:rsidRPr="00F6722C">
              <w:rPr>
                <w:sz w:val="24"/>
                <w:szCs w:val="24"/>
              </w:rPr>
              <w:t>Tòa án nhân dân tối cao</w:t>
            </w:r>
          </w:p>
        </w:tc>
        <w:tc>
          <w:tcPr>
            <w:tcW w:w="1310" w:type="dxa"/>
            <w:tcBorders>
              <w:top w:val="nil"/>
              <w:left w:val="nil"/>
              <w:bottom w:val="single" w:sz="4" w:space="0" w:color="auto"/>
              <w:right w:val="single" w:sz="4" w:space="0" w:color="auto"/>
            </w:tcBorders>
            <w:shd w:val="clear" w:color="auto" w:fill="auto"/>
            <w:hideMark/>
          </w:tcPr>
          <w:p w14:paraId="44849AF9"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7DD590E3"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6C0FCC2" w14:textId="21C2D9A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4AD5AB8" w14:textId="77777777" w:rsidR="00C07937" w:rsidRPr="00F6722C" w:rsidRDefault="00C07937" w:rsidP="00C07937">
            <w:pPr>
              <w:spacing w:after="0"/>
              <w:ind w:firstLine="0"/>
              <w:jc w:val="left"/>
              <w:rPr>
                <w:sz w:val="24"/>
                <w:szCs w:val="24"/>
              </w:rPr>
            </w:pPr>
            <w:r w:rsidRPr="00F6722C">
              <w:rPr>
                <w:sz w:val="24"/>
                <w:szCs w:val="24"/>
              </w:rPr>
              <w:t>Hoàn thành rà soát, cấu trúc lại các thủ tục hành chính chuyển từ thủ công trên giấy sang môi trường điện tử.</w:t>
            </w:r>
          </w:p>
        </w:tc>
        <w:tc>
          <w:tcPr>
            <w:tcW w:w="1843" w:type="dxa"/>
            <w:tcBorders>
              <w:top w:val="nil"/>
              <w:left w:val="nil"/>
              <w:bottom w:val="single" w:sz="4" w:space="0" w:color="auto"/>
              <w:right w:val="single" w:sz="4" w:space="0" w:color="auto"/>
            </w:tcBorders>
            <w:shd w:val="clear" w:color="auto" w:fill="auto"/>
            <w:hideMark/>
          </w:tcPr>
          <w:p w14:paraId="797E202E"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76A56EA8" w14:textId="77777777" w:rsidR="00C07937" w:rsidRPr="00F6722C" w:rsidRDefault="00C07937" w:rsidP="00C07937">
            <w:pPr>
              <w:spacing w:after="0"/>
              <w:ind w:firstLine="0"/>
              <w:jc w:val="left"/>
              <w:rPr>
                <w:sz w:val="24"/>
                <w:szCs w:val="24"/>
              </w:rPr>
            </w:pPr>
            <w:r w:rsidRPr="00F6722C">
              <w:rPr>
                <w:sz w:val="24"/>
                <w:szCs w:val="24"/>
              </w:rPr>
              <w:t>Các địa phương</w:t>
            </w:r>
          </w:p>
        </w:tc>
        <w:tc>
          <w:tcPr>
            <w:tcW w:w="1310" w:type="dxa"/>
            <w:tcBorders>
              <w:top w:val="nil"/>
              <w:left w:val="nil"/>
              <w:bottom w:val="single" w:sz="4" w:space="0" w:color="auto"/>
              <w:right w:val="single" w:sz="4" w:space="0" w:color="auto"/>
            </w:tcBorders>
            <w:shd w:val="clear" w:color="auto" w:fill="auto"/>
            <w:hideMark/>
          </w:tcPr>
          <w:p w14:paraId="43931D3D"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A51FA60"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5244B9B" w14:textId="4B24D5F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C752597" w14:textId="77777777" w:rsidR="00C07937" w:rsidRPr="00F6722C" w:rsidRDefault="00C07937" w:rsidP="00C07937">
            <w:pPr>
              <w:spacing w:after="0"/>
              <w:ind w:firstLine="0"/>
              <w:jc w:val="left"/>
              <w:rPr>
                <w:sz w:val="24"/>
                <w:szCs w:val="24"/>
              </w:rPr>
            </w:pPr>
            <w:r w:rsidRPr="00F6722C">
              <w:rPr>
                <w:sz w:val="24"/>
                <w:szCs w:val="24"/>
              </w:rPr>
              <w:t>Hoàn thành xây dựng, làm sạch và đưa vào khai thác, bảo đảm đúng - đủ - sạch - sống - thống nhất - dùng chung đối với 11 cơ sở dữ liệu quốc gia và chuyên ngành trọng yếu.</w:t>
            </w:r>
          </w:p>
        </w:tc>
        <w:tc>
          <w:tcPr>
            <w:tcW w:w="1843" w:type="dxa"/>
            <w:tcBorders>
              <w:top w:val="nil"/>
              <w:left w:val="nil"/>
              <w:bottom w:val="single" w:sz="4" w:space="0" w:color="auto"/>
              <w:right w:val="single" w:sz="4" w:space="0" w:color="auto"/>
            </w:tcBorders>
            <w:shd w:val="clear" w:color="auto" w:fill="auto"/>
            <w:hideMark/>
          </w:tcPr>
          <w:p w14:paraId="152FF91C"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6C74662F" w14:textId="77777777" w:rsidR="00C07937" w:rsidRPr="00F6722C" w:rsidRDefault="00C07937" w:rsidP="00C07937">
            <w:pPr>
              <w:spacing w:after="0"/>
              <w:ind w:firstLine="0"/>
              <w:jc w:val="left"/>
              <w:rPr>
                <w:sz w:val="24"/>
                <w:szCs w:val="24"/>
              </w:rPr>
            </w:pPr>
            <w:r w:rsidRPr="00F6722C">
              <w:rPr>
                <w:sz w:val="24"/>
                <w:szCs w:val="24"/>
              </w:rPr>
              <w:t>Bộ Nông nghiệp và Môi trường, Bộ Tài chính, Bộ Xây dựng, Uỷ ban Kiểm tra Trung ương và Thanh tra Chính phủ, Bộ Tư pháp, Bộ Nông nghiệp và Môi trường, Bộ Giáo dục và Đào tạo, Bộ Tư pháp, Bộ Y tế, Bộ Công Thương</w:t>
            </w:r>
          </w:p>
        </w:tc>
        <w:tc>
          <w:tcPr>
            <w:tcW w:w="1310" w:type="dxa"/>
            <w:tcBorders>
              <w:top w:val="nil"/>
              <w:left w:val="nil"/>
              <w:bottom w:val="single" w:sz="4" w:space="0" w:color="auto"/>
              <w:right w:val="single" w:sz="4" w:space="0" w:color="auto"/>
            </w:tcBorders>
            <w:shd w:val="clear" w:color="auto" w:fill="auto"/>
            <w:hideMark/>
          </w:tcPr>
          <w:p w14:paraId="4881100F" w14:textId="77777777" w:rsidR="00C07937" w:rsidRPr="00F6722C" w:rsidRDefault="00C07937" w:rsidP="00C07937">
            <w:pPr>
              <w:spacing w:after="0"/>
              <w:ind w:firstLine="0"/>
              <w:jc w:val="right"/>
              <w:rPr>
                <w:sz w:val="24"/>
                <w:szCs w:val="24"/>
              </w:rPr>
            </w:pPr>
            <w:r w:rsidRPr="00F6722C">
              <w:rPr>
                <w:sz w:val="24"/>
                <w:szCs w:val="24"/>
              </w:rPr>
              <w:t>20/12/2025</w:t>
            </w:r>
          </w:p>
        </w:tc>
      </w:tr>
      <w:tr w:rsidR="00F6722C" w:rsidRPr="00F6722C" w14:paraId="154C13B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5FEF011" w14:textId="5F30B5E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4CA90C" w14:textId="77777777" w:rsidR="00C07937" w:rsidRPr="00F6722C" w:rsidRDefault="00C07937" w:rsidP="00C07937">
            <w:pPr>
              <w:spacing w:after="0"/>
              <w:ind w:firstLine="0"/>
              <w:jc w:val="left"/>
              <w:rPr>
                <w:sz w:val="24"/>
                <w:szCs w:val="24"/>
              </w:rPr>
            </w:pPr>
            <w:r w:rsidRPr="00F6722C">
              <w:rPr>
                <w:sz w:val="24"/>
                <w:szCs w:val="24"/>
              </w:rPr>
              <w:t>Khẩn trương xây dựng, hoàn thiện, đưa vào khai thác sử dụng các CSDL quốc gia, chuyên ngành theo lộ trình năm 2025;</w:t>
            </w:r>
          </w:p>
        </w:tc>
        <w:tc>
          <w:tcPr>
            <w:tcW w:w="1843" w:type="dxa"/>
            <w:tcBorders>
              <w:top w:val="nil"/>
              <w:left w:val="nil"/>
              <w:bottom w:val="single" w:sz="4" w:space="0" w:color="auto"/>
              <w:right w:val="single" w:sz="4" w:space="0" w:color="auto"/>
            </w:tcBorders>
            <w:shd w:val="clear" w:color="auto" w:fill="auto"/>
            <w:hideMark/>
          </w:tcPr>
          <w:p w14:paraId="07FE0848"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37905A3E" w14:textId="77777777" w:rsidR="00C07937" w:rsidRPr="00F6722C" w:rsidRDefault="00C07937" w:rsidP="00C07937">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37E2DD2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1C4EE0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29C28F2" w14:textId="6ABF249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BDB95DE" w14:textId="77777777" w:rsidR="00C07937" w:rsidRPr="00F6722C" w:rsidRDefault="00C07937" w:rsidP="00C07937">
            <w:pPr>
              <w:spacing w:after="0"/>
              <w:ind w:firstLine="0"/>
              <w:jc w:val="left"/>
              <w:rPr>
                <w:sz w:val="24"/>
                <w:szCs w:val="24"/>
              </w:rPr>
            </w:pPr>
            <w:r w:rsidRPr="00F6722C">
              <w:rPr>
                <w:sz w:val="24"/>
                <w:szCs w:val="24"/>
              </w:rPr>
              <w:t>Trực tiếp chỉ đạo việc xây dựng, phát triển và kết nối, chia sẻ thông tin, dữ liệu các hệ thống thông tin của cơ quan mình vào các nền tảng tích hợp, chia sẻ dữ liệu quốc gia, bảo đảm tuân thủ Khung kiến trúc tổng thể quốc gia số.</w:t>
            </w:r>
          </w:p>
        </w:tc>
        <w:tc>
          <w:tcPr>
            <w:tcW w:w="1843" w:type="dxa"/>
            <w:tcBorders>
              <w:top w:val="nil"/>
              <w:left w:val="nil"/>
              <w:bottom w:val="single" w:sz="4" w:space="0" w:color="auto"/>
              <w:right w:val="single" w:sz="4" w:space="0" w:color="auto"/>
            </w:tcBorders>
            <w:shd w:val="clear" w:color="auto" w:fill="auto"/>
            <w:hideMark/>
          </w:tcPr>
          <w:p w14:paraId="12114A35"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3C587D97" w14:textId="77777777" w:rsidR="00C07937" w:rsidRPr="00F6722C" w:rsidRDefault="00C07937" w:rsidP="00C07937">
            <w:pPr>
              <w:spacing w:after="0"/>
              <w:ind w:firstLine="0"/>
              <w:jc w:val="left"/>
              <w:rPr>
                <w:sz w:val="24"/>
                <w:szCs w:val="24"/>
              </w:rPr>
            </w:pPr>
            <w:r w:rsidRPr="00F6722C">
              <w:rPr>
                <w:sz w:val="24"/>
                <w:szCs w:val="24"/>
              </w:rPr>
              <w:t xml:space="preserve">Người đứng đầu các cơ quan của Quốc hội, Mặt trận Tổ quốc và các </w:t>
            </w:r>
            <w:r w:rsidRPr="00F6722C">
              <w:rPr>
                <w:sz w:val="24"/>
                <w:szCs w:val="24"/>
              </w:rPr>
              <w:lastRenderedPageBreak/>
              <w:t>tổ chức chính trị - xã hội</w:t>
            </w:r>
          </w:p>
        </w:tc>
        <w:tc>
          <w:tcPr>
            <w:tcW w:w="1310" w:type="dxa"/>
            <w:tcBorders>
              <w:top w:val="nil"/>
              <w:left w:val="nil"/>
              <w:bottom w:val="single" w:sz="4" w:space="0" w:color="auto"/>
              <w:right w:val="single" w:sz="4" w:space="0" w:color="auto"/>
            </w:tcBorders>
            <w:shd w:val="clear" w:color="auto" w:fill="auto"/>
            <w:hideMark/>
          </w:tcPr>
          <w:p w14:paraId="29D6D563" w14:textId="77777777" w:rsidR="00C07937" w:rsidRPr="00F6722C" w:rsidRDefault="00C07937" w:rsidP="00C07937">
            <w:pPr>
              <w:spacing w:after="0"/>
              <w:ind w:firstLine="0"/>
              <w:jc w:val="right"/>
              <w:rPr>
                <w:sz w:val="24"/>
                <w:szCs w:val="24"/>
              </w:rPr>
            </w:pPr>
            <w:r w:rsidRPr="00F6722C">
              <w:rPr>
                <w:sz w:val="24"/>
                <w:szCs w:val="24"/>
              </w:rPr>
              <w:lastRenderedPageBreak/>
              <w:t>31/12/2025</w:t>
            </w:r>
          </w:p>
        </w:tc>
      </w:tr>
      <w:tr w:rsidR="00F6722C" w:rsidRPr="00F6722C" w14:paraId="766F14E5"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AECBC83" w14:textId="41EBFEF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708E75A" w14:textId="77777777" w:rsidR="00C07937" w:rsidRPr="00F6722C" w:rsidRDefault="00C07937" w:rsidP="00C07937">
            <w:pPr>
              <w:spacing w:after="0"/>
              <w:ind w:firstLine="0"/>
              <w:jc w:val="left"/>
              <w:rPr>
                <w:sz w:val="24"/>
                <w:szCs w:val="24"/>
              </w:rPr>
            </w:pPr>
            <w:r w:rsidRPr="00F6722C">
              <w:rPr>
                <w:sz w:val="24"/>
                <w:szCs w:val="24"/>
              </w:rPr>
              <w:t>Xây dựng và thực thi ngay kế hoạch số hóa các dữ liệu nghiệp vụ cốt lõi; đồng thời ban hành quy định bắt buộc toàn bộ dữ liệu mới phát sinh phải được tạo lập và quản lý trên các nền tảng số dùng chung ngay từ đầu, chấm dứt tình trạng lưu trữ dữ liệu thủ công, phân tán.</w:t>
            </w:r>
          </w:p>
        </w:tc>
        <w:tc>
          <w:tcPr>
            <w:tcW w:w="1843" w:type="dxa"/>
            <w:tcBorders>
              <w:top w:val="nil"/>
              <w:left w:val="nil"/>
              <w:bottom w:val="single" w:sz="4" w:space="0" w:color="auto"/>
              <w:right w:val="single" w:sz="4" w:space="0" w:color="auto"/>
            </w:tcBorders>
            <w:shd w:val="clear" w:color="auto" w:fill="auto"/>
            <w:hideMark/>
          </w:tcPr>
          <w:p w14:paraId="4BA0219D"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59366D88" w14:textId="77777777" w:rsidR="00C07937" w:rsidRPr="00F6722C" w:rsidRDefault="00C07937" w:rsidP="00C07937">
            <w:pPr>
              <w:spacing w:after="0"/>
              <w:ind w:firstLine="0"/>
              <w:jc w:val="left"/>
              <w:rPr>
                <w:sz w:val="24"/>
                <w:szCs w:val="24"/>
              </w:rPr>
            </w:pPr>
            <w:r w:rsidRPr="00F6722C">
              <w:rPr>
                <w:sz w:val="24"/>
                <w:szCs w:val="24"/>
              </w:rPr>
              <w:t>Các cơ quan của Quốc hội, Mặt trận Tổ quốc và các tổ chức chính trị - xã hội, ngành toá án, ngành kiểm sát</w:t>
            </w:r>
          </w:p>
        </w:tc>
        <w:tc>
          <w:tcPr>
            <w:tcW w:w="1310" w:type="dxa"/>
            <w:tcBorders>
              <w:top w:val="nil"/>
              <w:left w:val="nil"/>
              <w:bottom w:val="single" w:sz="4" w:space="0" w:color="auto"/>
              <w:right w:val="single" w:sz="4" w:space="0" w:color="auto"/>
            </w:tcBorders>
            <w:shd w:val="clear" w:color="auto" w:fill="auto"/>
            <w:hideMark/>
          </w:tcPr>
          <w:p w14:paraId="1814F10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5C9416B"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E818B5B" w14:textId="15A0129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ACBE6C4" w14:textId="77777777" w:rsidR="00C07937" w:rsidRPr="00F6722C" w:rsidRDefault="00C07937" w:rsidP="00C07937">
            <w:pPr>
              <w:spacing w:after="0"/>
              <w:ind w:firstLine="0"/>
              <w:jc w:val="left"/>
              <w:rPr>
                <w:sz w:val="24"/>
                <w:szCs w:val="24"/>
              </w:rPr>
            </w:pPr>
            <w:r w:rsidRPr="00F6722C">
              <w:rPr>
                <w:sz w:val="24"/>
                <w:szCs w:val="24"/>
              </w:rPr>
              <w:t>Xóa các điểm lõm sóng, thiếu điện để các thôn, bản có điều kiện tiếp cận chuyển đổi số.</w:t>
            </w:r>
          </w:p>
        </w:tc>
        <w:tc>
          <w:tcPr>
            <w:tcW w:w="1843" w:type="dxa"/>
            <w:tcBorders>
              <w:top w:val="nil"/>
              <w:left w:val="nil"/>
              <w:bottom w:val="single" w:sz="4" w:space="0" w:color="auto"/>
              <w:right w:val="single" w:sz="4" w:space="0" w:color="auto"/>
            </w:tcBorders>
            <w:shd w:val="clear" w:color="auto" w:fill="auto"/>
            <w:hideMark/>
          </w:tcPr>
          <w:p w14:paraId="2B60DCB3"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3DFF7D4B" w14:textId="77777777" w:rsidR="00C07937" w:rsidRPr="00F6722C" w:rsidRDefault="00C07937" w:rsidP="00C07937">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D767DEA"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1668E27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4DF5D51" w14:textId="38F6A0D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0BD626" w14:textId="77777777" w:rsidR="00C07937" w:rsidRPr="00F6722C" w:rsidRDefault="00C07937" w:rsidP="00C07937">
            <w:pPr>
              <w:spacing w:after="0"/>
              <w:ind w:firstLine="0"/>
              <w:jc w:val="left"/>
              <w:rPr>
                <w:sz w:val="24"/>
                <w:szCs w:val="24"/>
              </w:rPr>
            </w:pPr>
            <w:r w:rsidRPr="00F6722C">
              <w:rPr>
                <w:sz w:val="24"/>
                <w:szCs w:val="24"/>
              </w:rPr>
              <w:t>Chủ trì phối hợp Bộ Công an hướng dẫn, đôn đốc các bộ, ngành, địa phương thực hiện việc cắt bỏ các giấy tờ thủ tục đã có dữ liệu.</w:t>
            </w:r>
          </w:p>
        </w:tc>
        <w:tc>
          <w:tcPr>
            <w:tcW w:w="1843" w:type="dxa"/>
            <w:tcBorders>
              <w:top w:val="nil"/>
              <w:left w:val="nil"/>
              <w:bottom w:val="single" w:sz="4" w:space="0" w:color="auto"/>
              <w:right w:val="single" w:sz="4" w:space="0" w:color="auto"/>
            </w:tcBorders>
            <w:shd w:val="clear" w:color="auto" w:fill="auto"/>
            <w:hideMark/>
          </w:tcPr>
          <w:p w14:paraId="292354F6"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4B7F1D16" w14:textId="77777777" w:rsidR="00C07937" w:rsidRPr="00F6722C" w:rsidRDefault="00C07937" w:rsidP="00C07937">
            <w:pPr>
              <w:spacing w:after="0"/>
              <w:ind w:firstLine="0"/>
              <w:jc w:val="left"/>
              <w:rPr>
                <w:sz w:val="24"/>
                <w:szCs w:val="24"/>
              </w:rPr>
            </w:pPr>
            <w:r w:rsidRPr="00F6722C">
              <w:rPr>
                <w:sz w:val="24"/>
                <w:szCs w:val="24"/>
              </w:rPr>
              <w:t>Văn phòng Chính phủ</w:t>
            </w:r>
          </w:p>
        </w:tc>
        <w:tc>
          <w:tcPr>
            <w:tcW w:w="1310" w:type="dxa"/>
            <w:tcBorders>
              <w:top w:val="nil"/>
              <w:left w:val="nil"/>
              <w:bottom w:val="single" w:sz="4" w:space="0" w:color="auto"/>
              <w:right w:val="single" w:sz="4" w:space="0" w:color="auto"/>
            </w:tcBorders>
            <w:shd w:val="clear" w:color="auto" w:fill="auto"/>
            <w:hideMark/>
          </w:tcPr>
          <w:p w14:paraId="668BA5E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18FDE0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0C3DA1F" w14:textId="688564D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493C5A3" w14:textId="77777777" w:rsidR="00C07937" w:rsidRPr="00F6722C" w:rsidRDefault="00C07937" w:rsidP="00C07937">
            <w:pPr>
              <w:spacing w:after="0"/>
              <w:ind w:firstLine="0"/>
              <w:jc w:val="left"/>
              <w:rPr>
                <w:sz w:val="24"/>
                <w:szCs w:val="24"/>
              </w:rPr>
            </w:pPr>
            <w:r w:rsidRPr="00F6722C">
              <w:rPr>
                <w:sz w:val="24"/>
                <w:szCs w:val="24"/>
              </w:rPr>
              <w:t>Tập trung hỗ trợ các bộ, ngành, địa phương trong việc nâng cấp, cấu hình, chỉnh sửa các hệ thống thông tin, cơ sở dữ liệu; kết nối, chia sẻ dữ liệu giữa các hệ thống thông tin.</w:t>
            </w:r>
          </w:p>
        </w:tc>
        <w:tc>
          <w:tcPr>
            <w:tcW w:w="1843" w:type="dxa"/>
            <w:tcBorders>
              <w:top w:val="nil"/>
              <w:left w:val="nil"/>
              <w:bottom w:val="single" w:sz="4" w:space="0" w:color="auto"/>
              <w:right w:val="single" w:sz="4" w:space="0" w:color="auto"/>
            </w:tcBorders>
            <w:shd w:val="clear" w:color="auto" w:fill="auto"/>
            <w:hideMark/>
          </w:tcPr>
          <w:p w14:paraId="3411A0AF"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234E2255" w14:textId="77777777" w:rsidR="00C07937" w:rsidRPr="00F6722C" w:rsidRDefault="00C07937" w:rsidP="00C07937">
            <w:pPr>
              <w:spacing w:after="0"/>
              <w:ind w:firstLine="0"/>
              <w:jc w:val="left"/>
              <w:rPr>
                <w:sz w:val="24"/>
                <w:szCs w:val="24"/>
              </w:rPr>
            </w:pPr>
            <w:r w:rsidRPr="00F6722C">
              <w:rPr>
                <w:sz w:val="24"/>
                <w:szCs w:val="24"/>
              </w:rPr>
              <w:t>Các tập đoàn, tổng công ty, doanh nghiệp công nghệ số</w:t>
            </w:r>
          </w:p>
        </w:tc>
        <w:tc>
          <w:tcPr>
            <w:tcW w:w="1310" w:type="dxa"/>
            <w:tcBorders>
              <w:top w:val="nil"/>
              <w:left w:val="nil"/>
              <w:bottom w:val="single" w:sz="4" w:space="0" w:color="auto"/>
              <w:right w:val="single" w:sz="4" w:space="0" w:color="auto"/>
            </w:tcBorders>
            <w:shd w:val="clear" w:color="auto" w:fill="auto"/>
            <w:hideMark/>
          </w:tcPr>
          <w:p w14:paraId="0787D8AB" w14:textId="77777777" w:rsidR="00C07937" w:rsidRPr="00F6722C" w:rsidRDefault="00C07937" w:rsidP="00C07937">
            <w:pPr>
              <w:spacing w:after="0"/>
              <w:ind w:firstLine="0"/>
              <w:jc w:val="right"/>
              <w:rPr>
                <w:sz w:val="24"/>
                <w:szCs w:val="24"/>
              </w:rPr>
            </w:pPr>
            <w:r w:rsidRPr="00F6722C">
              <w:rPr>
                <w:sz w:val="24"/>
                <w:szCs w:val="24"/>
              </w:rPr>
              <w:t>30/12/2025</w:t>
            </w:r>
          </w:p>
        </w:tc>
      </w:tr>
      <w:tr w:rsidR="00F6722C" w:rsidRPr="00F6722C" w14:paraId="5AFB673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7459E72" w14:textId="6079AAC6"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4DC1E1C" w14:textId="77777777" w:rsidR="00C07937" w:rsidRPr="00F6722C" w:rsidRDefault="00C07937" w:rsidP="00C07937">
            <w:pPr>
              <w:spacing w:after="0"/>
              <w:ind w:firstLine="0"/>
              <w:jc w:val="left"/>
              <w:rPr>
                <w:sz w:val="24"/>
                <w:szCs w:val="24"/>
              </w:rPr>
            </w:pPr>
            <w:r w:rsidRPr="00F6722C">
              <w:rPr>
                <w:sz w:val="24"/>
                <w:szCs w:val="24"/>
              </w:rPr>
              <w:t>Tiếp tục đẩy mạnh số hóa hồ sơ, kết quả giải quyết thủ tục hành chính theo quy định, phục vụ tái sử dụng thông tin, dữ liệu.</w:t>
            </w:r>
          </w:p>
        </w:tc>
        <w:tc>
          <w:tcPr>
            <w:tcW w:w="1843" w:type="dxa"/>
            <w:tcBorders>
              <w:top w:val="nil"/>
              <w:left w:val="nil"/>
              <w:bottom w:val="single" w:sz="4" w:space="0" w:color="auto"/>
              <w:right w:val="single" w:sz="4" w:space="0" w:color="auto"/>
            </w:tcBorders>
            <w:shd w:val="clear" w:color="auto" w:fill="auto"/>
            <w:hideMark/>
          </w:tcPr>
          <w:p w14:paraId="5B7BDAF8"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398C4688"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557A96E3"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B06529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9B49B1F" w14:textId="369949A5"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0B00028" w14:textId="77777777" w:rsidR="00C07937" w:rsidRPr="00F6722C" w:rsidRDefault="00C07937" w:rsidP="00C07937">
            <w:pPr>
              <w:spacing w:after="0"/>
              <w:ind w:firstLine="0"/>
              <w:jc w:val="left"/>
              <w:rPr>
                <w:sz w:val="24"/>
                <w:szCs w:val="24"/>
              </w:rPr>
            </w:pPr>
            <w:r w:rsidRPr="00F6722C">
              <w:rPr>
                <w:sz w:val="24"/>
                <w:szCs w:val="24"/>
              </w:rPr>
              <w:t>Tiếp tục thực hiện rà soát, đánh giá, nâng cấp hệ thống thông tin, cơ sở dữ liệu, kết nối, chia sẻ dữ liệu để bảo đảm cung cấp thực chất, hiệu quả 25 DVCTT toàn trình, 982 DVCTT với số lượng hồ sơ trung bình phát sinh 1.000 hồ sơ/năm/tỉnh, 82 nhóm TTHC toàn trình, 1.139 TTHC có thành phần hồ sơ được thay thế bằng dữ liệu.</w:t>
            </w:r>
          </w:p>
        </w:tc>
        <w:tc>
          <w:tcPr>
            <w:tcW w:w="1843" w:type="dxa"/>
            <w:tcBorders>
              <w:top w:val="nil"/>
              <w:left w:val="nil"/>
              <w:bottom w:val="single" w:sz="4" w:space="0" w:color="auto"/>
              <w:right w:val="single" w:sz="4" w:space="0" w:color="auto"/>
            </w:tcBorders>
            <w:shd w:val="clear" w:color="auto" w:fill="auto"/>
            <w:hideMark/>
          </w:tcPr>
          <w:p w14:paraId="1B02B6CE"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522BC01F"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376437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6EFF7F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C9C47F2" w14:textId="31AAFF0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280F2DE" w14:textId="77777777" w:rsidR="00C07937" w:rsidRPr="00F6722C" w:rsidRDefault="00C07937" w:rsidP="00C07937">
            <w:pPr>
              <w:spacing w:after="0"/>
              <w:ind w:firstLine="0"/>
              <w:jc w:val="left"/>
              <w:rPr>
                <w:sz w:val="24"/>
                <w:szCs w:val="24"/>
              </w:rPr>
            </w:pPr>
            <w:r w:rsidRPr="00F6722C">
              <w:rPr>
                <w:sz w:val="24"/>
                <w:szCs w:val="24"/>
              </w:rPr>
              <w:t>Ứng dụng trí tuệ nhân tạo trong việc cung cấp dịch vụ công trực tuyến trên Cổng Dịch vụ công Quốc gia; tổ chức hướng dẫn triển khai trên các hệ thống thông tin giải quyết thủ tục hành chính cấp bộ, cấp tỉnh và tại các Trung tâm phục vụ hành chính công cấp tỉnh, cấp xã</w:t>
            </w:r>
          </w:p>
        </w:tc>
        <w:tc>
          <w:tcPr>
            <w:tcW w:w="1843" w:type="dxa"/>
            <w:tcBorders>
              <w:top w:val="nil"/>
              <w:left w:val="nil"/>
              <w:bottom w:val="single" w:sz="4" w:space="0" w:color="auto"/>
              <w:right w:val="single" w:sz="4" w:space="0" w:color="auto"/>
            </w:tcBorders>
            <w:shd w:val="clear" w:color="auto" w:fill="auto"/>
            <w:hideMark/>
          </w:tcPr>
          <w:p w14:paraId="57F21453"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7D02A0B8" w14:textId="77777777" w:rsidR="00C07937" w:rsidRPr="00F6722C" w:rsidRDefault="00C07937" w:rsidP="00C07937">
            <w:pPr>
              <w:spacing w:after="0"/>
              <w:ind w:firstLine="0"/>
              <w:jc w:val="left"/>
              <w:rPr>
                <w:sz w:val="24"/>
                <w:szCs w:val="24"/>
              </w:rPr>
            </w:pPr>
            <w:r w:rsidRPr="00F6722C">
              <w:rPr>
                <w:sz w:val="24"/>
                <w:szCs w:val="24"/>
              </w:rPr>
              <w:t>Văn phòng Chính phủ</w:t>
            </w:r>
          </w:p>
        </w:tc>
        <w:tc>
          <w:tcPr>
            <w:tcW w:w="1310" w:type="dxa"/>
            <w:tcBorders>
              <w:top w:val="nil"/>
              <w:left w:val="nil"/>
              <w:bottom w:val="single" w:sz="4" w:space="0" w:color="auto"/>
              <w:right w:val="single" w:sz="4" w:space="0" w:color="auto"/>
            </w:tcBorders>
            <w:shd w:val="clear" w:color="auto" w:fill="auto"/>
            <w:hideMark/>
          </w:tcPr>
          <w:p w14:paraId="68DCBA9D"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2F08C991"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F08C440" w14:textId="0805AED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E5DBF77" w14:textId="77777777" w:rsidR="00C07937" w:rsidRPr="00F6722C" w:rsidRDefault="00C07937" w:rsidP="00C07937">
            <w:pPr>
              <w:spacing w:after="0"/>
              <w:ind w:firstLine="0"/>
              <w:jc w:val="left"/>
              <w:rPr>
                <w:sz w:val="24"/>
                <w:szCs w:val="24"/>
              </w:rPr>
            </w:pPr>
            <w:r w:rsidRPr="00F6722C">
              <w:rPr>
                <w:sz w:val="24"/>
                <w:szCs w:val="24"/>
              </w:rPr>
              <w:t xml:space="preserve">Rà soát, nghiên cứu xây dựng các hệ thống thông tin phục vụ quản lý đoàn viên, hội viên và tổ chức cơ sở; công tác giám sát, phản biện xã hội và tổng hợp ý kiến, kiến nghị của nhân dân; hoạt </w:t>
            </w:r>
            <w:r w:rsidRPr="00F6722C">
              <w:rPr>
                <w:sz w:val="24"/>
                <w:szCs w:val="24"/>
              </w:rPr>
              <w:lastRenderedPageBreak/>
              <w:t>động điều hành tác nghiệp và quản lý văn bản điện tử liên thông.</w:t>
            </w:r>
          </w:p>
        </w:tc>
        <w:tc>
          <w:tcPr>
            <w:tcW w:w="1843" w:type="dxa"/>
            <w:tcBorders>
              <w:top w:val="nil"/>
              <w:left w:val="nil"/>
              <w:bottom w:val="single" w:sz="4" w:space="0" w:color="auto"/>
              <w:right w:val="single" w:sz="4" w:space="0" w:color="auto"/>
            </w:tcBorders>
            <w:shd w:val="clear" w:color="auto" w:fill="auto"/>
            <w:hideMark/>
          </w:tcPr>
          <w:p w14:paraId="2D870795" w14:textId="77777777" w:rsidR="00C07937" w:rsidRPr="00F6722C" w:rsidRDefault="00C07937" w:rsidP="00C07937">
            <w:pPr>
              <w:spacing w:after="0"/>
              <w:ind w:firstLine="0"/>
              <w:jc w:val="left"/>
              <w:rPr>
                <w:sz w:val="24"/>
                <w:szCs w:val="24"/>
              </w:rPr>
            </w:pPr>
            <w:r w:rsidRPr="00F6722C">
              <w:rPr>
                <w:sz w:val="24"/>
                <w:szCs w:val="24"/>
              </w:rPr>
              <w:lastRenderedPageBreak/>
              <w:t>Kế hoạch 02</w:t>
            </w:r>
          </w:p>
        </w:tc>
        <w:tc>
          <w:tcPr>
            <w:tcW w:w="1559" w:type="dxa"/>
            <w:tcBorders>
              <w:top w:val="nil"/>
              <w:left w:val="nil"/>
              <w:bottom w:val="single" w:sz="4" w:space="0" w:color="auto"/>
              <w:right w:val="single" w:sz="4" w:space="0" w:color="auto"/>
            </w:tcBorders>
            <w:shd w:val="clear" w:color="auto" w:fill="auto"/>
            <w:hideMark/>
          </w:tcPr>
          <w:p w14:paraId="303AA051" w14:textId="77777777" w:rsidR="00C07937" w:rsidRPr="00F6722C" w:rsidRDefault="00C07937" w:rsidP="00C07937">
            <w:pPr>
              <w:spacing w:after="0"/>
              <w:ind w:firstLine="0"/>
              <w:jc w:val="left"/>
              <w:rPr>
                <w:sz w:val="24"/>
                <w:szCs w:val="24"/>
              </w:rPr>
            </w:pPr>
            <w:r w:rsidRPr="00F6722C">
              <w:rPr>
                <w:sz w:val="24"/>
                <w:szCs w:val="24"/>
              </w:rPr>
              <w:t xml:space="preserve">Các cơ quan của Quốc hội, Trung ương Mặt trận Tổ quốc Việt Nam, các tổ </w:t>
            </w:r>
            <w:r w:rsidRPr="00F6722C">
              <w:rPr>
                <w:sz w:val="24"/>
                <w:szCs w:val="24"/>
              </w:rPr>
              <w:lastRenderedPageBreak/>
              <w:t>chức chính trị - xã hội và các Tập đoàn công nghệ</w:t>
            </w:r>
          </w:p>
        </w:tc>
        <w:tc>
          <w:tcPr>
            <w:tcW w:w="1310" w:type="dxa"/>
            <w:tcBorders>
              <w:top w:val="nil"/>
              <w:left w:val="nil"/>
              <w:bottom w:val="single" w:sz="4" w:space="0" w:color="auto"/>
              <w:right w:val="single" w:sz="4" w:space="0" w:color="auto"/>
            </w:tcBorders>
            <w:shd w:val="clear" w:color="auto" w:fill="auto"/>
            <w:hideMark/>
          </w:tcPr>
          <w:p w14:paraId="54251E50" w14:textId="77777777" w:rsidR="00C07937" w:rsidRPr="00F6722C" w:rsidRDefault="00C07937" w:rsidP="00C07937">
            <w:pPr>
              <w:spacing w:after="0"/>
              <w:ind w:firstLine="0"/>
              <w:jc w:val="right"/>
              <w:rPr>
                <w:sz w:val="24"/>
                <w:szCs w:val="24"/>
              </w:rPr>
            </w:pPr>
            <w:r w:rsidRPr="00F6722C">
              <w:rPr>
                <w:sz w:val="24"/>
                <w:szCs w:val="24"/>
              </w:rPr>
              <w:lastRenderedPageBreak/>
              <w:t>31/12/2025</w:t>
            </w:r>
          </w:p>
        </w:tc>
      </w:tr>
      <w:tr w:rsidR="00F6722C" w:rsidRPr="00F6722C" w14:paraId="4ABE0F3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F2985BB" w14:textId="5D105F8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6FC50C4" w14:textId="77777777" w:rsidR="00C07937" w:rsidRPr="00F6722C" w:rsidRDefault="00C07937" w:rsidP="00C07937">
            <w:pPr>
              <w:spacing w:after="0"/>
              <w:ind w:firstLine="0"/>
              <w:jc w:val="left"/>
              <w:rPr>
                <w:sz w:val="24"/>
                <w:szCs w:val="24"/>
              </w:rPr>
            </w:pPr>
            <w:r w:rsidRPr="00F6722C">
              <w:rPr>
                <w:sz w:val="24"/>
                <w:szCs w:val="24"/>
              </w:rPr>
              <w:t>Tổ chức các khoá đào tạo, tập huấn về kỹ năng số, kỹ năng vận hành hệ thống mới cho cán bộ, công chức, viên chức</w:t>
            </w:r>
          </w:p>
        </w:tc>
        <w:tc>
          <w:tcPr>
            <w:tcW w:w="1843" w:type="dxa"/>
            <w:tcBorders>
              <w:top w:val="nil"/>
              <w:left w:val="nil"/>
              <w:bottom w:val="single" w:sz="4" w:space="0" w:color="auto"/>
              <w:right w:val="single" w:sz="4" w:space="0" w:color="auto"/>
            </w:tcBorders>
            <w:shd w:val="clear" w:color="auto" w:fill="auto"/>
            <w:hideMark/>
          </w:tcPr>
          <w:p w14:paraId="48B35687"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230B6577" w14:textId="77777777" w:rsidR="00C07937" w:rsidRPr="00F6722C" w:rsidRDefault="00C07937" w:rsidP="00C07937">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074059B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1FB425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85A1C4C" w14:textId="582D31C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FC8AB8" w14:textId="77777777" w:rsidR="00C07937" w:rsidRPr="00F6722C" w:rsidRDefault="00C07937" w:rsidP="00C07937">
            <w:pPr>
              <w:spacing w:after="0"/>
              <w:ind w:firstLine="0"/>
              <w:jc w:val="left"/>
              <w:rPr>
                <w:sz w:val="24"/>
                <w:szCs w:val="24"/>
              </w:rPr>
            </w:pPr>
            <w:r w:rsidRPr="00F6722C">
              <w:rPr>
                <w:sz w:val="24"/>
                <w:szCs w:val="24"/>
              </w:rPr>
              <w:t>Phối hợp với Bộ Công an, Bộ Quốc phòng, Bộ Khoa học và Công nghệ trong việc bảo đảm an toàn thông tin, an ninh mạng cho các hạ tầng kỹ thuật, dữ liệu, ứng dụng triển khai tại các bộ, cơ quan, địa phương.</w:t>
            </w:r>
          </w:p>
        </w:tc>
        <w:tc>
          <w:tcPr>
            <w:tcW w:w="1843" w:type="dxa"/>
            <w:tcBorders>
              <w:top w:val="nil"/>
              <w:left w:val="nil"/>
              <w:bottom w:val="single" w:sz="4" w:space="0" w:color="auto"/>
              <w:right w:val="single" w:sz="4" w:space="0" w:color="auto"/>
            </w:tcBorders>
            <w:shd w:val="clear" w:color="auto" w:fill="auto"/>
            <w:hideMark/>
          </w:tcPr>
          <w:p w14:paraId="7A62791A"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2ECCC67E" w14:textId="77777777" w:rsidR="00C07937" w:rsidRPr="00F6722C" w:rsidRDefault="00C07937" w:rsidP="00C07937">
            <w:pPr>
              <w:spacing w:after="0"/>
              <w:ind w:firstLine="0"/>
              <w:jc w:val="left"/>
              <w:rPr>
                <w:sz w:val="24"/>
                <w:szCs w:val="24"/>
              </w:rPr>
            </w:pPr>
            <w:r w:rsidRPr="00F6722C">
              <w:rPr>
                <w:sz w:val="24"/>
                <w:szCs w:val="24"/>
              </w:rPr>
              <w:t>Các bộ, cơ quan, địa phương</w:t>
            </w:r>
          </w:p>
        </w:tc>
        <w:tc>
          <w:tcPr>
            <w:tcW w:w="1310" w:type="dxa"/>
            <w:tcBorders>
              <w:top w:val="nil"/>
              <w:left w:val="nil"/>
              <w:bottom w:val="single" w:sz="4" w:space="0" w:color="auto"/>
              <w:right w:val="single" w:sz="4" w:space="0" w:color="auto"/>
            </w:tcBorders>
            <w:shd w:val="clear" w:color="auto" w:fill="auto"/>
            <w:hideMark/>
          </w:tcPr>
          <w:p w14:paraId="00E7A6EB"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5B4F08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F2DBE15" w14:textId="58DA9B0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8E1F7D6" w14:textId="77777777" w:rsidR="00C07937" w:rsidRPr="00F6722C" w:rsidRDefault="00C07937" w:rsidP="00C07937">
            <w:pPr>
              <w:spacing w:after="0"/>
              <w:ind w:firstLine="0"/>
              <w:jc w:val="left"/>
              <w:rPr>
                <w:sz w:val="24"/>
                <w:szCs w:val="24"/>
              </w:rPr>
            </w:pPr>
            <w:r w:rsidRPr="00F6722C">
              <w:rPr>
                <w:sz w:val="24"/>
                <w:szCs w:val="24"/>
              </w:rPr>
              <w:t>Sẵn sàng có phương án dự phòng, kịch bản ứng phó khi hệ thống bị lỗi, bị tấn công, bảo đảm phục vụ người dân, doanh nghiệp không bị gián đoạn, an toàn.</w:t>
            </w:r>
          </w:p>
        </w:tc>
        <w:tc>
          <w:tcPr>
            <w:tcW w:w="1843" w:type="dxa"/>
            <w:tcBorders>
              <w:top w:val="nil"/>
              <w:left w:val="nil"/>
              <w:bottom w:val="single" w:sz="4" w:space="0" w:color="auto"/>
              <w:right w:val="single" w:sz="4" w:space="0" w:color="auto"/>
            </w:tcBorders>
            <w:shd w:val="clear" w:color="auto" w:fill="auto"/>
            <w:hideMark/>
          </w:tcPr>
          <w:p w14:paraId="5FED75CD"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33CD27FE" w14:textId="77777777" w:rsidR="00C07937" w:rsidRPr="00F6722C" w:rsidRDefault="00C07937" w:rsidP="00C07937">
            <w:pPr>
              <w:spacing w:after="0"/>
              <w:ind w:firstLine="0"/>
              <w:jc w:val="left"/>
              <w:rPr>
                <w:sz w:val="24"/>
                <w:szCs w:val="24"/>
              </w:rPr>
            </w:pPr>
            <w:r w:rsidRPr="00F6722C">
              <w:rPr>
                <w:sz w:val="24"/>
                <w:szCs w:val="24"/>
              </w:rPr>
              <w:t>Các cơ quan chủ trì quản lý, vận hành các nền tảng số, hệ thống thông tin, cơ sở dữ liệu</w:t>
            </w:r>
          </w:p>
        </w:tc>
        <w:tc>
          <w:tcPr>
            <w:tcW w:w="1310" w:type="dxa"/>
            <w:tcBorders>
              <w:top w:val="nil"/>
              <w:left w:val="nil"/>
              <w:bottom w:val="single" w:sz="4" w:space="0" w:color="auto"/>
              <w:right w:val="single" w:sz="4" w:space="0" w:color="auto"/>
            </w:tcBorders>
            <w:shd w:val="clear" w:color="auto" w:fill="auto"/>
            <w:hideMark/>
          </w:tcPr>
          <w:p w14:paraId="6084120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54A09C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97B9420" w14:textId="557ADE5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4EE74DB" w14:textId="77777777" w:rsidR="00C07937" w:rsidRPr="00F6722C" w:rsidRDefault="00C07937" w:rsidP="00C07937">
            <w:pPr>
              <w:spacing w:after="0"/>
              <w:ind w:firstLine="0"/>
              <w:jc w:val="left"/>
              <w:rPr>
                <w:sz w:val="24"/>
                <w:szCs w:val="24"/>
              </w:rPr>
            </w:pPr>
            <w:r w:rsidRPr="00F6722C">
              <w:rPr>
                <w:sz w:val="24"/>
                <w:szCs w:val="24"/>
              </w:rPr>
              <w:t>Triển khai đồng bộ các giải pháp bảo mật cơ yếu đối với hạ tầng đường truyền, cơ sở dữ liệu, hệ thống thông tin, ứng dụng;</w:t>
            </w:r>
          </w:p>
        </w:tc>
        <w:tc>
          <w:tcPr>
            <w:tcW w:w="1843" w:type="dxa"/>
            <w:tcBorders>
              <w:top w:val="nil"/>
              <w:left w:val="nil"/>
              <w:bottom w:val="single" w:sz="4" w:space="0" w:color="auto"/>
              <w:right w:val="single" w:sz="4" w:space="0" w:color="auto"/>
            </w:tcBorders>
            <w:shd w:val="clear" w:color="auto" w:fill="auto"/>
            <w:hideMark/>
          </w:tcPr>
          <w:p w14:paraId="6B05B83E" w14:textId="77777777" w:rsidR="00C07937" w:rsidRPr="00F6722C" w:rsidRDefault="00C07937" w:rsidP="00C07937">
            <w:pPr>
              <w:spacing w:after="0"/>
              <w:ind w:firstLine="0"/>
              <w:jc w:val="left"/>
              <w:rPr>
                <w:sz w:val="24"/>
                <w:szCs w:val="24"/>
              </w:rPr>
            </w:pPr>
            <w:r w:rsidRPr="00F6722C">
              <w:rPr>
                <w:sz w:val="24"/>
                <w:szCs w:val="24"/>
              </w:rPr>
              <w:t>Kế hoạch 02</w:t>
            </w:r>
          </w:p>
        </w:tc>
        <w:tc>
          <w:tcPr>
            <w:tcW w:w="1559" w:type="dxa"/>
            <w:tcBorders>
              <w:top w:val="nil"/>
              <w:left w:val="nil"/>
              <w:bottom w:val="single" w:sz="4" w:space="0" w:color="auto"/>
              <w:right w:val="single" w:sz="4" w:space="0" w:color="auto"/>
            </w:tcBorders>
            <w:shd w:val="clear" w:color="auto" w:fill="auto"/>
            <w:hideMark/>
          </w:tcPr>
          <w:p w14:paraId="557A15B0" w14:textId="77777777" w:rsidR="00C07937" w:rsidRPr="00F6722C" w:rsidRDefault="00C07937" w:rsidP="00C07937">
            <w:pPr>
              <w:spacing w:after="0"/>
              <w:ind w:firstLine="0"/>
              <w:jc w:val="left"/>
              <w:rPr>
                <w:sz w:val="24"/>
                <w:szCs w:val="24"/>
              </w:rPr>
            </w:pPr>
            <w:r w:rsidRPr="00F6722C">
              <w:rPr>
                <w:sz w:val="24"/>
                <w:szCs w:val="24"/>
              </w:rPr>
              <w:t>Bộ Quốc phòng (Ban Cơ yếu Chính phủ)</w:t>
            </w:r>
          </w:p>
        </w:tc>
        <w:tc>
          <w:tcPr>
            <w:tcW w:w="1310" w:type="dxa"/>
            <w:tcBorders>
              <w:top w:val="nil"/>
              <w:left w:val="nil"/>
              <w:bottom w:val="single" w:sz="4" w:space="0" w:color="auto"/>
              <w:right w:val="single" w:sz="4" w:space="0" w:color="auto"/>
            </w:tcBorders>
            <w:shd w:val="clear" w:color="auto" w:fill="auto"/>
            <w:hideMark/>
          </w:tcPr>
          <w:p w14:paraId="479EE1D2"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855A7E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4671FD7" w14:textId="65B0BEA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3D6C8C" w14:textId="77777777" w:rsidR="00C07937" w:rsidRPr="00F6722C" w:rsidRDefault="00C07937" w:rsidP="00C07937">
            <w:pPr>
              <w:spacing w:after="0"/>
              <w:ind w:firstLine="0"/>
              <w:jc w:val="left"/>
              <w:rPr>
                <w:sz w:val="24"/>
                <w:szCs w:val="24"/>
              </w:rPr>
            </w:pPr>
            <w:r w:rsidRPr="00F6722C">
              <w:rPr>
                <w:sz w:val="24"/>
                <w:szCs w:val="24"/>
              </w:rPr>
              <w:t>Chủ trì, phối hợp với các cơ quan trong hệ thống chính trị thiết lập các thông tin, dữ liệu phục vụ công tác lãnh đạo, chỉ đạo, điều hành về kinh tế - xã hội và khoa học, công nghệ, đổi mới sáng tạo và chuyển đổi số dựa trên dữ liệu theo thời gian thực.</w:t>
            </w:r>
          </w:p>
        </w:tc>
        <w:tc>
          <w:tcPr>
            <w:tcW w:w="1843" w:type="dxa"/>
            <w:tcBorders>
              <w:top w:val="nil"/>
              <w:left w:val="nil"/>
              <w:bottom w:val="single" w:sz="4" w:space="0" w:color="auto"/>
              <w:right w:val="single" w:sz="4" w:space="0" w:color="auto"/>
            </w:tcBorders>
            <w:shd w:val="clear" w:color="auto" w:fill="auto"/>
            <w:hideMark/>
          </w:tcPr>
          <w:p w14:paraId="567A10FF"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23EAF42F" w14:textId="77777777" w:rsidR="00C07937" w:rsidRPr="00F6722C" w:rsidRDefault="00C07937" w:rsidP="00C07937">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07A677FC"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8495FD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9175350" w14:textId="488E904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EE3EA57" w14:textId="77777777" w:rsidR="00C07937" w:rsidRPr="00F6722C" w:rsidRDefault="00C07937" w:rsidP="00C07937">
            <w:pPr>
              <w:spacing w:after="0"/>
              <w:ind w:firstLine="0"/>
              <w:jc w:val="left"/>
              <w:rPr>
                <w:sz w:val="24"/>
                <w:szCs w:val="24"/>
              </w:rPr>
            </w:pPr>
            <w:r w:rsidRPr="00F6722C">
              <w:rPr>
                <w:sz w:val="24"/>
                <w:szCs w:val="24"/>
              </w:rPr>
              <w:t>Phối hợp với Bộ Khoa học và Công nghệ, Bộ Nội vụ, Bộ Công an, Văn phòng Chính phủ ban hành văn bản thống nhất hướng dẫn số hoá để các cơ quan trong hệ thống chính trị triển khai thực hiện</w:t>
            </w:r>
          </w:p>
        </w:tc>
        <w:tc>
          <w:tcPr>
            <w:tcW w:w="1843" w:type="dxa"/>
            <w:tcBorders>
              <w:top w:val="nil"/>
              <w:left w:val="nil"/>
              <w:bottom w:val="single" w:sz="4" w:space="0" w:color="auto"/>
              <w:right w:val="single" w:sz="4" w:space="0" w:color="auto"/>
            </w:tcBorders>
            <w:shd w:val="clear" w:color="auto" w:fill="auto"/>
            <w:hideMark/>
          </w:tcPr>
          <w:p w14:paraId="08A21A59"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4DD97CDB" w14:textId="77777777" w:rsidR="00C07937" w:rsidRPr="00F6722C" w:rsidRDefault="00C07937" w:rsidP="00C07937">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2B97C410"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6295898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1EFC17C" w14:textId="20414FC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5DE7302" w14:textId="77777777" w:rsidR="00C07937" w:rsidRPr="00F6722C" w:rsidRDefault="00C07937" w:rsidP="00C07937">
            <w:pPr>
              <w:spacing w:after="0"/>
              <w:ind w:firstLine="0"/>
              <w:jc w:val="left"/>
              <w:rPr>
                <w:sz w:val="24"/>
                <w:szCs w:val="24"/>
              </w:rPr>
            </w:pPr>
            <w:r w:rsidRPr="00F6722C">
              <w:rPr>
                <w:sz w:val="24"/>
                <w:szCs w:val="24"/>
              </w:rPr>
              <w:t>Rà soát, ban hành các thủ tục hành chính thuộc phạm vi quản lý; xây dựng, ban hành/trình cấp có thẩm quyền ban hành quy định, hướng dẫn về nghiệp vụ làm cơ sở để triển khai hiệu quả các hệ thống thông tin, phần mềm ứng dụng (triển khai quy trình trên môi trường số); phối hợp chặt chẽ với Văn phòng Trung ương Đảng và nhà thầu để hoàn thiện thiết kế chi tiết các quy trình nghiệp vụ cần chuyển đổi số.</w:t>
            </w:r>
          </w:p>
        </w:tc>
        <w:tc>
          <w:tcPr>
            <w:tcW w:w="1843" w:type="dxa"/>
            <w:tcBorders>
              <w:top w:val="nil"/>
              <w:left w:val="nil"/>
              <w:bottom w:val="single" w:sz="4" w:space="0" w:color="auto"/>
              <w:right w:val="single" w:sz="4" w:space="0" w:color="auto"/>
            </w:tcBorders>
            <w:shd w:val="clear" w:color="auto" w:fill="auto"/>
            <w:hideMark/>
          </w:tcPr>
          <w:p w14:paraId="51EF0012"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58E2A567" w14:textId="77777777" w:rsidR="00C07937" w:rsidRPr="00F6722C" w:rsidRDefault="00C07937" w:rsidP="00C07937">
            <w:pPr>
              <w:spacing w:after="0"/>
              <w:ind w:firstLine="0"/>
              <w:jc w:val="left"/>
              <w:rPr>
                <w:sz w:val="24"/>
                <w:szCs w:val="24"/>
              </w:rPr>
            </w:pPr>
            <w:r w:rsidRPr="00F6722C">
              <w:rPr>
                <w:sz w:val="24"/>
                <w:szCs w:val="24"/>
              </w:rPr>
              <w:t>Học viện Chính trị quốc gia Hồ Chí Minh; Tạp chí Cộng sản; Báo Nhân Dân; Nhà xuất bản Chính trị quốc gia Sự thật</w:t>
            </w:r>
          </w:p>
        </w:tc>
        <w:tc>
          <w:tcPr>
            <w:tcW w:w="1310" w:type="dxa"/>
            <w:tcBorders>
              <w:top w:val="nil"/>
              <w:left w:val="nil"/>
              <w:bottom w:val="single" w:sz="4" w:space="0" w:color="auto"/>
              <w:right w:val="single" w:sz="4" w:space="0" w:color="auto"/>
            </w:tcBorders>
            <w:shd w:val="clear" w:color="auto" w:fill="auto"/>
            <w:hideMark/>
          </w:tcPr>
          <w:p w14:paraId="09F04BB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0E3B5E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DC96539" w14:textId="049D6AC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23CEE22" w14:textId="77777777" w:rsidR="00C07937" w:rsidRPr="00F6722C" w:rsidRDefault="00C07937" w:rsidP="00C07937">
            <w:pPr>
              <w:spacing w:after="0"/>
              <w:ind w:firstLine="0"/>
              <w:jc w:val="left"/>
              <w:rPr>
                <w:sz w:val="24"/>
                <w:szCs w:val="24"/>
              </w:rPr>
            </w:pPr>
            <w:r w:rsidRPr="00F6722C">
              <w:rPr>
                <w:sz w:val="24"/>
                <w:szCs w:val="24"/>
              </w:rPr>
              <w:t xml:space="preserve">Rà soát, ban hành hoặc tham mưu cấp có thẩm quyền ban hành các văn bản </w:t>
            </w:r>
            <w:r w:rsidRPr="00F6722C">
              <w:rPr>
                <w:sz w:val="24"/>
                <w:szCs w:val="24"/>
              </w:rPr>
              <w:lastRenderedPageBreak/>
              <w:t>thuộc lĩnh vực, chức năng, nhiệm vụ làm căn cứ triển khai Đề án Chuyển đổi số trong các cơ quan đảng.</w:t>
            </w:r>
          </w:p>
        </w:tc>
        <w:tc>
          <w:tcPr>
            <w:tcW w:w="1843" w:type="dxa"/>
            <w:tcBorders>
              <w:top w:val="nil"/>
              <w:left w:val="nil"/>
              <w:bottom w:val="single" w:sz="4" w:space="0" w:color="auto"/>
              <w:right w:val="single" w:sz="4" w:space="0" w:color="auto"/>
            </w:tcBorders>
            <w:shd w:val="clear" w:color="auto" w:fill="auto"/>
            <w:hideMark/>
          </w:tcPr>
          <w:p w14:paraId="0688718F" w14:textId="77777777" w:rsidR="00C07937" w:rsidRPr="00F6722C" w:rsidRDefault="00C07937" w:rsidP="00C07937">
            <w:pPr>
              <w:spacing w:after="0"/>
              <w:ind w:firstLine="0"/>
              <w:jc w:val="left"/>
              <w:rPr>
                <w:sz w:val="24"/>
                <w:szCs w:val="24"/>
              </w:rPr>
            </w:pPr>
            <w:r w:rsidRPr="00F6722C">
              <w:rPr>
                <w:sz w:val="24"/>
                <w:szCs w:val="24"/>
              </w:rPr>
              <w:lastRenderedPageBreak/>
              <w:t>Thông báo số 06-</w:t>
            </w:r>
            <w:r w:rsidRPr="00F6722C">
              <w:rPr>
                <w:sz w:val="24"/>
                <w:szCs w:val="24"/>
              </w:rPr>
              <w:lastRenderedPageBreak/>
              <w:t>TB/BCĐCĐS ngày 18/3/2025</w:t>
            </w:r>
          </w:p>
        </w:tc>
        <w:tc>
          <w:tcPr>
            <w:tcW w:w="1559" w:type="dxa"/>
            <w:tcBorders>
              <w:top w:val="nil"/>
              <w:left w:val="nil"/>
              <w:bottom w:val="single" w:sz="4" w:space="0" w:color="auto"/>
              <w:right w:val="single" w:sz="4" w:space="0" w:color="auto"/>
            </w:tcBorders>
            <w:shd w:val="clear" w:color="auto" w:fill="auto"/>
            <w:hideMark/>
          </w:tcPr>
          <w:p w14:paraId="3B79414F" w14:textId="77777777" w:rsidR="00C07937" w:rsidRPr="00F6722C" w:rsidRDefault="00C07937" w:rsidP="00C07937">
            <w:pPr>
              <w:spacing w:after="0"/>
              <w:ind w:firstLine="0"/>
              <w:jc w:val="left"/>
              <w:rPr>
                <w:sz w:val="24"/>
                <w:szCs w:val="24"/>
              </w:rPr>
            </w:pPr>
            <w:r w:rsidRPr="00F6722C">
              <w:rPr>
                <w:sz w:val="24"/>
                <w:szCs w:val="24"/>
              </w:rPr>
              <w:lastRenderedPageBreak/>
              <w:t xml:space="preserve">Các cơ quan đảng ở Trung </w:t>
            </w:r>
            <w:r w:rsidRPr="00F6722C">
              <w:rPr>
                <w:sz w:val="24"/>
                <w:szCs w:val="24"/>
              </w:rPr>
              <w:lastRenderedPageBreak/>
              <w:t>ương; Tỉnh ủy; Thành ủy</w:t>
            </w:r>
          </w:p>
        </w:tc>
        <w:tc>
          <w:tcPr>
            <w:tcW w:w="1310" w:type="dxa"/>
            <w:tcBorders>
              <w:top w:val="nil"/>
              <w:left w:val="nil"/>
              <w:bottom w:val="single" w:sz="4" w:space="0" w:color="auto"/>
              <w:right w:val="single" w:sz="4" w:space="0" w:color="auto"/>
            </w:tcBorders>
            <w:shd w:val="clear" w:color="auto" w:fill="auto"/>
            <w:hideMark/>
          </w:tcPr>
          <w:p w14:paraId="35CB3CAE" w14:textId="77777777" w:rsidR="00C07937" w:rsidRPr="00F6722C" w:rsidRDefault="00C07937" w:rsidP="00C07937">
            <w:pPr>
              <w:spacing w:after="0"/>
              <w:ind w:firstLine="0"/>
              <w:jc w:val="right"/>
              <w:rPr>
                <w:sz w:val="24"/>
                <w:szCs w:val="24"/>
              </w:rPr>
            </w:pPr>
            <w:r w:rsidRPr="00F6722C">
              <w:rPr>
                <w:sz w:val="24"/>
                <w:szCs w:val="24"/>
              </w:rPr>
              <w:lastRenderedPageBreak/>
              <w:t>31/12/2025</w:t>
            </w:r>
          </w:p>
        </w:tc>
      </w:tr>
      <w:tr w:rsidR="00F6722C" w:rsidRPr="00F6722C" w14:paraId="66C42407"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AC63ED3" w14:textId="2616B2C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26511AD" w14:textId="77777777" w:rsidR="00C07937" w:rsidRPr="00F6722C" w:rsidRDefault="00C07937" w:rsidP="00C07937">
            <w:pPr>
              <w:spacing w:after="0"/>
              <w:ind w:firstLine="0"/>
              <w:jc w:val="left"/>
              <w:rPr>
                <w:sz w:val="24"/>
                <w:szCs w:val="24"/>
              </w:rPr>
            </w:pPr>
            <w:r w:rsidRPr="00F6722C">
              <w:rPr>
                <w:sz w:val="24"/>
                <w:szCs w:val="24"/>
              </w:rPr>
              <w:t>Xây dựng, ban hành/trình cấp có thẩm quyền ban hành các quy định làm cơ sở triển khai các hệ thống thông tin, phần mềm ứng dụng (triển khai quy trình trên môi trường số) thuộc lĩnh vực tổ chức - xây dựng Đảng trên môi trường số (cơ sở dữ liệu đảng viên, cán bộ, công chức, viên chức; Quản lý, sử dụng thẻ đảng viên (mới)).</w:t>
            </w:r>
          </w:p>
        </w:tc>
        <w:tc>
          <w:tcPr>
            <w:tcW w:w="1843" w:type="dxa"/>
            <w:tcBorders>
              <w:top w:val="nil"/>
              <w:left w:val="nil"/>
              <w:bottom w:val="single" w:sz="4" w:space="0" w:color="auto"/>
              <w:right w:val="single" w:sz="4" w:space="0" w:color="auto"/>
            </w:tcBorders>
            <w:shd w:val="clear" w:color="auto" w:fill="auto"/>
            <w:hideMark/>
          </w:tcPr>
          <w:p w14:paraId="6A63D856"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136F47D1" w14:textId="77777777" w:rsidR="00C07937" w:rsidRPr="00F6722C" w:rsidRDefault="00C07937" w:rsidP="00C07937">
            <w:pPr>
              <w:spacing w:after="0"/>
              <w:ind w:firstLine="0"/>
              <w:jc w:val="left"/>
              <w:rPr>
                <w:sz w:val="24"/>
                <w:szCs w:val="24"/>
              </w:rPr>
            </w:pPr>
            <w:r w:rsidRPr="00F6722C">
              <w:rPr>
                <w:sz w:val="24"/>
                <w:szCs w:val="24"/>
              </w:rPr>
              <w:t>Ban Tổ chức Trung ương</w:t>
            </w:r>
          </w:p>
        </w:tc>
        <w:tc>
          <w:tcPr>
            <w:tcW w:w="1310" w:type="dxa"/>
            <w:tcBorders>
              <w:top w:val="nil"/>
              <w:left w:val="nil"/>
              <w:bottom w:val="single" w:sz="4" w:space="0" w:color="auto"/>
              <w:right w:val="single" w:sz="4" w:space="0" w:color="auto"/>
            </w:tcBorders>
            <w:shd w:val="clear" w:color="auto" w:fill="auto"/>
            <w:hideMark/>
          </w:tcPr>
          <w:p w14:paraId="2F22D7F8"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45CA483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DA6FFB5" w14:textId="4FD47B1E"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AAC6A17" w14:textId="77777777" w:rsidR="00C07937" w:rsidRPr="00F6722C" w:rsidRDefault="00C07937" w:rsidP="00C07937">
            <w:pPr>
              <w:spacing w:after="0"/>
              <w:ind w:firstLine="0"/>
              <w:jc w:val="left"/>
              <w:rPr>
                <w:sz w:val="24"/>
                <w:szCs w:val="24"/>
              </w:rPr>
            </w:pPr>
            <w:r w:rsidRPr="00F6722C">
              <w:rPr>
                <w:sz w:val="24"/>
                <w:szCs w:val="24"/>
              </w:rPr>
              <w:t>Bổ sung, nâng cấp trang thiết bị đầu cuối cho các cơ quan đảng tại địa phương.</w:t>
            </w:r>
          </w:p>
        </w:tc>
        <w:tc>
          <w:tcPr>
            <w:tcW w:w="1843" w:type="dxa"/>
            <w:tcBorders>
              <w:top w:val="nil"/>
              <w:left w:val="nil"/>
              <w:bottom w:val="single" w:sz="4" w:space="0" w:color="auto"/>
              <w:right w:val="single" w:sz="4" w:space="0" w:color="auto"/>
            </w:tcBorders>
            <w:shd w:val="clear" w:color="auto" w:fill="auto"/>
            <w:hideMark/>
          </w:tcPr>
          <w:p w14:paraId="236EDC0F"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6EFCEDE8" w14:textId="77777777" w:rsidR="00C07937" w:rsidRPr="00F6722C" w:rsidRDefault="00C07937" w:rsidP="00C07937">
            <w:pPr>
              <w:spacing w:after="0"/>
              <w:ind w:firstLine="0"/>
              <w:jc w:val="left"/>
              <w:rPr>
                <w:sz w:val="24"/>
                <w:szCs w:val="24"/>
              </w:rPr>
            </w:pPr>
            <w:r w:rsidRPr="00F6722C">
              <w:rPr>
                <w:sz w:val="24"/>
                <w:szCs w:val="24"/>
              </w:rPr>
              <w:t>Các tỉnh uỷ, thành uỷ</w:t>
            </w:r>
          </w:p>
        </w:tc>
        <w:tc>
          <w:tcPr>
            <w:tcW w:w="1310" w:type="dxa"/>
            <w:tcBorders>
              <w:top w:val="nil"/>
              <w:left w:val="nil"/>
              <w:bottom w:val="single" w:sz="4" w:space="0" w:color="auto"/>
              <w:right w:val="single" w:sz="4" w:space="0" w:color="auto"/>
            </w:tcBorders>
            <w:shd w:val="clear" w:color="auto" w:fill="auto"/>
            <w:hideMark/>
          </w:tcPr>
          <w:p w14:paraId="783FE1E7"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84BDAA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C422698" w14:textId="2584020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0CF9EA4" w14:textId="77777777" w:rsidR="00C07937" w:rsidRPr="00F6722C" w:rsidRDefault="00C07937" w:rsidP="00C07937">
            <w:pPr>
              <w:spacing w:after="0"/>
              <w:ind w:firstLine="0"/>
              <w:jc w:val="left"/>
              <w:rPr>
                <w:sz w:val="24"/>
                <w:szCs w:val="24"/>
              </w:rPr>
            </w:pPr>
            <w:r w:rsidRPr="00F6722C">
              <w:rPr>
                <w:sz w:val="24"/>
                <w:szCs w:val="24"/>
              </w:rPr>
              <w:t>Rà soát, đổi mới nội dung, phương pháp đào tạo, bồi dưỡng kỹ năng số.</w:t>
            </w:r>
          </w:p>
        </w:tc>
        <w:tc>
          <w:tcPr>
            <w:tcW w:w="1843" w:type="dxa"/>
            <w:tcBorders>
              <w:top w:val="nil"/>
              <w:left w:val="nil"/>
              <w:bottom w:val="single" w:sz="4" w:space="0" w:color="auto"/>
              <w:right w:val="single" w:sz="4" w:space="0" w:color="auto"/>
            </w:tcBorders>
            <w:shd w:val="clear" w:color="auto" w:fill="auto"/>
            <w:hideMark/>
          </w:tcPr>
          <w:p w14:paraId="0805B227"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5D903AF6" w14:textId="77777777" w:rsidR="00C07937" w:rsidRPr="00F6722C" w:rsidRDefault="00C07937" w:rsidP="00C07937">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0132E36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6B4CCEE"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1106E39" w14:textId="544F392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E61441A" w14:textId="77777777" w:rsidR="00C07937" w:rsidRPr="00F6722C" w:rsidRDefault="00C07937" w:rsidP="00C07937">
            <w:pPr>
              <w:spacing w:after="0"/>
              <w:ind w:firstLine="0"/>
              <w:jc w:val="left"/>
              <w:rPr>
                <w:sz w:val="24"/>
                <w:szCs w:val="24"/>
              </w:rPr>
            </w:pPr>
            <w:r w:rsidRPr="00F6722C">
              <w:rPr>
                <w:sz w:val="24"/>
                <w:szCs w:val="24"/>
              </w:rPr>
              <w:t>Có giải pháp kỹ thuật bảo đảm ổn định các thiết bị bảo mật, khắc phục lỗi cấu hình, vận hành.</w:t>
            </w:r>
          </w:p>
        </w:tc>
        <w:tc>
          <w:tcPr>
            <w:tcW w:w="1843" w:type="dxa"/>
            <w:tcBorders>
              <w:top w:val="nil"/>
              <w:left w:val="nil"/>
              <w:bottom w:val="single" w:sz="4" w:space="0" w:color="auto"/>
              <w:right w:val="single" w:sz="4" w:space="0" w:color="auto"/>
            </w:tcBorders>
            <w:shd w:val="clear" w:color="auto" w:fill="auto"/>
            <w:hideMark/>
          </w:tcPr>
          <w:p w14:paraId="547E9543"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17311E95" w14:textId="77777777" w:rsidR="00C07937" w:rsidRPr="00F6722C" w:rsidRDefault="00C07937" w:rsidP="00C07937">
            <w:pPr>
              <w:spacing w:after="0"/>
              <w:ind w:firstLine="0"/>
              <w:jc w:val="left"/>
              <w:rPr>
                <w:sz w:val="24"/>
                <w:szCs w:val="24"/>
              </w:rPr>
            </w:pPr>
            <w:r w:rsidRPr="00F6722C">
              <w:rPr>
                <w:sz w:val="24"/>
                <w:szCs w:val="24"/>
              </w:rPr>
              <w:t>Ban Cơ yếu Chính phủ</w:t>
            </w:r>
          </w:p>
        </w:tc>
        <w:tc>
          <w:tcPr>
            <w:tcW w:w="1310" w:type="dxa"/>
            <w:tcBorders>
              <w:top w:val="nil"/>
              <w:left w:val="nil"/>
              <w:bottom w:val="single" w:sz="4" w:space="0" w:color="auto"/>
              <w:right w:val="single" w:sz="4" w:space="0" w:color="auto"/>
            </w:tcBorders>
            <w:shd w:val="clear" w:color="auto" w:fill="auto"/>
            <w:hideMark/>
          </w:tcPr>
          <w:p w14:paraId="526EFB8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024023D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1267A3C" w14:textId="7E50B99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C2C3D58" w14:textId="77777777" w:rsidR="00C07937" w:rsidRPr="00F6722C" w:rsidRDefault="00C07937" w:rsidP="00C07937">
            <w:pPr>
              <w:spacing w:after="0"/>
              <w:ind w:firstLine="0"/>
              <w:jc w:val="left"/>
              <w:rPr>
                <w:sz w:val="24"/>
                <w:szCs w:val="24"/>
              </w:rPr>
            </w:pPr>
            <w:r w:rsidRPr="00F6722C">
              <w:rPr>
                <w:sz w:val="24"/>
                <w:szCs w:val="24"/>
              </w:rPr>
              <w:t>Mở rộng hạ tầng kỹ thuật của Trung tâm dữ liệu dự phòng tại Văn phòng Trung ương Đảng</w:t>
            </w:r>
          </w:p>
        </w:tc>
        <w:tc>
          <w:tcPr>
            <w:tcW w:w="1843" w:type="dxa"/>
            <w:tcBorders>
              <w:top w:val="nil"/>
              <w:left w:val="nil"/>
              <w:bottom w:val="single" w:sz="4" w:space="0" w:color="auto"/>
              <w:right w:val="single" w:sz="4" w:space="0" w:color="auto"/>
            </w:tcBorders>
            <w:shd w:val="clear" w:color="auto" w:fill="auto"/>
            <w:hideMark/>
          </w:tcPr>
          <w:p w14:paraId="683A21DF"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19325E1A" w14:textId="77777777" w:rsidR="00C07937" w:rsidRPr="00F6722C" w:rsidRDefault="00C07937" w:rsidP="00C07937">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3C50C91D"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519F06C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1AAF14C" w14:textId="79EC3AE1"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5F7F1CA" w14:textId="77777777" w:rsidR="00C07937" w:rsidRPr="00F6722C" w:rsidRDefault="00C07937" w:rsidP="00C07937">
            <w:pPr>
              <w:spacing w:after="0"/>
              <w:ind w:firstLine="0"/>
              <w:jc w:val="left"/>
              <w:rPr>
                <w:sz w:val="24"/>
                <w:szCs w:val="24"/>
              </w:rPr>
            </w:pPr>
            <w:r w:rsidRPr="00F6722C">
              <w:rPr>
                <w:sz w:val="24"/>
                <w:szCs w:val="24"/>
              </w:rPr>
              <w:t>Rà soát, tái cấu trúc quy trình nghiệp vụ đặc thù và tổ chức số hoá quy trình nghiệp vụ (nếu có).</w:t>
            </w:r>
          </w:p>
        </w:tc>
        <w:tc>
          <w:tcPr>
            <w:tcW w:w="1843" w:type="dxa"/>
            <w:tcBorders>
              <w:top w:val="nil"/>
              <w:left w:val="nil"/>
              <w:bottom w:val="single" w:sz="4" w:space="0" w:color="auto"/>
              <w:right w:val="single" w:sz="4" w:space="0" w:color="auto"/>
            </w:tcBorders>
            <w:shd w:val="clear" w:color="auto" w:fill="auto"/>
            <w:hideMark/>
          </w:tcPr>
          <w:p w14:paraId="5403A2A1"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2A82E8EF" w14:textId="77777777" w:rsidR="00C07937" w:rsidRPr="00F6722C" w:rsidRDefault="00C07937" w:rsidP="00C07937">
            <w:pPr>
              <w:spacing w:after="0"/>
              <w:ind w:firstLine="0"/>
              <w:jc w:val="left"/>
              <w:rPr>
                <w:sz w:val="24"/>
                <w:szCs w:val="24"/>
              </w:rPr>
            </w:pPr>
            <w:r w:rsidRPr="00F6722C">
              <w:rPr>
                <w:sz w:val="24"/>
                <w:szCs w:val="24"/>
              </w:rPr>
              <w:t>Các tỉnh uỷ, thành uỷ</w:t>
            </w:r>
          </w:p>
        </w:tc>
        <w:tc>
          <w:tcPr>
            <w:tcW w:w="1310" w:type="dxa"/>
            <w:tcBorders>
              <w:top w:val="nil"/>
              <w:left w:val="nil"/>
              <w:bottom w:val="single" w:sz="4" w:space="0" w:color="auto"/>
              <w:right w:val="single" w:sz="4" w:space="0" w:color="auto"/>
            </w:tcBorders>
            <w:shd w:val="clear" w:color="auto" w:fill="auto"/>
            <w:hideMark/>
          </w:tcPr>
          <w:p w14:paraId="7B2EE89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67807A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CD32900" w14:textId="769BBAF4"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BD8CDC0" w14:textId="77777777" w:rsidR="00C07937" w:rsidRPr="00F6722C" w:rsidRDefault="00C07937" w:rsidP="00C07937">
            <w:pPr>
              <w:spacing w:after="0"/>
              <w:ind w:firstLine="0"/>
              <w:jc w:val="left"/>
              <w:rPr>
                <w:sz w:val="24"/>
                <w:szCs w:val="24"/>
              </w:rPr>
            </w:pPr>
            <w:r w:rsidRPr="00F6722C">
              <w:rPr>
                <w:sz w:val="24"/>
                <w:szCs w:val="24"/>
              </w:rPr>
              <w:t>Số hoá hồ sơ, tài liệu của Ban Tổ chức Trung ương.</w:t>
            </w:r>
          </w:p>
        </w:tc>
        <w:tc>
          <w:tcPr>
            <w:tcW w:w="1843" w:type="dxa"/>
            <w:tcBorders>
              <w:top w:val="nil"/>
              <w:left w:val="nil"/>
              <w:bottom w:val="single" w:sz="4" w:space="0" w:color="auto"/>
              <w:right w:val="single" w:sz="4" w:space="0" w:color="auto"/>
            </w:tcBorders>
            <w:shd w:val="clear" w:color="auto" w:fill="auto"/>
            <w:hideMark/>
          </w:tcPr>
          <w:p w14:paraId="375A160B"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160C6EED" w14:textId="77777777" w:rsidR="00C07937" w:rsidRPr="00F6722C" w:rsidRDefault="00C07937" w:rsidP="00C07937">
            <w:pPr>
              <w:spacing w:after="0"/>
              <w:ind w:firstLine="0"/>
              <w:jc w:val="left"/>
              <w:rPr>
                <w:sz w:val="24"/>
                <w:szCs w:val="24"/>
              </w:rPr>
            </w:pPr>
            <w:r w:rsidRPr="00F6722C">
              <w:rPr>
                <w:sz w:val="24"/>
                <w:szCs w:val="24"/>
              </w:rPr>
              <w:t>Ban Tổ chức Trung ương</w:t>
            </w:r>
          </w:p>
        </w:tc>
        <w:tc>
          <w:tcPr>
            <w:tcW w:w="1310" w:type="dxa"/>
            <w:tcBorders>
              <w:top w:val="nil"/>
              <w:left w:val="nil"/>
              <w:bottom w:val="single" w:sz="4" w:space="0" w:color="auto"/>
              <w:right w:val="single" w:sz="4" w:space="0" w:color="auto"/>
            </w:tcBorders>
            <w:shd w:val="clear" w:color="auto" w:fill="auto"/>
            <w:hideMark/>
          </w:tcPr>
          <w:p w14:paraId="76084626"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200E5C0F"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35CA8895" w14:textId="4F600E2A"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5E679B9" w14:textId="77777777" w:rsidR="00C07937" w:rsidRPr="00F6722C" w:rsidRDefault="00C07937" w:rsidP="00C07937">
            <w:pPr>
              <w:spacing w:after="0"/>
              <w:ind w:firstLine="0"/>
              <w:jc w:val="left"/>
              <w:rPr>
                <w:sz w:val="24"/>
                <w:szCs w:val="24"/>
              </w:rPr>
            </w:pPr>
            <w:r w:rsidRPr="00F6722C">
              <w:rPr>
                <w:sz w:val="24"/>
                <w:szCs w:val="24"/>
              </w:rPr>
              <w:t>Số hoá hồ sơ, tài liệu của tỉnh uỷ, thành uỷ (tối thiểu 30% số lượng cần số hoá).</w:t>
            </w:r>
          </w:p>
        </w:tc>
        <w:tc>
          <w:tcPr>
            <w:tcW w:w="1843" w:type="dxa"/>
            <w:tcBorders>
              <w:top w:val="nil"/>
              <w:left w:val="nil"/>
              <w:bottom w:val="single" w:sz="4" w:space="0" w:color="auto"/>
              <w:right w:val="single" w:sz="4" w:space="0" w:color="auto"/>
            </w:tcBorders>
            <w:shd w:val="clear" w:color="auto" w:fill="auto"/>
            <w:hideMark/>
          </w:tcPr>
          <w:p w14:paraId="65D86D85"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3AEE73D0" w14:textId="77777777" w:rsidR="00C07937" w:rsidRPr="00F6722C" w:rsidRDefault="00C07937" w:rsidP="00C07937">
            <w:pPr>
              <w:spacing w:after="0"/>
              <w:ind w:firstLine="0"/>
              <w:jc w:val="left"/>
              <w:rPr>
                <w:sz w:val="24"/>
                <w:szCs w:val="24"/>
              </w:rPr>
            </w:pPr>
            <w:r w:rsidRPr="00F6722C">
              <w:rPr>
                <w:sz w:val="24"/>
                <w:szCs w:val="24"/>
              </w:rPr>
              <w:t>Các tỉnh uỷ, thành uỷ</w:t>
            </w:r>
          </w:p>
        </w:tc>
        <w:tc>
          <w:tcPr>
            <w:tcW w:w="1310" w:type="dxa"/>
            <w:tcBorders>
              <w:top w:val="nil"/>
              <w:left w:val="nil"/>
              <w:bottom w:val="single" w:sz="4" w:space="0" w:color="auto"/>
              <w:right w:val="single" w:sz="4" w:space="0" w:color="auto"/>
            </w:tcBorders>
            <w:shd w:val="clear" w:color="auto" w:fill="auto"/>
            <w:hideMark/>
          </w:tcPr>
          <w:p w14:paraId="68DDCD00"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133223D"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61EE63DE" w14:textId="330C2DE9"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17A333D" w14:textId="77777777" w:rsidR="00C07937" w:rsidRPr="00F6722C" w:rsidRDefault="00C07937" w:rsidP="00C07937">
            <w:pPr>
              <w:spacing w:after="0"/>
              <w:ind w:firstLine="0"/>
              <w:jc w:val="left"/>
              <w:rPr>
                <w:sz w:val="24"/>
                <w:szCs w:val="24"/>
              </w:rPr>
            </w:pPr>
            <w:r w:rsidRPr="00F6722C">
              <w:rPr>
                <w:sz w:val="24"/>
                <w:szCs w:val="24"/>
              </w:rPr>
              <w:t>Tổ chức triển khai thử nghiệm, hướng dẫn sử dụng Hệ thống tương tác, trao đổi thông tin an toàn cho các đơn vị của Văn phòng Trung ương Đảng.</w:t>
            </w:r>
          </w:p>
        </w:tc>
        <w:tc>
          <w:tcPr>
            <w:tcW w:w="1843" w:type="dxa"/>
            <w:tcBorders>
              <w:top w:val="nil"/>
              <w:left w:val="nil"/>
              <w:bottom w:val="single" w:sz="4" w:space="0" w:color="auto"/>
              <w:right w:val="single" w:sz="4" w:space="0" w:color="auto"/>
            </w:tcBorders>
            <w:shd w:val="clear" w:color="auto" w:fill="auto"/>
            <w:hideMark/>
          </w:tcPr>
          <w:p w14:paraId="180C5ABE"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2D01EB9D" w14:textId="77777777" w:rsidR="00C07937" w:rsidRPr="00F6722C" w:rsidRDefault="00C07937" w:rsidP="00C07937">
            <w:pPr>
              <w:spacing w:after="0"/>
              <w:ind w:firstLine="0"/>
              <w:jc w:val="left"/>
              <w:rPr>
                <w:sz w:val="24"/>
                <w:szCs w:val="24"/>
              </w:rPr>
            </w:pPr>
            <w:r w:rsidRPr="00F6722C">
              <w:rPr>
                <w:sz w:val="24"/>
                <w:szCs w:val="24"/>
              </w:rPr>
              <w:t>Ban Cơ yếu Chính phủ</w:t>
            </w:r>
          </w:p>
        </w:tc>
        <w:tc>
          <w:tcPr>
            <w:tcW w:w="1310" w:type="dxa"/>
            <w:tcBorders>
              <w:top w:val="nil"/>
              <w:left w:val="nil"/>
              <w:bottom w:val="single" w:sz="4" w:space="0" w:color="auto"/>
              <w:right w:val="single" w:sz="4" w:space="0" w:color="auto"/>
            </w:tcBorders>
            <w:shd w:val="clear" w:color="auto" w:fill="auto"/>
            <w:hideMark/>
          </w:tcPr>
          <w:p w14:paraId="3DB8AF8A"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5895A0E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1B56795" w14:textId="754A1683"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753AED9" w14:textId="77777777" w:rsidR="00C07937" w:rsidRPr="00F6722C" w:rsidRDefault="00C07937" w:rsidP="00C07937">
            <w:pPr>
              <w:spacing w:after="0"/>
              <w:ind w:firstLine="0"/>
              <w:jc w:val="left"/>
              <w:rPr>
                <w:sz w:val="24"/>
                <w:szCs w:val="24"/>
              </w:rPr>
            </w:pPr>
            <w:r w:rsidRPr="00F6722C">
              <w:rPr>
                <w:sz w:val="24"/>
                <w:szCs w:val="24"/>
              </w:rPr>
              <w:t>Triển khai đường truyền và giải pháp bảo mật phục vụ việc gửi, nhận và xử lý văn bản mật cho các cơ quan trong hệ thống chính trị.</w:t>
            </w:r>
          </w:p>
        </w:tc>
        <w:tc>
          <w:tcPr>
            <w:tcW w:w="1843" w:type="dxa"/>
            <w:tcBorders>
              <w:top w:val="nil"/>
              <w:left w:val="nil"/>
              <w:bottom w:val="single" w:sz="4" w:space="0" w:color="auto"/>
              <w:right w:val="single" w:sz="4" w:space="0" w:color="auto"/>
            </w:tcBorders>
            <w:shd w:val="clear" w:color="auto" w:fill="auto"/>
            <w:hideMark/>
          </w:tcPr>
          <w:p w14:paraId="20678E01"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3FBF87AB" w14:textId="77777777" w:rsidR="00C07937" w:rsidRPr="00F6722C" w:rsidRDefault="00C07937" w:rsidP="00C07937">
            <w:pPr>
              <w:spacing w:after="0"/>
              <w:ind w:firstLine="0"/>
              <w:jc w:val="left"/>
              <w:rPr>
                <w:sz w:val="24"/>
                <w:szCs w:val="24"/>
              </w:rPr>
            </w:pPr>
            <w:r w:rsidRPr="00F6722C">
              <w:rPr>
                <w:sz w:val="24"/>
                <w:szCs w:val="24"/>
              </w:rPr>
              <w:t>Ban Cơ yếu Chính phủ</w:t>
            </w:r>
          </w:p>
        </w:tc>
        <w:tc>
          <w:tcPr>
            <w:tcW w:w="1310" w:type="dxa"/>
            <w:tcBorders>
              <w:top w:val="nil"/>
              <w:left w:val="nil"/>
              <w:bottom w:val="single" w:sz="4" w:space="0" w:color="auto"/>
              <w:right w:val="single" w:sz="4" w:space="0" w:color="auto"/>
            </w:tcBorders>
            <w:shd w:val="clear" w:color="auto" w:fill="auto"/>
            <w:hideMark/>
          </w:tcPr>
          <w:p w14:paraId="31C473A7"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2B84C772"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7F4B0347" w14:textId="364E9BBF"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C9A590" w14:textId="77777777" w:rsidR="00C07937" w:rsidRPr="00F6722C" w:rsidRDefault="00C07937" w:rsidP="00C07937">
            <w:pPr>
              <w:spacing w:after="0"/>
              <w:ind w:firstLine="0"/>
              <w:jc w:val="left"/>
              <w:rPr>
                <w:sz w:val="24"/>
                <w:szCs w:val="24"/>
              </w:rPr>
            </w:pPr>
            <w:r w:rsidRPr="00F6722C">
              <w:rPr>
                <w:sz w:val="24"/>
                <w:szCs w:val="24"/>
              </w:rPr>
              <w:t>Phối hợp với Bộ Khoa học và Công nghệ, Bộ Ngoại giao và các cơ quan liên quan, theo dõi giám sát, đôn đốc triển khai các cam kết, thoả thuận, dự án hợp tác quốc tế về khoa học, công nghệ, đổi mới sáng tạo và chuyển đổi số trên Hệ thống giám sát Nghị quyết số 57-NQ/TW.</w:t>
            </w:r>
          </w:p>
        </w:tc>
        <w:tc>
          <w:tcPr>
            <w:tcW w:w="1843" w:type="dxa"/>
            <w:tcBorders>
              <w:top w:val="nil"/>
              <w:left w:val="nil"/>
              <w:bottom w:val="single" w:sz="4" w:space="0" w:color="auto"/>
              <w:right w:val="single" w:sz="4" w:space="0" w:color="auto"/>
            </w:tcBorders>
            <w:shd w:val="clear" w:color="auto" w:fill="auto"/>
            <w:hideMark/>
          </w:tcPr>
          <w:p w14:paraId="01E17F60" w14:textId="77777777" w:rsidR="00C07937" w:rsidRPr="00F6722C" w:rsidRDefault="00C07937" w:rsidP="00C07937">
            <w:pPr>
              <w:spacing w:after="0"/>
              <w:ind w:firstLine="0"/>
              <w:jc w:val="left"/>
              <w:rPr>
                <w:sz w:val="24"/>
                <w:szCs w:val="24"/>
              </w:rPr>
            </w:pPr>
            <w:r w:rsidRPr="00F6722C">
              <w:rPr>
                <w:sz w:val="24"/>
                <w:szCs w:val="24"/>
              </w:rPr>
              <w:t>Kế hoạch số 04-KH/CQTTBCD 20/10/2025</w:t>
            </w:r>
          </w:p>
        </w:tc>
        <w:tc>
          <w:tcPr>
            <w:tcW w:w="1559" w:type="dxa"/>
            <w:tcBorders>
              <w:top w:val="nil"/>
              <w:left w:val="nil"/>
              <w:bottom w:val="single" w:sz="4" w:space="0" w:color="auto"/>
              <w:right w:val="single" w:sz="4" w:space="0" w:color="auto"/>
            </w:tcBorders>
            <w:shd w:val="clear" w:color="auto" w:fill="auto"/>
            <w:hideMark/>
          </w:tcPr>
          <w:p w14:paraId="42E0354E" w14:textId="77777777" w:rsidR="00C07937" w:rsidRPr="00F6722C" w:rsidRDefault="00C07937" w:rsidP="00C07937">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2E69CA5B" w14:textId="77777777" w:rsidR="00C07937" w:rsidRPr="00F6722C" w:rsidRDefault="00C07937" w:rsidP="00C07937">
            <w:pPr>
              <w:spacing w:after="0"/>
              <w:ind w:firstLine="0"/>
              <w:jc w:val="right"/>
              <w:rPr>
                <w:sz w:val="24"/>
                <w:szCs w:val="24"/>
              </w:rPr>
            </w:pPr>
            <w:r w:rsidRPr="00F6722C">
              <w:rPr>
                <w:sz w:val="24"/>
                <w:szCs w:val="24"/>
              </w:rPr>
              <w:t>30/11/2025</w:t>
            </w:r>
          </w:p>
        </w:tc>
      </w:tr>
      <w:tr w:rsidR="00F6722C" w:rsidRPr="00F6722C" w14:paraId="7A0C7C19"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FE437B5" w14:textId="00B9C77B"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139E5AF" w14:textId="77777777" w:rsidR="00C07937" w:rsidRPr="00F6722C" w:rsidRDefault="00C07937" w:rsidP="00C07937">
            <w:pPr>
              <w:spacing w:after="0"/>
              <w:ind w:firstLine="0"/>
              <w:jc w:val="left"/>
              <w:rPr>
                <w:sz w:val="24"/>
                <w:szCs w:val="24"/>
              </w:rPr>
            </w:pPr>
            <w:r w:rsidRPr="00F6722C">
              <w:rPr>
                <w:sz w:val="24"/>
                <w:szCs w:val="24"/>
              </w:rPr>
              <w:t>Rà soát, ban hành hoặc tham mưu cấp có thẩm quyền ban hành các văn bản thuộc lĩnh vực, chức năng, nhiệm vụ làm căn cứ triển khai Đề án.</w:t>
            </w:r>
          </w:p>
        </w:tc>
        <w:tc>
          <w:tcPr>
            <w:tcW w:w="1843" w:type="dxa"/>
            <w:tcBorders>
              <w:top w:val="nil"/>
              <w:left w:val="nil"/>
              <w:bottom w:val="single" w:sz="4" w:space="0" w:color="auto"/>
              <w:right w:val="single" w:sz="4" w:space="0" w:color="auto"/>
            </w:tcBorders>
            <w:shd w:val="clear" w:color="auto" w:fill="auto"/>
            <w:hideMark/>
          </w:tcPr>
          <w:p w14:paraId="752D36A0" w14:textId="77777777" w:rsidR="00C07937" w:rsidRPr="00F6722C" w:rsidRDefault="00C07937" w:rsidP="00C07937">
            <w:pPr>
              <w:spacing w:after="0"/>
              <w:ind w:firstLine="0"/>
              <w:jc w:val="left"/>
              <w:rPr>
                <w:sz w:val="24"/>
                <w:szCs w:val="24"/>
              </w:rPr>
            </w:pPr>
            <w:r w:rsidRPr="00F6722C">
              <w:rPr>
                <w:sz w:val="24"/>
                <w:szCs w:val="24"/>
              </w:rPr>
              <w:t>Quyết định 204</w:t>
            </w:r>
          </w:p>
        </w:tc>
        <w:tc>
          <w:tcPr>
            <w:tcW w:w="1559" w:type="dxa"/>
            <w:tcBorders>
              <w:top w:val="nil"/>
              <w:left w:val="nil"/>
              <w:bottom w:val="single" w:sz="4" w:space="0" w:color="auto"/>
              <w:right w:val="single" w:sz="4" w:space="0" w:color="auto"/>
            </w:tcBorders>
            <w:shd w:val="clear" w:color="auto" w:fill="auto"/>
            <w:hideMark/>
          </w:tcPr>
          <w:p w14:paraId="62957FF9" w14:textId="77777777" w:rsidR="00C07937" w:rsidRPr="00F6722C" w:rsidRDefault="00C07937" w:rsidP="00C07937">
            <w:pPr>
              <w:spacing w:after="0"/>
              <w:ind w:firstLine="0"/>
              <w:jc w:val="left"/>
              <w:rPr>
                <w:sz w:val="24"/>
                <w:szCs w:val="24"/>
              </w:rPr>
            </w:pPr>
            <w:r w:rsidRPr="00F6722C">
              <w:rPr>
                <w:sz w:val="24"/>
                <w:szCs w:val="24"/>
              </w:rPr>
              <w:t>Các cơ quan đảng ở Trung ương, tỉnh ủy, thành ủy</w:t>
            </w:r>
          </w:p>
        </w:tc>
        <w:tc>
          <w:tcPr>
            <w:tcW w:w="1310" w:type="dxa"/>
            <w:tcBorders>
              <w:top w:val="nil"/>
              <w:left w:val="nil"/>
              <w:bottom w:val="single" w:sz="4" w:space="0" w:color="auto"/>
              <w:right w:val="single" w:sz="4" w:space="0" w:color="auto"/>
            </w:tcBorders>
            <w:shd w:val="clear" w:color="auto" w:fill="auto"/>
            <w:hideMark/>
          </w:tcPr>
          <w:p w14:paraId="1C5B6A5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6ADC60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4C01D71F" w14:textId="72266C08"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DA6ACD4" w14:textId="77777777" w:rsidR="00C07937" w:rsidRPr="00F6722C" w:rsidRDefault="00C07937" w:rsidP="00C07937">
            <w:pPr>
              <w:spacing w:after="0"/>
              <w:ind w:firstLine="0"/>
              <w:jc w:val="left"/>
              <w:rPr>
                <w:sz w:val="24"/>
                <w:szCs w:val="24"/>
              </w:rPr>
            </w:pPr>
            <w:r w:rsidRPr="00F6722C">
              <w:rPr>
                <w:sz w:val="24"/>
                <w:szCs w:val="24"/>
              </w:rPr>
              <w:t>Phối hợp với Văn phòng Trung ương Đảng bảo đảm an toàn thông tin mạng, an ninh mạng các hệ thống thông tin; triển khai các giải pháp ngăn chặn, phòng ngừa, ứng phó sự cố an toàn thông tin</w:t>
            </w:r>
          </w:p>
        </w:tc>
        <w:tc>
          <w:tcPr>
            <w:tcW w:w="1843" w:type="dxa"/>
            <w:tcBorders>
              <w:top w:val="nil"/>
              <w:left w:val="nil"/>
              <w:bottom w:val="single" w:sz="4" w:space="0" w:color="auto"/>
              <w:right w:val="single" w:sz="4" w:space="0" w:color="auto"/>
            </w:tcBorders>
            <w:shd w:val="clear" w:color="auto" w:fill="auto"/>
            <w:hideMark/>
          </w:tcPr>
          <w:p w14:paraId="7E4148C8" w14:textId="77777777" w:rsidR="00C07937" w:rsidRPr="00F6722C" w:rsidRDefault="00C07937" w:rsidP="00C07937">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299225F5" w14:textId="77777777" w:rsidR="00C07937" w:rsidRPr="00F6722C" w:rsidRDefault="00C07937" w:rsidP="00C07937">
            <w:pPr>
              <w:spacing w:after="0"/>
              <w:ind w:firstLine="0"/>
              <w:jc w:val="left"/>
              <w:rPr>
                <w:sz w:val="24"/>
                <w:szCs w:val="24"/>
              </w:rPr>
            </w:pPr>
            <w:r w:rsidRPr="00F6722C">
              <w:rPr>
                <w:sz w:val="24"/>
                <w:szCs w:val="24"/>
              </w:rPr>
              <w:t>Quân ủy Trung ương, Đảng ủy Công an Trung ương</w:t>
            </w:r>
          </w:p>
        </w:tc>
        <w:tc>
          <w:tcPr>
            <w:tcW w:w="1310" w:type="dxa"/>
            <w:tcBorders>
              <w:top w:val="nil"/>
              <w:left w:val="nil"/>
              <w:bottom w:val="single" w:sz="4" w:space="0" w:color="auto"/>
              <w:right w:val="single" w:sz="4" w:space="0" w:color="auto"/>
            </w:tcBorders>
            <w:shd w:val="clear" w:color="auto" w:fill="auto"/>
            <w:hideMark/>
          </w:tcPr>
          <w:p w14:paraId="66C6E0DF"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39849D5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3937794" w14:textId="470B718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B5F2BAD" w14:textId="77777777" w:rsidR="00C07937" w:rsidRPr="00F6722C" w:rsidRDefault="00C07937" w:rsidP="00C07937">
            <w:pPr>
              <w:spacing w:after="0"/>
              <w:ind w:firstLine="0"/>
              <w:jc w:val="left"/>
              <w:rPr>
                <w:sz w:val="24"/>
                <w:szCs w:val="24"/>
              </w:rPr>
            </w:pPr>
            <w:r w:rsidRPr="00F6722C">
              <w:rPr>
                <w:sz w:val="24"/>
                <w:szCs w:val="24"/>
              </w:rPr>
              <w:t>Triển khai đảm bảo hạ tầng kỹ thuật, trang thiết bị đầu cuối, giải pháp bảo đảm an toàn thông tin đáp ứng yêu cầu kỹ thuật theo quy định, hướng dẫn của Trung ương</w:t>
            </w:r>
          </w:p>
        </w:tc>
        <w:tc>
          <w:tcPr>
            <w:tcW w:w="1843" w:type="dxa"/>
            <w:tcBorders>
              <w:top w:val="nil"/>
              <w:left w:val="nil"/>
              <w:bottom w:val="single" w:sz="4" w:space="0" w:color="auto"/>
              <w:right w:val="single" w:sz="4" w:space="0" w:color="auto"/>
            </w:tcBorders>
            <w:shd w:val="clear" w:color="auto" w:fill="auto"/>
            <w:hideMark/>
          </w:tcPr>
          <w:p w14:paraId="1D1B6D8E" w14:textId="77777777" w:rsidR="00C07937" w:rsidRPr="00F6722C" w:rsidRDefault="00C07937" w:rsidP="00C07937">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4046B508" w14:textId="77777777" w:rsidR="00C07937" w:rsidRPr="00F6722C" w:rsidRDefault="00C07937" w:rsidP="00C07937">
            <w:pPr>
              <w:spacing w:after="0"/>
              <w:ind w:firstLine="0"/>
              <w:jc w:val="left"/>
              <w:rPr>
                <w:sz w:val="24"/>
                <w:szCs w:val="24"/>
              </w:rPr>
            </w:pPr>
            <w:r w:rsidRPr="00F6722C">
              <w:rPr>
                <w:sz w:val="24"/>
                <w:szCs w:val="24"/>
              </w:rPr>
              <w:t>Các tỉnh ủy, thành ủy</w:t>
            </w:r>
          </w:p>
        </w:tc>
        <w:tc>
          <w:tcPr>
            <w:tcW w:w="1310" w:type="dxa"/>
            <w:tcBorders>
              <w:top w:val="nil"/>
              <w:left w:val="nil"/>
              <w:bottom w:val="single" w:sz="4" w:space="0" w:color="auto"/>
              <w:right w:val="single" w:sz="4" w:space="0" w:color="auto"/>
            </w:tcBorders>
            <w:shd w:val="clear" w:color="auto" w:fill="auto"/>
            <w:hideMark/>
          </w:tcPr>
          <w:p w14:paraId="739BC294"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67430654"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2F947935" w14:textId="1D0E5E52"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DFAA9FD" w14:textId="77777777" w:rsidR="00C07937" w:rsidRPr="00F6722C" w:rsidRDefault="00C07937" w:rsidP="00C07937">
            <w:pPr>
              <w:spacing w:after="0"/>
              <w:ind w:firstLine="0"/>
              <w:jc w:val="left"/>
              <w:rPr>
                <w:sz w:val="24"/>
                <w:szCs w:val="24"/>
              </w:rPr>
            </w:pPr>
            <w:r w:rsidRPr="00F6722C">
              <w:rPr>
                <w:sz w:val="24"/>
                <w:szCs w:val="24"/>
              </w:rPr>
              <w:t>Phối hợp chặt chẽ với Văn phòng Trung ương Đảng trong quá trình phân tích, thiết kế, xây dựng, kiểm thử, triển khai, bàn giao đưa vào sử dụng các hệ thống, ứng dụng tại cơ quan, đơn vị</w:t>
            </w:r>
          </w:p>
        </w:tc>
        <w:tc>
          <w:tcPr>
            <w:tcW w:w="1843" w:type="dxa"/>
            <w:tcBorders>
              <w:top w:val="nil"/>
              <w:left w:val="nil"/>
              <w:bottom w:val="single" w:sz="4" w:space="0" w:color="auto"/>
              <w:right w:val="single" w:sz="4" w:space="0" w:color="auto"/>
            </w:tcBorders>
            <w:shd w:val="clear" w:color="auto" w:fill="auto"/>
            <w:hideMark/>
          </w:tcPr>
          <w:p w14:paraId="4458308B" w14:textId="77777777" w:rsidR="00C07937" w:rsidRPr="00F6722C" w:rsidRDefault="00C07937" w:rsidP="00C07937">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064B120D" w14:textId="77777777" w:rsidR="00C07937" w:rsidRPr="00F6722C" w:rsidRDefault="00C07937" w:rsidP="00C07937">
            <w:pPr>
              <w:spacing w:after="0"/>
              <w:ind w:firstLine="0"/>
              <w:jc w:val="left"/>
              <w:rPr>
                <w:sz w:val="24"/>
                <w:szCs w:val="24"/>
              </w:rPr>
            </w:pPr>
            <w:r w:rsidRPr="00F6722C">
              <w:rPr>
                <w:sz w:val="24"/>
                <w:szCs w:val="24"/>
              </w:rPr>
              <w:t>Các cơ quan đảng ở Trung ương</w:t>
            </w:r>
          </w:p>
        </w:tc>
        <w:tc>
          <w:tcPr>
            <w:tcW w:w="1310" w:type="dxa"/>
            <w:tcBorders>
              <w:top w:val="nil"/>
              <w:left w:val="nil"/>
              <w:bottom w:val="single" w:sz="4" w:space="0" w:color="auto"/>
              <w:right w:val="single" w:sz="4" w:space="0" w:color="auto"/>
            </w:tcBorders>
            <w:shd w:val="clear" w:color="auto" w:fill="auto"/>
            <w:hideMark/>
          </w:tcPr>
          <w:p w14:paraId="09003021"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1F47118A"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1156A208" w14:textId="4B453E5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392B465" w14:textId="77777777" w:rsidR="00C07937" w:rsidRPr="00F6722C" w:rsidRDefault="00C07937" w:rsidP="00C07937">
            <w:pPr>
              <w:spacing w:after="0"/>
              <w:ind w:firstLine="0"/>
              <w:jc w:val="left"/>
              <w:rPr>
                <w:sz w:val="24"/>
                <w:szCs w:val="24"/>
              </w:rPr>
            </w:pPr>
            <w:r w:rsidRPr="00F6722C">
              <w:rPr>
                <w:sz w:val="24"/>
                <w:szCs w:val="24"/>
              </w:rPr>
              <w:t>Tổ chức khai thác, sử dụng các hệ thống thông tin, cơ sở dữ liệu dùng chung và các phần mềm nghiệp vụ của cơ quan đảng đúng quy định, hiệu quả</w:t>
            </w:r>
          </w:p>
        </w:tc>
        <w:tc>
          <w:tcPr>
            <w:tcW w:w="1843" w:type="dxa"/>
            <w:tcBorders>
              <w:top w:val="nil"/>
              <w:left w:val="nil"/>
              <w:bottom w:val="single" w:sz="4" w:space="0" w:color="auto"/>
              <w:right w:val="single" w:sz="4" w:space="0" w:color="auto"/>
            </w:tcBorders>
            <w:shd w:val="clear" w:color="auto" w:fill="auto"/>
            <w:hideMark/>
          </w:tcPr>
          <w:p w14:paraId="6E1F55F7" w14:textId="77777777" w:rsidR="00C07937" w:rsidRPr="00F6722C" w:rsidRDefault="00C07937" w:rsidP="00C07937">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4331C550" w14:textId="77777777" w:rsidR="00C07937" w:rsidRPr="00F6722C" w:rsidRDefault="00C07937" w:rsidP="00C07937">
            <w:pPr>
              <w:spacing w:after="0"/>
              <w:ind w:firstLine="0"/>
              <w:jc w:val="left"/>
              <w:rPr>
                <w:sz w:val="24"/>
                <w:szCs w:val="24"/>
              </w:rPr>
            </w:pPr>
            <w:r w:rsidRPr="00F6722C">
              <w:rPr>
                <w:sz w:val="24"/>
                <w:szCs w:val="24"/>
              </w:rPr>
              <w:t>Tỉnh ủy, thành ủy</w:t>
            </w:r>
          </w:p>
        </w:tc>
        <w:tc>
          <w:tcPr>
            <w:tcW w:w="1310" w:type="dxa"/>
            <w:tcBorders>
              <w:top w:val="nil"/>
              <w:left w:val="nil"/>
              <w:bottom w:val="single" w:sz="4" w:space="0" w:color="auto"/>
              <w:right w:val="single" w:sz="4" w:space="0" w:color="auto"/>
            </w:tcBorders>
            <w:shd w:val="clear" w:color="auto" w:fill="auto"/>
            <w:hideMark/>
          </w:tcPr>
          <w:p w14:paraId="676B6D25"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39944F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0478A098" w14:textId="3A746AB0"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B5A94F" w14:textId="77777777" w:rsidR="00C07937" w:rsidRPr="00F6722C" w:rsidRDefault="00C07937" w:rsidP="00C07937">
            <w:pPr>
              <w:spacing w:after="0"/>
              <w:ind w:firstLine="0"/>
              <w:jc w:val="left"/>
              <w:rPr>
                <w:sz w:val="24"/>
                <w:szCs w:val="24"/>
              </w:rPr>
            </w:pPr>
            <w:r w:rsidRPr="00F6722C">
              <w:rPr>
                <w:sz w:val="24"/>
                <w:szCs w:val="24"/>
              </w:rPr>
              <w:t>Bảo đảm kịp thời, đủ kinh phí đầu tư nâng cấp đồng bộ hạ tầng kỹ thuật, trang thiết bị đầu cuối, giải pháp bảo đảm an toàn thông tin theo nhiệm vụ được giao tại Đề án và theo pham vi Dự án</w:t>
            </w:r>
          </w:p>
        </w:tc>
        <w:tc>
          <w:tcPr>
            <w:tcW w:w="1843" w:type="dxa"/>
            <w:tcBorders>
              <w:top w:val="nil"/>
              <w:left w:val="nil"/>
              <w:bottom w:val="single" w:sz="4" w:space="0" w:color="auto"/>
              <w:right w:val="single" w:sz="4" w:space="0" w:color="auto"/>
            </w:tcBorders>
            <w:shd w:val="clear" w:color="auto" w:fill="auto"/>
            <w:hideMark/>
          </w:tcPr>
          <w:p w14:paraId="2E2CF71E" w14:textId="77777777" w:rsidR="00C07937" w:rsidRPr="00F6722C" w:rsidRDefault="00C07937" w:rsidP="00C07937">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0E111550" w14:textId="77777777" w:rsidR="00C07937" w:rsidRPr="00F6722C" w:rsidRDefault="00C07937" w:rsidP="00C07937">
            <w:pPr>
              <w:spacing w:after="0"/>
              <w:ind w:firstLine="0"/>
              <w:jc w:val="left"/>
              <w:rPr>
                <w:sz w:val="24"/>
                <w:szCs w:val="24"/>
              </w:rPr>
            </w:pPr>
            <w:r w:rsidRPr="00F6722C">
              <w:rPr>
                <w:sz w:val="24"/>
                <w:szCs w:val="24"/>
              </w:rPr>
              <w:t>Các tỉnh ủy, thành ủy</w:t>
            </w:r>
          </w:p>
        </w:tc>
        <w:tc>
          <w:tcPr>
            <w:tcW w:w="1310" w:type="dxa"/>
            <w:tcBorders>
              <w:top w:val="nil"/>
              <w:left w:val="nil"/>
              <w:bottom w:val="single" w:sz="4" w:space="0" w:color="auto"/>
              <w:right w:val="single" w:sz="4" w:space="0" w:color="auto"/>
            </w:tcBorders>
            <w:shd w:val="clear" w:color="auto" w:fill="auto"/>
            <w:hideMark/>
          </w:tcPr>
          <w:p w14:paraId="406B689E" w14:textId="77777777" w:rsidR="00C07937" w:rsidRPr="00F6722C" w:rsidRDefault="00C07937" w:rsidP="00C07937">
            <w:pPr>
              <w:spacing w:after="0"/>
              <w:ind w:firstLine="0"/>
              <w:jc w:val="right"/>
              <w:rPr>
                <w:sz w:val="24"/>
                <w:szCs w:val="24"/>
              </w:rPr>
            </w:pPr>
            <w:r w:rsidRPr="00F6722C">
              <w:rPr>
                <w:sz w:val="24"/>
                <w:szCs w:val="24"/>
              </w:rPr>
              <w:t>31/12/2025</w:t>
            </w:r>
          </w:p>
        </w:tc>
      </w:tr>
      <w:tr w:rsidR="00F6722C" w:rsidRPr="00F6722C" w14:paraId="75645768" w14:textId="77777777" w:rsidTr="00C07937">
        <w:trPr>
          <w:trHeight w:val="20"/>
        </w:trPr>
        <w:tc>
          <w:tcPr>
            <w:tcW w:w="562" w:type="dxa"/>
            <w:tcBorders>
              <w:top w:val="nil"/>
              <w:left w:val="single" w:sz="4" w:space="0" w:color="auto"/>
              <w:bottom w:val="single" w:sz="4" w:space="0" w:color="auto"/>
              <w:right w:val="single" w:sz="4" w:space="0" w:color="auto"/>
            </w:tcBorders>
            <w:shd w:val="clear" w:color="auto" w:fill="auto"/>
          </w:tcPr>
          <w:p w14:paraId="59F7DA8C" w14:textId="1F2DC3CC" w:rsidR="00C07937" w:rsidRPr="00F6722C" w:rsidRDefault="00C07937" w:rsidP="00C07937">
            <w:pPr>
              <w:pStyle w:val="ListParagraph"/>
              <w:numPr>
                <w:ilvl w:val="0"/>
                <w:numId w:val="15"/>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48821D3" w14:textId="77777777" w:rsidR="00C07937" w:rsidRPr="00F6722C" w:rsidRDefault="00C07937" w:rsidP="00C07937">
            <w:pPr>
              <w:spacing w:after="0"/>
              <w:ind w:firstLine="0"/>
              <w:jc w:val="left"/>
              <w:rPr>
                <w:sz w:val="24"/>
                <w:szCs w:val="24"/>
              </w:rPr>
            </w:pPr>
            <w:r w:rsidRPr="00F6722C">
              <w:rPr>
                <w:sz w:val="24"/>
                <w:szCs w:val="24"/>
              </w:rPr>
              <w:t>Theo chức năng, nhiệm vụ được giao định kỳ hằng quý hoặc đột xuất có báo cáo Ban Chỉ đạo về tình hình, kết quả triển khai Đề án và các kết luận, chỉ đạo của Ban Chỉ đạo, đồng thời gửi Cơ quan Thường trực Ban Chỉ đạo - Văn phòng Trung ương Đảng để tổng hợp, theo dõi</w:t>
            </w:r>
          </w:p>
        </w:tc>
        <w:tc>
          <w:tcPr>
            <w:tcW w:w="1843" w:type="dxa"/>
            <w:tcBorders>
              <w:top w:val="nil"/>
              <w:left w:val="nil"/>
              <w:bottom w:val="single" w:sz="4" w:space="0" w:color="auto"/>
              <w:right w:val="single" w:sz="4" w:space="0" w:color="auto"/>
            </w:tcBorders>
            <w:shd w:val="clear" w:color="auto" w:fill="auto"/>
            <w:hideMark/>
          </w:tcPr>
          <w:p w14:paraId="458663E2" w14:textId="77777777" w:rsidR="00C07937" w:rsidRPr="00F6722C" w:rsidRDefault="00C07937" w:rsidP="00C07937">
            <w:pPr>
              <w:spacing w:after="0"/>
              <w:ind w:firstLine="0"/>
              <w:jc w:val="left"/>
              <w:rPr>
                <w:sz w:val="24"/>
                <w:szCs w:val="24"/>
              </w:rPr>
            </w:pPr>
            <w:r w:rsidRPr="00F6722C">
              <w:rPr>
                <w:sz w:val="24"/>
                <w:szCs w:val="24"/>
              </w:rPr>
              <w:t>Quyết định 204; Thông báo số 06-TB/BCĐCĐS ngày 18/3/2025</w:t>
            </w:r>
          </w:p>
        </w:tc>
        <w:tc>
          <w:tcPr>
            <w:tcW w:w="1559" w:type="dxa"/>
            <w:tcBorders>
              <w:top w:val="nil"/>
              <w:left w:val="nil"/>
              <w:bottom w:val="single" w:sz="4" w:space="0" w:color="auto"/>
              <w:right w:val="single" w:sz="4" w:space="0" w:color="auto"/>
            </w:tcBorders>
            <w:shd w:val="clear" w:color="auto" w:fill="auto"/>
            <w:hideMark/>
          </w:tcPr>
          <w:p w14:paraId="4FB2B2D6" w14:textId="77777777" w:rsidR="00C07937" w:rsidRPr="00F6722C" w:rsidRDefault="00C07937" w:rsidP="00C07937">
            <w:pPr>
              <w:spacing w:after="0"/>
              <w:ind w:firstLine="0"/>
              <w:jc w:val="left"/>
              <w:rPr>
                <w:sz w:val="24"/>
                <w:szCs w:val="24"/>
              </w:rPr>
            </w:pPr>
            <w:r w:rsidRPr="00F6722C">
              <w:rPr>
                <w:sz w:val="24"/>
                <w:szCs w:val="24"/>
              </w:rPr>
              <w:t>Các cơ quan, tổ chức đảng ở Trung ương, các tỉnh uỷ, thành uỷ, Mặt trận Tổ quốc Việt Nam, các tổ chức chính trị - xã hội</w:t>
            </w:r>
          </w:p>
        </w:tc>
        <w:tc>
          <w:tcPr>
            <w:tcW w:w="1310" w:type="dxa"/>
            <w:tcBorders>
              <w:top w:val="nil"/>
              <w:left w:val="nil"/>
              <w:bottom w:val="single" w:sz="4" w:space="0" w:color="auto"/>
              <w:right w:val="single" w:sz="4" w:space="0" w:color="auto"/>
            </w:tcBorders>
            <w:shd w:val="clear" w:color="auto" w:fill="auto"/>
            <w:hideMark/>
          </w:tcPr>
          <w:p w14:paraId="15839E80" w14:textId="77777777" w:rsidR="00C07937" w:rsidRPr="00F6722C" w:rsidRDefault="00C07937" w:rsidP="00C07937">
            <w:pPr>
              <w:spacing w:after="0"/>
              <w:ind w:firstLine="0"/>
              <w:jc w:val="right"/>
              <w:rPr>
                <w:sz w:val="24"/>
                <w:szCs w:val="24"/>
              </w:rPr>
            </w:pPr>
            <w:r w:rsidRPr="00F6722C">
              <w:rPr>
                <w:sz w:val="24"/>
                <w:szCs w:val="24"/>
              </w:rPr>
              <w:t>31/12/2025</w:t>
            </w:r>
          </w:p>
        </w:tc>
      </w:tr>
    </w:tbl>
    <w:p w14:paraId="0B25A9AC" w14:textId="567DF515" w:rsidR="008F1EB4" w:rsidRPr="00F6722C" w:rsidRDefault="008F1EB4" w:rsidP="008F1EB4">
      <w:pPr>
        <w:pStyle w:val="Heading2"/>
        <w:spacing w:before="240" w:after="120"/>
        <w:rPr>
          <w:rFonts w:ascii="Times New Roman" w:hAnsi="Times New Roman" w:cs="Times New Roman"/>
          <w:b/>
          <w:bCs/>
          <w:i/>
          <w:iCs/>
          <w:color w:val="auto"/>
          <w:sz w:val="28"/>
          <w:szCs w:val="28"/>
        </w:rPr>
      </w:pPr>
      <w:r w:rsidRPr="00F6722C">
        <w:rPr>
          <w:rFonts w:ascii="Times New Roman" w:hAnsi="Times New Roman" w:cs="Times New Roman"/>
          <w:b/>
          <w:bCs/>
          <w:i/>
          <w:iCs/>
          <w:color w:val="auto"/>
          <w:sz w:val="28"/>
          <w:szCs w:val="28"/>
        </w:rPr>
        <w:t xml:space="preserve">5. Các nhiệm vụ về khoa học công nghệ, đổi mới sáng tạo </w:t>
      </w:r>
      <w:r w:rsidR="001C1ED2" w:rsidRPr="00F6722C">
        <w:rPr>
          <w:rFonts w:ascii="Times New Roman" w:hAnsi="Times New Roman" w:cs="Times New Roman"/>
          <w:b/>
          <w:bCs/>
          <w:i/>
          <w:iCs/>
          <w:color w:val="auto"/>
          <w:sz w:val="28"/>
          <w:szCs w:val="28"/>
        </w:rPr>
        <w:t>quá hạn chưa hoàn thành</w:t>
      </w:r>
      <w:r w:rsidRPr="00F6722C">
        <w:rPr>
          <w:rFonts w:ascii="Times New Roman" w:hAnsi="Times New Roman" w:cs="Times New Roman"/>
          <w:b/>
          <w:bCs/>
          <w:i/>
          <w:iCs/>
          <w:color w:val="auto"/>
          <w:sz w:val="28"/>
          <w:szCs w:val="28"/>
        </w:rPr>
        <w:t xml:space="preserve"> (</w:t>
      </w:r>
      <w:r w:rsidR="0058390B" w:rsidRPr="00F6722C">
        <w:rPr>
          <w:rFonts w:ascii="Times New Roman" w:hAnsi="Times New Roman" w:cs="Times New Roman"/>
          <w:b/>
          <w:bCs/>
          <w:i/>
          <w:iCs/>
          <w:color w:val="auto"/>
          <w:sz w:val="28"/>
          <w:szCs w:val="28"/>
        </w:rPr>
        <w:t>20</w:t>
      </w:r>
      <w:r w:rsidRPr="00F6722C">
        <w:rPr>
          <w:rFonts w:ascii="Times New Roman" w:hAnsi="Times New Roman" w:cs="Times New Roman"/>
          <w:b/>
          <w:bCs/>
          <w:i/>
          <w:iCs/>
          <w:color w:val="auto"/>
          <w:sz w:val="28"/>
          <w:szCs w:val="28"/>
        </w:rPr>
        <w:t xml:space="preserve"> nhiệm vụ)</w:t>
      </w:r>
    </w:p>
    <w:tbl>
      <w:tblPr>
        <w:tblW w:w="9385" w:type="dxa"/>
        <w:tblLook w:val="04A0" w:firstRow="1" w:lastRow="0" w:firstColumn="1" w:lastColumn="0" w:noHBand="0" w:noVBand="1"/>
      </w:tblPr>
      <w:tblGrid>
        <w:gridCol w:w="562"/>
        <w:gridCol w:w="3969"/>
        <w:gridCol w:w="1985"/>
        <w:gridCol w:w="1559"/>
        <w:gridCol w:w="1310"/>
      </w:tblGrid>
      <w:tr w:rsidR="00F6722C" w:rsidRPr="00F6722C" w14:paraId="546967FE" w14:textId="77777777" w:rsidTr="00FE604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D6E5FC"/>
            <w:noWrap/>
            <w:vAlign w:val="center"/>
            <w:hideMark/>
          </w:tcPr>
          <w:p w14:paraId="1E9DA9F3" w14:textId="75A561FE" w:rsidR="0058390B" w:rsidRPr="00F6722C" w:rsidRDefault="0058390B" w:rsidP="0058390B">
            <w:pPr>
              <w:spacing w:after="0"/>
              <w:ind w:firstLine="0"/>
              <w:jc w:val="center"/>
              <w:rPr>
                <w:b/>
                <w:bCs/>
                <w:sz w:val="22"/>
                <w:szCs w:val="22"/>
              </w:rPr>
            </w:pPr>
            <w:r w:rsidRPr="00F6722C">
              <w:rPr>
                <w:b/>
                <w:bCs/>
                <w:sz w:val="22"/>
                <w:szCs w:val="22"/>
              </w:rPr>
              <w:t>Stt</w:t>
            </w:r>
          </w:p>
        </w:tc>
        <w:tc>
          <w:tcPr>
            <w:tcW w:w="3969" w:type="dxa"/>
            <w:tcBorders>
              <w:top w:val="single" w:sz="4" w:space="0" w:color="auto"/>
              <w:left w:val="nil"/>
              <w:bottom w:val="single" w:sz="4" w:space="0" w:color="auto"/>
              <w:right w:val="single" w:sz="4" w:space="0" w:color="auto"/>
            </w:tcBorders>
            <w:shd w:val="clear" w:color="000000" w:fill="D6E5FC"/>
            <w:noWrap/>
            <w:vAlign w:val="center"/>
            <w:hideMark/>
          </w:tcPr>
          <w:p w14:paraId="218D817B" w14:textId="64013B6A" w:rsidR="0058390B" w:rsidRPr="00F6722C" w:rsidRDefault="0058390B" w:rsidP="0058390B">
            <w:pPr>
              <w:spacing w:after="0"/>
              <w:ind w:firstLine="0"/>
              <w:jc w:val="center"/>
              <w:rPr>
                <w:b/>
                <w:bCs/>
                <w:sz w:val="22"/>
                <w:szCs w:val="22"/>
              </w:rPr>
            </w:pPr>
            <w:r w:rsidRPr="00F6722C">
              <w:rPr>
                <w:b/>
                <w:bCs/>
                <w:sz w:val="22"/>
                <w:szCs w:val="22"/>
              </w:rPr>
              <w:t>Nhiệm vụ</w:t>
            </w:r>
          </w:p>
        </w:tc>
        <w:tc>
          <w:tcPr>
            <w:tcW w:w="1985" w:type="dxa"/>
            <w:tcBorders>
              <w:top w:val="single" w:sz="4" w:space="0" w:color="auto"/>
              <w:left w:val="nil"/>
              <w:bottom w:val="single" w:sz="4" w:space="0" w:color="auto"/>
              <w:right w:val="single" w:sz="4" w:space="0" w:color="auto"/>
            </w:tcBorders>
            <w:shd w:val="clear" w:color="000000" w:fill="D6E5FC"/>
            <w:noWrap/>
            <w:vAlign w:val="center"/>
            <w:hideMark/>
          </w:tcPr>
          <w:p w14:paraId="4CAD19FC" w14:textId="2EE9B99D" w:rsidR="0058390B" w:rsidRPr="00F6722C" w:rsidRDefault="0058390B" w:rsidP="0058390B">
            <w:pPr>
              <w:spacing w:after="0"/>
              <w:ind w:firstLine="0"/>
              <w:jc w:val="center"/>
              <w:rPr>
                <w:b/>
                <w:bCs/>
                <w:sz w:val="22"/>
                <w:szCs w:val="22"/>
              </w:rPr>
            </w:pPr>
            <w:r w:rsidRPr="00F6722C">
              <w:rPr>
                <w:b/>
                <w:bCs/>
                <w:sz w:val="22"/>
                <w:szCs w:val="22"/>
              </w:rPr>
              <w:t xml:space="preserve">Văn bản </w:t>
            </w:r>
            <w:r w:rsidRPr="00F6722C">
              <w:rPr>
                <w:b/>
                <w:bCs/>
                <w:sz w:val="22"/>
                <w:szCs w:val="22"/>
              </w:rPr>
              <w:br/>
              <w:t>giao nhiệm vụ</w:t>
            </w:r>
          </w:p>
        </w:tc>
        <w:tc>
          <w:tcPr>
            <w:tcW w:w="1559" w:type="dxa"/>
            <w:tcBorders>
              <w:top w:val="single" w:sz="4" w:space="0" w:color="auto"/>
              <w:left w:val="nil"/>
              <w:bottom w:val="single" w:sz="4" w:space="0" w:color="auto"/>
              <w:right w:val="single" w:sz="4" w:space="0" w:color="auto"/>
            </w:tcBorders>
            <w:shd w:val="clear" w:color="000000" w:fill="D6E5FC"/>
            <w:noWrap/>
            <w:vAlign w:val="center"/>
            <w:hideMark/>
          </w:tcPr>
          <w:p w14:paraId="27CAAB45" w14:textId="439D9382" w:rsidR="0058390B" w:rsidRPr="00F6722C" w:rsidRDefault="0058390B" w:rsidP="0058390B">
            <w:pPr>
              <w:spacing w:after="0"/>
              <w:ind w:firstLine="0"/>
              <w:jc w:val="center"/>
              <w:rPr>
                <w:b/>
                <w:bCs/>
                <w:sz w:val="22"/>
                <w:szCs w:val="22"/>
              </w:rPr>
            </w:pPr>
            <w:r w:rsidRPr="00F6722C">
              <w:rPr>
                <w:b/>
                <w:bCs/>
                <w:sz w:val="22"/>
                <w:szCs w:val="22"/>
              </w:rPr>
              <w:t>Cơ quan chủ trì thực hiện</w:t>
            </w:r>
          </w:p>
        </w:tc>
        <w:tc>
          <w:tcPr>
            <w:tcW w:w="1310" w:type="dxa"/>
            <w:tcBorders>
              <w:top w:val="single" w:sz="4" w:space="0" w:color="auto"/>
              <w:left w:val="nil"/>
              <w:bottom w:val="single" w:sz="4" w:space="0" w:color="auto"/>
              <w:right w:val="single" w:sz="4" w:space="0" w:color="auto"/>
            </w:tcBorders>
            <w:shd w:val="clear" w:color="000000" w:fill="D6E5FC"/>
            <w:noWrap/>
            <w:vAlign w:val="center"/>
            <w:hideMark/>
          </w:tcPr>
          <w:p w14:paraId="25193DED" w14:textId="5E0A2E8F" w:rsidR="0058390B" w:rsidRPr="00F6722C" w:rsidRDefault="0058390B" w:rsidP="0058390B">
            <w:pPr>
              <w:spacing w:after="0"/>
              <w:ind w:firstLine="0"/>
              <w:jc w:val="center"/>
              <w:rPr>
                <w:b/>
                <w:bCs/>
                <w:sz w:val="22"/>
                <w:szCs w:val="22"/>
              </w:rPr>
            </w:pPr>
            <w:r w:rsidRPr="00F6722C">
              <w:rPr>
                <w:b/>
                <w:bCs/>
                <w:sz w:val="22"/>
                <w:szCs w:val="22"/>
              </w:rPr>
              <w:t>Thời hạn hoàn thành</w:t>
            </w:r>
          </w:p>
        </w:tc>
      </w:tr>
      <w:tr w:rsidR="00F6722C" w:rsidRPr="00F6722C" w14:paraId="60409FC8"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6AC74C45" w14:textId="5CD081CC"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7AC5DA77" w14:textId="77571915" w:rsidR="0058390B" w:rsidRPr="00F6722C" w:rsidRDefault="0058390B" w:rsidP="0058390B">
            <w:pPr>
              <w:spacing w:after="0"/>
              <w:ind w:firstLine="0"/>
              <w:jc w:val="left"/>
              <w:rPr>
                <w:sz w:val="24"/>
                <w:szCs w:val="24"/>
              </w:rPr>
            </w:pPr>
            <w:r w:rsidRPr="00F6722C">
              <w:rPr>
                <w:sz w:val="24"/>
                <w:szCs w:val="24"/>
              </w:rPr>
              <w:t xml:space="preserve">Bộ Tài chính chủ trì, phối hợp với Bộ Khoa học và Công nghệ và Ủy ban nhân dân TP. Hà Nội chỉ đạo Trung tâm Đổi mới sáng tạo Quốc gia (NIC) </w:t>
            </w:r>
            <w:r w:rsidRPr="00F6722C">
              <w:rPr>
                <w:sz w:val="24"/>
                <w:szCs w:val="24"/>
              </w:rPr>
              <w:lastRenderedPageBreak/>
              <w:t>rà soát, hoàn chỉnh Dự án Đầu tư Khu lưu trú cho chuyên gia tại Khu Công nghệ cao Hòa Lạc, bảo đảm khởi công dự án trong Quý III/2025</w:t>
            </w:r>
          </w:p>
        </w:tc>
        <w:tc>
          <w:tcPr>
            <w:tcW w:w="1985" w:type="dxa"/>
            <w:tcBorders>
              <w:top w:val="nil"/>
              <w:left w:val="nil"/>
              <w:bottom w:val="single" w:sz="4" w:space="0" w:color="auto"/>
              <w:right w:val="single" w:sz="4" w:space="0" w:color="auto"/>
            </w:tcBorders>
            <w:shd w:val="clear" w:color="auto" w:fill="auto"/>
            <w:hideMark/>
          </w:tcPr>
          <w:p w14:paraId="135AFA8C" w14:textId="7BAAE2C8" w:rsidR="0058390B" w:rsidRPr="00F6722C" w:rsidRDefault="0058390B" w:rsidP="0058390B">
            <w:pPr>
              <w:spacing w:after="0"/>
              <w:ind w:firstLine="0"/>
              <w:jc w:val="left"/>
              <w:rPr>
                <w:sz w:val="24"/>
                <w:szCs w:val="24"/>
              </w:rPr>
            </w:pPr>
            <w:r w:rsidRPr="00F6722C">
              <w:rPr>
                <w:sz w:val="24"/>
                <w:szCs w:val="24"/>
              </w:rPr>
              <w:lastRenderedPageBreak/>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244A9551" w14:textId="37BC94FB"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5C4F10B4" w14:textId="6224C991"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4AB241C6"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2A3EA60E" w14:textId="46104DAB"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40753E3A" w14:textId="48567E76" w:rsidR="0058390B" w:rsidRPr="00F6722C" w:rsidRDefault="0058390B" w:rsidP="0058390B">
            <w:pPr>
              <w:spacing w:after="0"/>
              <w:ind w:firstLine="0"/>
              <w:jc w:val="left"/>
              <w:rPr>
                <w:sz w:val="24"/>
                <w:szCs w:val="24"/>
              </w:rPr>
            </w:pPr>
            <w:r w:rsidRPr="00F6722C">
              <w:rPr>
                <w:sz w:val="24"/>
                <w:szCs w:val="24"/>
              </w:rPr>
              <w:t>Các thành phố trực thuộc Trung ương và một số tỉnh, thành phố có đủ điều kiện: Trên cơ sở các cơ chế, chính sách, quy định, hướng dẫn về phát triển đô thị thông minh, khẩn trương rà soát, điều chỉnh hoặc xây dựng chiến lược phát triển đô thị thông minh của địa phương gắn với hiện đại hóa hạ tầng, xây dựng nền tảng chính quyền đô thị số; ứng dụng trí tuệ nhân tạo trong điều hành, quản lý, phục vụ người dân, doanh nghiệp, hướng tới chuyển đổi số, chuyển đổi xanh; chịu trách nhiệm trong tổ chức triển khai, huy động và điều phối nguồn lực, kêu gọi đầu tư trong và ngoài nước.</w:t>
            </w:r>
          </w:p>
        </w:tc>
        <w:tc>
          <w:tcPr>
            <w:tcW w:w="1985" w:type="dxa"/>
            <w:tcBorders>
              <w:top w:val="nil"/>
              <w:left w:val="nil"/>
              <w:bottom w:val="single" w:sz="4" w:space="0" w:color="auto"/>
              <w:right w:val="single" w:sz="4" w:space="0" w:color="auto"/>
            </w:tcBorders>
            <w:shd w:val="clear" w:color="auto" w:fill="auto"/>
            <w:hideMark/>
          </w:tcPr>
          <w:p w14:paraId="6CE11A6C" w14:textId="23D78487" w:rsidR="0058390B" w:rsidRPr="00F6722C" w:rsidRDefault="0058390B" w:rsidP="0058390B">
            <w:pPr>
              <w:spacing w:after="0"/>
              <w:ind w:firstLine="0"/>
              <w:jc w:val="left"/>
              <w:rPr>
                <w:sz w:val="24"/>
                <w:szCs w:val="24"/>
              </w:rPr>
            </w:pPr>
            <w:r w:rsidRPr="00F6722C">
              <w:rPr>
                <w:sz w:val="24"/>
                <w:szCs w:val="24"/>
              </w:rPr>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12BF9BE5" w14:textId="16FEAF84" w:rsidR="0058390B" w:rsidRPr="00F6722C" w:rsidRDefault="0058390B" w:rsidP="0058390B">
            <w:pPr>
              <w:spacing w:after="0"/>
              <w:ind w:firstLine="0"/>
              <w:jc w:val="left"/>
              <w:rPr>
                <w:sz w:val="24"/>
                <w:szCs w:val="24"/>
              </w:rPr>
            </w:pPr>
            <w:r w:rsidRPr="00F6722C">
              <w:rPr>
                <w:sz w:val="24"/>
                <w:szCs w:val="24"/>
              </w:rPr>
              <w:t>Các thành phố trực thuộc Trung ương</w:t>
            </w:r>
          </w:p>
        </w:tc>
        <w:tc>
          <w:tcPr>
            <w:tcW w:w="1310" w:type="dxa"/>
            <w:tcBorders>
              <w:top w:val="nil"/>
              <w:left w:val="nil"/>
              <w:bottom w:val="single" w:sz="4" w:space="0" w:color="auto"/>
              <w:right w:val="single" w:sz="4" w:space="0" w:color="auto"/>
            </w:tcBorders>
            <w:shd w:val="clear" w:color="auto" w:fill="auto"/>
            <w:hideMark/>
          </w:tcPr>
          <w:p w14:paraId="5BCC6101" w14:textId="6FFCF09F"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58EB0BBF"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33921DAD" w14:textId="7A807BCC"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07893A09" w14:textId="250F818F" w:rsidR="0058390B" w:rsidRPr="00F6722C" w:rsidRDefault="0058390B" w:rsidP="0058390B">
            <w:pPr>
              <w:spacing w:after="0"/>
              <w:ind w:firstLine="0"/>
              <w:jc w:val="left"/>
              <w:rPr>
                <w:sz w:val="24"/>
                <w:szCs w:val="24"/>
              </w:rPr>
            </w:pPr>
            <w:r w:rsidRPr="00F6722C">
              <w:rPr>
                <w:sz w:val="24"/>
                <w:szCs w:val="24"/>
              </w:rPr>
              <w:t>Chủ trì xây dựng lộ trình đổi mới công nghệ đến năm 2035 đối với các ngành kinh tế mũi nhọn, xác định công nghệ cốt lõi có thể tạo đột phá, nhu cầu thị trường trong và ngoài nước, khả năng tiếp cận công nghệ. Báo cáo Thường trực Ban Chỉ đạo kết quả thực hiện trước ngày 01/10/2025</w:t>
            </w:r>
          </w:p>
        </w:tc>
        <w:tc>
          <w:tcPr>
            <w:tcW w:w="1985" w:type="dxa"/>
            <w:tcBorders>
              <w:top w:val="nil"/>
              <w:left w:val="nil"/>
              <w:bottom w:val="single" w:sz="4" w:space="0" w:color="auto"/>
              <w:right w:val="single" w:sz="4" w:space="0" w:color="auto"/>
            </w:tcBorders>
            <w:shd w:val="clear" w:color="auto" w:fill="auto"/>
            <w:hideMark/>
          </w:tcPr>
          <w:p w14:paraId="368429FC" w14:textId="529E8416" w:rsidR="0058390B" w:rsidRPr="00F6722C" w:rsidRDefault="0058390B" w:rsidP="0058390B">
            <w:pPr>
              <w:spacing w:after="0"/>
              <w:ind w:firstLine="0"/>
              <w:jc w:val="left"/>
              <w:rPr>
                <w:sz w:val="24"/>
                <w:szCs w:val="24"/>
              </w:rPr>
            </w:pPr>
            <w:r w:rsidRPr="00F6722C">
              <w:rPr>
                <w:sz w:val="24"/>
                <w:szCs w:val="24"/>
              </w:rPr>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074B83AA" w14:textId="39859A20" w:rsidR="0058390B" w:rsidRPr="00F6722C" w:rsidRDefault="0058390B" w:rsidP="0058390B">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706BF6F" w14:textId="42471A46" w:rsidR="0058390B" w:rsidRPr="00F6722C" w:rsidRDefault="0058390B" w:rsidP="0058390B">
            <w:pPr>
              <w:spacing w:after="0"/>
              <w:ind w:firstLine="0"/>
              <w:jc w:val="right"/>
              <w:rPr>
                <w:sz w:val="24"/>
                <w:szCs w:val="24"/>
              </w:rPr>
            </w:pPr>
            <w:r w:rsidRPr="00F6722C">
              <w:rPr>
                <w:sz w:val="24"/>
                <w:szCs w:val="24"/>
              </w:rPr>
              <w:t>01/10/2025</w:t>
            </w:r>
          </w:p>
        </w:tc>
      </w:tr>
      <w:tr w:rsidR="00F6722C" w:rsidRPr="00F6722C" w14:paraId="3AEE1510"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4C2E7321" w14:textId="2E1A49C8"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2D03A38A" w14:textId="557EA4E3" w:rsidR="0058390B" w:rsidRPr="00F6722C" w:rsidRDefault="0058390B" w:rsidP="0058390B">
            <w:pPr>
              <w:spacing w:after="0"/>
              <w:ind w:firstLine="0"/>
              <w:jc w:val="left"/>
              <w:rPr>
                <w:sz w:val="24"/>
                <w:szCs w:val="24"/>
              </w:rPr>
            </w:pPr>
            <w:r w:rsidRPr="00F6722C">
              <w:rPr>
                <w:sz w:val="24"/>
                <w:szCs w:val="24"/>
              </w:rPr>
              <w:t>Ban hành hướng dẫn chi tiết và đề xuất phương án tổ chức thực hiện Kế hoạch số 01-KH/BCĐTW</w:t>
            </w:r>
          </w:p>
        </w:tc>
        <w:tc>
          <w:tcPr>
            <w:tcW w:w="1985" w:type="dxa"/>
            <w:tcBorders>
              <w:top w:val="nil"/>
              <w:left w:val="nil"/>
              <w:bottom w:val="single" w:sz="4" w:space="0" w:color="auto"/>
              <w:right w:val="single" w:sz="4" w:space="0" w:color="auto"/>
            </w:tcBorders>
            <w:shd w:val="clear" w:color="auto" w:fill="auto"/>
            <w:hideMark/>
          </w:tcPr>
          <w:p w14:paraId="7FA5A3D8" w14:textId="6CD4FDA6"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108B96F3" w14:textId="0C880D94" w:rsidR="0058390B" w:rsidRPr="00F6722C" w:rsidRDefault="0058390B" w:rsidP="0058390B">
            <w:pPr>
              <w:spacing w:after="0"/>
              <w:ind w:firstLine="0"/>
              <w:jc w:val="left"/>
              <w:rPr>
                <w:sz w:val="24"/>
                <w:szCs w:val="24"/>
              </w:rPr>
            </w:pPr>
            <w:r w:rsidRPr="00F6722C">
              <w:rPr>
                <w:sz w:val="24"/>
                <w:szCs w:val="24"/>
              </w:rPr>
              <w:t>Văn phòng Trung ương Đảng - Cơ quan Thường trực Ban Chỉ đạo</w:t>
            </w:r>
          </w:p>
        </w:tc>
        <w:tc>
          <w:tcPr>
            <w:tcW w:w="1310" w:type="dxa"/>
            <w:tcBorders>
              <w:top w:val="nil"/>
              <w:left w:val="nil"/>
              <w:bottom w:val="single" w:sz="4" w:space="0" w:color="auto"/>
              <w:right w:val="single" w:sz="4" w:space="0" w:color="auto"/>
            </w:tcBorders>
            <w:shd w:val="clear" w:color="auto" w:fill="auto"/>
            <w:hideMark/>
          </w:tcPr>
          <w:p w14:paraId="562A96F5" w14:textId="228CCBED" w:rsidR="0058390B" w:rsidRPr="00F6722C" w:rsidRDefault="0058390B" w:rsidP="0058390B">
            <w:pPr>
              <w:spacing w:after="0"/>
              <w:ind w:firstLine="0"/>
              <w:jc w:val="right"/>
              <w:rPr>
                <w:sz w:val="24"/>
                <w:szCs w:val="24"/>
              </w:rPr>
            </w:pPr>
            <w:r w:rsidRPr="00F6722C">
              <w:rPr>
                <w:sz w:val="24"/>
                <w:szCs w:val="24"/>
              </w:rPr>
              <w:t>15/07/2025</w:t>
            </w:r>
          </w:p>
        </w:tc>
      </w:tr>
      <w:tr w:rsidR="00F6722C" w:rsidRPr="00F6722C" w14:paraId="17144829"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5AAADB68" w14:textId="418D3D1F"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67B00164" w14:textId="2E3AB48C" w:rsidR="0058390B" w:rsidRPr="00F6722C" w:rsidRDefault="0058390B" w:rsidP="0058390B">
            <w:pPr>
              <w:spacing w:after="0"/>
              <w:ind w:firstLine="0"/>
              <w:jc w:val="left"/>
              <w:rPr>
                <w:sz w:val="24"/>
                <w:szCs w:val="24"/>
              </w:rPr>
            </w:pPr>
            <w:r w:rsidRPr="00F6722C">
              <w:rPr>
                <w:sz w:val="24"/>
                <w:szCs w:val="24"/>
              </w:rPr>
              <w:t>Chủ trì, phối hợp với Ban Chính sách, chiến lược Trung ương, Bộ Khoa học và Công nghệ nghiên cứu xác định tỷ trọng đóng góp của khoa học, công nghệ, đổi mới sáng tạo và chuyển đổi số trong GDP. Hoàn thành trong tháng 10/2025</w:t>
            </w:r>
          </w:p>
        </w:tc>
        <w:tc>
          <w:tcPr>
            <w:tcW w:w="1985" w:type="dxa"/>
            <w:tcBorders>
              <w:top w:val="nil"/>
              <w:left w:val="nil"/>
              <w:bottom w:val="single" w:sz="4" w:space="0" w:color="auto"/>
              <w:right w:val="single" w:sz="4" w:space="0" w:color="auto"/>
            </w:tcBorders>
            <w:shd w:val="clear" w:color="auto" w:fill="auto"/>
            <w:hideMark/>
          </w:tcPr>
          <w:p w14:paraId="663246A6" w14:textId="66E88A9C"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31CD28AB" w14:textId="4910F71D"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269E0436" w14:textId="2CB835F0" w:rsidR="0058390B" w:rsidRPr="00F6722C" w:rsidRDefault="0058390B" w:rsidP="0058390B">
            <w:pPr>
              <w:spacing w:after="0"/>
              <w:ind w:firstLine="0"/>
              <w:jc w:val="right"/>
              <w:rPr>
                <w:sz w:val="24"/>
                <w:szCs w:val="24"/>
              </w:rPr>
            </w:pPr>
            <w:r w:rsidRPr="00F6722C">
              <w:rPr>
                <w:sz w:val="24"/>
                <w:szCs w:val="24"/>
              </w:rPr>
              <w:t>31/10/2025</w:t>
            </w:r>
          </w:p>
        </w:tc>
      </w:tr>
      <w:tr w:rsidR="00F6722C" w:rsidRPr="00F6722C" w14:paraId="0D960CC9"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00211DBF" w14:textId="626EA254"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117EDB7E" w14:textId="5F5941D2" w:rsidR="0058390B" w:rsidRPr="00F6722C" w:rsidRDefault="0058390B" w:rsidP="0058390B">
            <w:pPr>
              <w:spacing w:after="0"/>
              <w:ind w:firstLine="0"/>
              <w:jc w:val="left"/>
              <w:rPr>
                <w:sz w:val="24"/>
                <w:szCs w:val="24"/>
              </w:rPr>
            </w:pPr>
            <w:r w:rsidRPr="00F6722C">
              <w:rPr>
                <w:sz w:val="24"/>
                <w:szCs w:val="24"/>
              </w:rPr>
              <w:t>Chủ trì, phối hợp với Bộ Khoa học và Công nghệ và các cơ quan liên quan, khẩn trương nghiên cứu, báo cáo cấp có thẩm quyền về cơ chế tài chính đặc thù để xử lý dứt điểm các vướng mắc về vốn cho các dự án hạ tầng cấp bách tại Khu công nghệ cao Hòa Lạc và Khu công nghệ cao Thành phố Hồ Chí Minh. Hoàn thành trong tháng 9/2025</w:t>
            </w:r>
          </w:p>
        </w:tc>
        <w:tc>
          <w:tcPr>
            <w:tcW w:w="1985" w:type="dxa"/>
            <w:tcBorders>
              <w:top w:val="nil"/>
              <w:left w:val="nil"/>
              <w:bottom w:val="single" w:sz="4" w:space="0" w:color="auto"/>
              <w:right w:val="single" w:sz="4" w:space="0" w:color="auto"/>
            </w:tcBorders>
            <w:shd w:val="clear" w:color="auto" w:fill="auto"/>
            <w:hideMark/>
          </w:tcPr>
          <w:p w14:paraId="4AB71F9B" w14:textId="50E4059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6E44534E" w14:textId="4FCBC9C0"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4E3CCD1F" w14:textId="39FCB29D"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28EE8D6B"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50752B6C" w14:textId="49566913"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3A0FB51D" w14:textId="3F46A9C7" w:rsidR="0058390B" w:rsidRPr="00F6722C" w:rsidRDefault="0058390B" w:rsidP="0058390B">
            <w:pPr>
              <w:spacing w:after="0"/>
              <w:ind w:firstLine="0"/>
              <w:jc w:val="left"/>
              <w:rPr>
                <w:sz w:val="24"/>
                <w:szCs w:val="24"/>
              </w:rPr>
            </w:pPr>
            <w:r w:rsidRPr="00F6722C">
              <w:rPr>
                <w:sz w:val="24"/>
                <w:szCs w:val="24"/>
              </w:rPr>
              <w:t>Chủ trì, phối hợp với Bộ Khoa học và Công nghệ và Uỷ ban nhân dân thành phố Hà Nội chỉ đạo Trung tâm Đổi mới sáng tạo Quốc gia (NIC) rà soát, hoàn chỉnh Dự án Đầu tư Khu lưu trú cho chuyên gia tại Khu Công nghệ cao Hoà Lạc, bảo đảm khởi công dự án trong Quý III/2025 theo nhiệm vụ được giao tại Thông báo kết luận số 30-TB/TGV ngày 13/6/2025</w:t>
            </w:r>
          </w:p>
        </w:tc>
        <w:tc>
          <w:tcPr>
            <w:tcW w:w="1985" w:type="dxa"/>
            <w:tcBorders>
              <w:top w:val="nil"/>
              <w:left w:val="nil"/>
              <w:bottom w:val="single" w:sz="4" w:space="0" w:color="auto"/>
              <w:right w:val="single" w:sz="4" w:space="0" w:color="auto"/>
            </w:tcBorders>
            <w:shd w:val="clear" w:color="auto" w:fill="auto"/>
            <w:hideMark/>
          </w:tcPr>
          <w:p w14:paraId="07A3DC13" w14:textId="3C747864"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343E83C5" w14:textId="10494CF4"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5D51DF40" w14:textId="68895B9E"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0EC7C2B4"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62B3FC50" w14:textId="1309E1B6"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2DE37CFA" w14:textId="47CACD09" w:rsidR="0058390B" w:rsidRPr="00F6722C" w:rsidRDefault="0058390B" w:rsidP="0058390B">
            <w:pPr>
              <w:spacing w:after="0"/>
              <w:ind w:firstLine="0"/>
              <w:jc w:val="left"/>
              <w:rPr>
                <w:sz w:val="24"/>
                <w:szCs w:val="24"/>
              </w:rPr>
            </w:pPr>
            <w:r w:rsidRPr="00F6722C">
              <w:rPr>
                <w:sz w:val="24"/>
                <w:szCs w:val="24"/>
              </w:rPr>
              <w:t>Chủ trì, phối hợp với Bộ Tài chính xây dựng Đề án “Xây dựng Hạ tầng tính toán hiệu năng cao (HPC) và các trung tâm dữ liệu quốc gia phục vụ phát triển AI”. Trong quá trình xây dựng Đề án, cần phối hợp chặt chẽ với Bộ Giáo dục và Đào tạo để quy hoạch, tính toán nguồn nhân lực vận hành; phối hợp với Bộ Ngoại giao để xây dựng cơ chế thu hút chuyên gia quốc tế. Báo cáo Thủ tướng Chính phủ trong tháng 10/2025.</w:t>
            </w:r>
          </w:p>
        </w:tc>
        <w:tc>
          <w:tcPr>
            <w:tcW w:w="1985" w:type="dxa"/>
            <w:tcBorders>
              <w:top w:val="nil"/>
              <w:left w:val="nil"/>
              <w:bottom w:val="single" w:sz="4" w:space="0" w:color="auto"/>
              <w:right w:val="single" w:sz="4" w:space="0" w:color="auto"/>
            </w:tcBorders>
            <w:shd w:val="clear" w:color="auto" w:fill="auto"/>
            <w:hideMark/>
          </w:tcPr>
          <w:p w14:paraId="0B3E5C97" w14:textId="14068F5E"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7272B131" w14:textId="2EBCDFD1"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3504A8AD" w14:textId="0A807E28" w:rsidR="0058390B" w:rsidRPr="00F6722C" w:rsidRDefault="0058390B" w:rsidP="0058390B">
            <w:pPr>
              <w:spacing w:after="0"/>
              <w:ind w:firstLine="0"/>
              <w:jc w:val="right"/>
              <w:rPr>
                <w:sz w:val="24"/>
                <w:szCs w:val="24"/>
              </w:rPr>
            </w:pPr>
            <w:r w:rsidRPr="00F6722C">
              <w:rPr>
                <w:sz w:val="24"/>
                <w:szCs w:val="24"/>
              </w:rPr>
              <w:t>31/10/2025</w:t>
            </w:r>
          </w:p>
        </w:tc>
      </w:tr>
      <w:tr w:rsidR="00F6722C" w:rsidRPr="00F6722C" w14:paraId="168101B4"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57505E25" w14:textId="042D3A84"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4138A176" w14:textId="5709E0EE" w:rsidR="0058390B" w:rsidRPr="00F6722C" w:rsidRDefault="0058390B" w:rsidP="0058390B">
            <w:pPr>
              <w:spacing w:after="0"/>
              <w:ind w:firstLine="0"/>
              <w:jc w:val="left"/>
              <w:rPr>
                <w:sz w:val="24"/>
                <w:szCs w:val="24"/>
              </w:rPr>
            </w:pPr>
            <w:r w:rsidRPr="00F6722C">
              <w:rPr>
                <w:sz w:val="24"/>
                <w:szCs w:val="24"/>
              </w:rPr>
              <w:t>Khắc phục ngay những tồn tại hạn chế về chuyển đổi số đã được chỉ ra tại báo cáo hằng ngày của Cơ quan Thường trực Ban Chỉ đạo; cập nhật kết quả khắc phục lên Hệ thống giám sát, đánh giá việc thực hiện Nghị quyết 57-NQ/TW (nq57.vn). Hoàn thành trước ngày 15/9/2025.</w:t>
            </w:r>
          </w:p>
        </w:tc>
        <w:tc>
          <w:tcPr>
            <w:tcW w:w="1985" w:type="dxa"/>
            <w:tcBorders>
              <w:top w:val="nil"/>
              <w:left w:val="nil"/>
              <w:bottom w:val="single" w:sz="4" w:space="0" w:color="auto"/>
              <w:right w:val="single" w:sz="4" w:space="0" w:color="auto"/>
            </w:tcBorders>
            <w:shd w:val="clear" w:color="auto" w:fill="auto"/>
            <w:hideMark/>
          </w:tcPr>
          <w:p w14:paraId="3496F48C" w14:textId="7157254C"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1E30800B" w14:textId="7CFBE966" w:rsidR="0058390B" w:rsidRPr="00F6722C" w:rsidRDefault="0058390B" w:rsidP="0058390B">
            <w:pPr>
              <w:spacing w:after="0"/>
              <w:ind w:firstLine="0"/>
              <w:jc w:val="left"/>
              <w:rPr>
                <w:sz w:val="24"/>
                <w:szCs w:val="24"/>
              </w:rPr>
            </w:pPr>
            <w:r w:rsidRPr="00F6722C">
              <w:rPr>
                <w:sz w:val="24"/>
                <w:szCs w:val="24"/>
              </w:rPr>
              <w:t>Các bộ, cơ quan Trung ương và địa phương</w:t>
            </w:r>
          </w:p>
        </w:tc>
        <w:tc>
          <w:tcPr>
            <w:tcW w:w="1310" w:type="dxa"/>
            <w:tcBorders>
              <w:top w:val="nil"/>
              <w:left w:val="nil"/>
              <w:bottom w:val="single" w:sz="4" w:space="0" w:color="auto"/>
              <w:right w:val="single" w:sz="4" w:space="0" w:color="auto"/>
            </w:tcBorders>
            <w:shd w:val="clear" w:color="auto" w:fill="auto"/>
            <w:hideMark/>
          </w:tcPr>
          <w:p w14:paraId="45ACF006" w14:textId="17F72EB3" w:rsidR="0058390B" w:rsidRPr="00F6722C" w:rsidRDefault="0058390B" w:rsidP="0058390B">
            <w:pPr>
              <w:spacing w:after="0"/>
              <w:ind w:firstLine="0"/>
              <w:jc w:val="right"/>
              <w:rPr>
                <w:sz w:val="24"/>
                <w:szCs w:val="24"/>
              </w:rPr>
            </w:pPr>
            <w:r w:rsidRPr="00F6722C">
              <w:rPr>
                <w:sz w:val="24"/>
                <w:szCs w:val="24"/>
              </w:rPr>
              <w:t>15/09/2025</w:t>
            </w:r>
          </w:p>
        </w:tc>
      </w:tr>
      <w:tr w:rsidR="00F6722C" w:rsidRPr="00F6722C" w14:paraId="4A74FD77"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6E2B22F7" w14:textId="562A8D6E"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07E95000" w14:textId="76FB8BF0" w:rsidR="0058390B" w:rsidRPr="00F6722C" w:rsidRDefault="0058390B" w:rsidP="0058390B">
            <w:pPr>
              <w:spacing w:after="0"/>
              <w:ind w:firstLine="0"/>
              <w:jc w:val="left"/>
              <w:rPr>
                <w:sz w:val="24"/>
                <w:szCs w:val="24"/>
              </w:rPr>
            </w:pPr>
            <w:r w:rsidRPr="00F6722C">
              <w:rPr>
                <w:sz w:val="24"/>
                <w:szCs w:val="24"/>
              </w:rPr>
              <w:t>Nghiên cứu Kế hoạch hành động chiến lược và văn bản hướng dẫn của Cơ quan Thường trực Ban Chỉ đạo để cụ thể hoá vào kế hoạch hành động, chương trình, dự án của cơ quan, địa phương mình, phù hợp với các Hệ thống chiến lược và Sáng kiến đột phá</w:t>
            </w:r>
          </w:p>
        </w:tc>
        <w:tc>
          <w:tcPr>
            <w:tcW w:w="1985" w:type="dxa"/>
            <w:tcBorders>
              <w:top w:val="nil"/>
              <w:left w:val="nil"/>
              <w:bottom w:val="single" w:sz="4" w:space="0" w:color="auto"/>
              <w:right w:val="single" w:sz="4" w:space="0" w:color="auto"/>
            </w:tcBorders>
            <w:shd w:val="clear" w:color="auto" w:fill="auto"/>
            <w:hideMark/>
          </w:tcPr>
          <w:p w14:paraId="1CAEC3A1" w14:textId="13DD3801"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7793B0BB" w14:textId="09A6BBD3" w:rsidR="0058390B" w:rsidRPr="00F6722C" w:rsidRDefault="0058390B" w:rsidP="0058390B">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7EFED71" w14:textId="4054F4E4" w:rsidR="0058390B" w:rsidRPr="00F6722C" w:rsidRDefault="0058390B" w:rsidP="0058390B">
            <w:pPr>
              <w:spacing w:after="0"/>
              <w:ind w:firstLine="0"/>
              <w:jc w:val="right"/>
              <w:rPr>
                <w:sz w:val="24"/>
                <w:szCs w:val="24"/>
              </w:rPr>
            </w:pPr>
            <w:r w:rsidRPr="00F6722C">
              <w:rPr>
                <w:sz w:val="24"/>
                <w:szCs w:val="24"/>
              </w:rPr>
              <w:t>31/07/2025</w:t>
            </w:r>
          </w:p>
        </w:tc>
      </w:tr>
      <w:tr w:rsidR="00F6722C" w:rsidRPr="00F6722C" w14:paraId="2A74D342"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052C89FD" w14:textId="398086A2"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18B65487" w14:textId="3DE3CBB2" w:rsidR="0058390B" w:rsidRPr="00F6722C" w:rsidRDefault="0058390B" w:rsidP="0058390B">
            <w:pPr>
              <w:spacing w:after="0"/>
              <w:ind w:firstLine="0"/>
              <w:jc w:val="left"/>
              <w:rPr>
                <w:sz w:val="24"/>
                <w:szCs w:val="24"/>
              </w:rPr>
            </w:pPr>
            <w:r w:rsidRPr="00F6722C">
              <w:rPr>
                <w:sz w:val="24"/>
                <w:szCs w:val="24"/>
              </w:rPr>
              <w:t>Chủ trì xây dựng, trình cấp có thẩm quyền ban hành Khung chiến lược giáo dục đại học</w:t>
            </w:r>
          </w:p>
        </w:tc>
        <w:tc>
          <w:tcPr>
            <w:tcW w:w="1985" w:type="dxa"/>
            <w:tcBorders>
              <w:top w:val="nil"/>
              <w:left w:val="nil"/>
              <w:bottom w:val="single" w:sz="4" w:space="0" w:color="auto"/>
              <w:right w:val="single" w:sz="4" w:space="0" w:color="auto"/>
            </w:tcBorders>
            <w:shd w:val="clear" w:color="auto" w:fill="auto"/>
            <w:hideMark/>
          </w:tcPr>
          <w:p w14:paraId="25D57990" w14:textId="11B4450B"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09A55DD6" w14:textId="0CA12C1E"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280D8A06" w14:textId="3CB6690D" w:rsidR="0058390B" w:rsidRPr="00F6722C" w:rsidRDefault="0058390B" w:rsidP="0058390B">
            <w:pPr>
              <w:spacing w:after="0"/>
              <w:ind w:firstLine="0"/>
              <w:jc w:val="right"/>
              <w:rPr>
                <w:sz w:val="24"/>
                <w:szCs w:val="24"/>
              </w:rPr>
            </w:pPr>
            <w:r w:rsidRPr="00F6722C">
              <w:rPr>
                <w:sz w:val="24"/>
                <w:szCs w:val="24"/>
              </w:rPr>
              <w:t>31/10/2025</w:t>
            </w:r>
          </w:p>
        </w:tc>
      </w:tr>
      <w:tr w:rsidR="00F6722C" w:rsidRPr="00F6722C" w14:paraId="7A880C1E"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5ED964F7" w14:textId="12B9CE3E"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55033757" w14:textId="507C47FE" w:rsidR="0058390B" w:rsidRPr="00F6722C" w:rsidRDefault="0058390B" w:rsidP="0058390B">
            <w:pPr>
              <w:spacing w:after="0"/>
              <w:ind w:firstLine="0"/>
              <w:jc w:val="left"/>
              <w:rPr>
                <w:sz w:val="24"/>
                <w:szCs w:val="24"/>
              </w:rPr>
            </w:pPr>
            <w:r w:rsidRPr="00F6722C">
              <w:rPr>
                <w:sz w:val="24"/>
                <w:szCs w:val="24"/>
              </w:rPr>
              <w:t>Chủ trì xây dựng, trình cấp có thẩm quyền ban hành: Đề án rà soát, sắp xếp hệ thống các viện nghiên cứu trong các cơ sở giáo dục đại học và cơ sở giáo dục đại học trong các viện nghiên cứu, cơ chế đồng biên chế giữa viện nghiên cứu với cơ sở giáo dục đại học.</w:t>
            </w:r>
          </w:p>
        </w:tc>
        <w:tc>
          <w:tcPr>
            <w:tcW w:w="1985" w:type="dxa"/>
            <w:tcBorders>
              <w:top w:val="nil"/>
              <w:left w:val="nil"/>
              <w:bottom w:val="single" w:sz="4" w:space="0" w:color="auto"/>
              <w:right w:val="single" w:sz="4" w:space="0" w:color="auto"/>
            </w:tcBorders>
            <w:shd w:val="clear" w:color="auto" w:fill="auto"/>
            <w:hideMark/>
          </w:tcPr>
          <w:p w14:paraId="776ED5C0" w14:textId="757914A5"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720B1C16" w14:textId="1C3D8E5E"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2F416337" w14:textId="7FCBD8AE" w:rsidR="0058390B" w:rsidRPr="00F6722C" w:rsidRDefault="0058390B" w:rsidP="0058390B">
            <w:pPr>
              <w:spacing w:after="0"/>
              <w:ind w:firstLine="0"/>
              <w:jc w:val="right"/>
              <w:rPr>
                <w:sz w:val="24"/>
                <w:szCs w:val="24"/>
              </w:rPr>
            </w:pPr>
            <w:r w:rsidRPr="00F6722C">
              <w:rPr>
                <w:sz w:val="24"/>
                <w:szCs w:val="24"/>
              </w:rPr>
              <w:t>31/10/2025</w:t>
            </w:r>
          </w:p>
        </w:tc>
      </w:tr>
      <w:tr w:rsidR="00F6722C" w:rsidRPr="00F6722C" w14:paraId="7897C3EE"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5045E49E" w14:textId="7D29EEBF"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246055D8" w14:textId="4074B7F0" w:rsidR="0058390B" w:rsidRPr="00F6722C" w:rsidRDefault="0058390B" w:rsidP="0058390B">
            <w:pPr>
              <w:spacing w:after="0"/>
              <w:ind w:firstLine="0"/>
              <w:jc w:val="left"/>
              <w:rPr>
                <w:sz w:val="24"/>
                <w:szCs w:val="24"/>
              </w:rPr>
            </w:pPr>
            <w:r w:rsidRPr="00F6722C">
              <w:rPr>
                <w:sz w:val="24"/>
                <w:szCs w:val="24"/>
              </w:rPr>
              <w:t xml:space="preserve">Chủ trì, phối hợp với Bộ Khoa học và Công nghệ, Bộ Nội vụ, Bộ Ngoại giao xây dựng trình Thủ tướng Chính phủ </w:t>
            </w:r>
            <w:r w:rsidRPr="00F6722C">
              <w:rPr>
                <w:sz w:val="24"/>
                <w:szCs w:val="24"/>
              </w:rPr>
              <w:lastRenderedPageBreak/>
              <w:t>phê duyệt chương trình cấp học bổng toàn phần gửi các nhà khoa học trẻ, sinh viên xuất sắc đi đào tạo tại các trường đại học hàng đầu thế giới về các công nghệ chiến lược (bán dẫn, trí tuệ nhân tạo, công nghệ sinh học…)</w:t>
            </w:r>
          </w:p>
        </w:tc>
        <w:tc>
          <w:tcPr>
            <w:tcW w:w="1985" w:type="dxa"/>
            <w:tcBorders>
              <w:top w:val="nil"/>
              <w:left w:val="nil"/>
              <w:bottom w:val="single" w:sz="4" w:space="0" w:color="auto"/>
              <w:right w:val="single" w:sz="4" w:space="0" w:color="auto"/>
            </w:tcBorders>
            <w:shd w:val="clear" w:color="auto" w:fill="auto"/>
            <w:hideMark/>
          </w:tcPr>
          <w:p w14:paraId="1ECA0E25" w14:textId="0A07604C" w:rsidR="0058390B" w:rsidRPr="00F6722C" w:rsidRDefault="0058390B" w:rsidP="0058390B">
            <w:pPr>
              <w:spacing w:after="0"/>
              <w:ind w:firstLine="0"/>
              <w:jc w:val="left"/>
              <w:rPr>
                <w:sz w:val="24"/>
                <w:szCs w:val="24"/>
              </w:rPr>
            </w:pPr>
            <w:r w:rsidRPr="00F6722C">
              <w:rPr>
                <w:sz w:val="24"/>
                <w:szCs w:val="24"/>
              </w:rPr>
              <w:lastRenderedPageBreak/>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488D70A4" w14:textId="781B7634"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75271D30" w14:textId="252032E2" w:rsidR="0058390B" w:rsidRPr="00F6722C" w:rsidRDefault="0058390B" w:rsidP="0058390B">
            <w:pPr>
              <w:spacing w:after="0"/>
              <w:ind w:firstLine="0"/>
              <w:jc w:val="right"/>
              <w:rPr>
                <w:sz w:val="24"/>
                <w:szCs w:val="24"/>
              </w:rPr>
            </w:pPr>
            <w:r w:rsidRPr="00F6722C">
              <w:rPr>
                <w:sz w:val="24"/>
                <w:szCs w:val="24"/>
              </w:rPr>
              <w:t>31/10/2025</w:t>
            </w:r>
          </w:p>
        </w:tc>
      </w:tr>
      <w:tr w:rsidR="00F6722C" w:rsidRPr="00F6722C" w14:paraId="51DDFFE4"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71446749" w14:textId="4CB90781"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683B5606" w14:textId="22E0D399" w:rsidR="0058390B" w:rsidRPr="00F6722C" w:rsidRDefault="0058390B" w:rsidP="0058390B">
            <w:pPr>
              <w:spacing w:after="0"/>
              <w:ind w:firstLine="0"/>
              <w:jc w:val="left"/>
              <w:rPr>
                <w:sz w:val="24"/>
                <w:szCs w:val="24"/>
              </w:rPr>
            </w:pPr>
            <w:r w:rsidRPr="00F6722C">
              <w:rPr>
                <w:sz w:val="24"/>
                <w:szCs w:val="24"/>
              </w:rPr>
              <w:t>Xây dựng cơ chế, chính sách cho phép doanh nghiệp nhà nước đánh giá tổng thể hiệu quả đầu tư nhằm thúc đẩy đổi mới sáng tạo trong doanh nghiệp</w:t>
            </w:r>
          </w:p>
        </w:tc>
        <w:tc>
          <w:tcPr>
            <w:tcW w:w="1985" w:type="dxa"/>
            <w:tcBorders>
              <w:top w:val="nil"/>
              <w:left w:val="nil"/>
              <w:bottom w:val="single" w:sz="4" w:space="0" w:color="auto"/>
              <w:right w:val="single" w:sz="4" w:space="0" w:color="auto"/>
            </w:tcBorders>
            <w:shd w:val="clear" w:color="auto" w:fill="auto"/>
            <w:hideMark/>
          </w:tcPr>
          <w:p w14:paraId="476023C8" w14:textId="0CD711C1"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E49964F" w14:textId="317F3774"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781828B1" w14:textId="3FFA948F"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2A81E4BA"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4CAEB5C1" w14:textId="7161ABEA"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657F847A" w14:textId="33FD1820" w:rsidR="0058390B" w:rsidRPr="00F6722C" w:rsidRDefault="0058390B" w:rsidP="0058390B">
            <w:pPr>
              <w:spacing w:after="0"/>
              <w:ind w:firstLine="0"/>
              <w:jc w:val="left"/>
              <w:rPr>
                <w:sz w:val="24"/>
                <w:szCs w:val="24"/>
              </w:rPr>
            </w:pPr>
            <w:r w:rsidRPr="00F6722C">
              <w:rPr>
                <w:sz w:val="24"/>
                <w:szCs w:val="24"/>
              </w:rPr>
              <w:t>Xây dựng cơ chế, chính sách và thu hút nguồn lực phục vụ phát triển nguồn nhân lực cho đổi mới sáng tạo và một số lĩnh vực trọng tâm như bán dẫn, trí tuệ nhân tạo</w:t>
            </w:r>
          </w:p>
        </w:tc>
        <w:tc>
          <w:tcPr>
            <w:tcW w:w="1985" w:type="dxa"/>
            <w:tcBorders>
              <w:top w:val="nil"/>
              <w:left w:val="nil"/>
              <w:bottom w:val="single" w:sz="4" w:space="0" w:color="auto"/>
              <w:right w:val="single" w:sz="4" w:space="0" w:color="auto"/>
            </w:tcBorders>
            <w:shd w:val="clear" w:color="auto" w:fill="auto"/>
            <w:hideMark/>
          </w:tcPr>
          <w:p w14:paraId="680A3494" w14:textId="21C6434E"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A90000F" w14:textId="73710882"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315F27AD" w14:textId="5363AC48"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0A4CC7B7" w14:textId="77777777" w:rsidTr="0058390B">
        <w:trPr>
          <w:trHeight w:val="20"/>
        </w:trPr>
        <w:tc>
          <w:tcPr>
            <w:tcW w:w="562" w:type="dxa"/>
            <w:tcBorders>
              <w:top w:val="nil"/>
              <w:left w:val="single" w:sz="4" w:space="0" w:color="auto"/>
              <w:bottom w:val="single" w:sz="4" w:space="0" w:color="auto"/>
              <w:right w:val="single" w:sz="4" w:space="0" w:color="auto"/>
            </w:tcBorders>
            <w:shd w:val="clear" w:color="auto" w:fill="auto"/>
          </w:tcPr>
          <w:p w14:paraId="543074FB" w14:textId="4B0D17DC"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nil"/>
              <w:left w:val="nil"/>
              <w:bottom w:val="single" w:sz="4" w:space="0" w:color="auto"/>
              <w:right w:val="single" w:sz="4" w:space="0" w:color="auto"/>
            </w:tcBorders>
            <w:shd w:val="clear" w:color="auto" w:fill="auto"/>
            <w:hideMark/>
          </w:tcPr>
          <w:p w14:paraId="6204B0FA" w14:textId="5875A897" w:rsidR="0058390B" w:rsidRPr="00F6722C" w:rsidRDefault="0058390B" w:rsidP="0058390B">
            <w:pPr>
              <w:spacing w:after="0"/>
              <w:ind w:firstLine="0"/>
              <w:jc w:val="left"/>
              <w:rPr>
                <w:sz w:val="24"/>
                <w:szCs w:val="24"/>
              </w:rPr>
            </w:pPr>
            <w:r w:rsidRPr="00F6722C">
              <w:rPr>
                <w:sz w:val="24"/>
                <w:szCs w:val="24"/>
              </w:rPr>
              <w:t>Xây dựng các Đề án triển khai cơ chế thử nghiệm chính sách nhằm thúc đẩy nghiên cứu, phát triển, ứng dụng, chuyển giao công nghệ chiến lược trong các ngành, lĩnh vực</w:t>
            </w:r>
          </w:p>
        </w:tc>
        <w:tc>
          <w:tcPr>
            <w:tcW w:w="1985" w:type="dxa"/>
            <w:tcBorders>
              <w:top w:val="nil"/>
              <w:left w:val="nil"/>
              <w:bottom w:val="single" w:sz="4" w:space="0" w:color="auto"/>
              <w:right w:val="single" w:sz="4" w:space="0" w:color="auto"/>
            </w:tcBorders>
            <w:shd w:val="clear" w:color="auto" w:fill="auto"/>
            <w:hideMark/>
          </w:tcPr>
          <w:p w14:paraId="690640F5" w14:textId="68C5A7D6"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FF6E48D" w14:textId="71DF551D" w:rsidR="0058390B" w:rsidRPr="00F6722C" w:rsidRDefault="0058390B" w:rsidP="0058390B">
            <w:pPr>
              <w:spacing w:after="0"/>
              <w:ind w:firstLine="0"/>
              <w:jc w:val="left"/>
              <w:rPr>
                <w:sz w:val="24"/>
                <w:szCs w:val="24"/>
              </w:rPr>
            </w:pPr>
            <w:r w:rsidRPr="00F6722C">
              <w:rPr>
                <w:sz w:val="24"/>
                <w:szCs w:val="24"/>
              </w:rPr>
              <w:t>Các bộ, ngành</w:t>
            </w:r>
          </w:p>
        </w:tc>
        <w:tc>
          <w:tcPr>
            <w:tcW w:w="1310" w:type="dxa"/>
            <w:tcBorders>
              <w:top w:val="nil"/>
              <w:left w:val="nil"/>
              <w:bottom w:val="single" w:sz="4" w:space="0" w:color="auto"/>
              <w:right w:val="single" w:sz="4" w:space="0" w:color="auto"/>
            </w:tcBorders>
            <w:shd w:val="clear" w:color="auto" w:fill="auto"/>
            <w:hideMark/>
          </w:tcPr>
          <w:p w14:paraId="2DAABE21" w14:textId="3414C4CA"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2302712D" w14:textId="77777777" w:rsidTr="0058390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E967526" w14:textId="50592378"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single" w:sz="4" w:space="0" w:color="auto"/>
              <w:left w:val="nil"/>
              <w:bottom w:val="single" w:sz="4" w:space="0" w:color="auto"/>
              <w:right w:val="single" w:sz="4" w:space="0" w:color="auto"/>
            </w:tcBorders>
            <w:shd w:val="clear" w:color="auto" w:fill="auto"/>
            <w:hideMark/>
          </w:tcPr>
          <w:p w14:paraId="2D18F917" w14:textId="5222887F" w:rsidR="0058390B" w:rsidRPr="00F6722C" w:rsidRDefault="0058390B" w:rsidP="0058390B">
            <w:pPr>
              <w:spacing w:after="0"/>
              <w:ind w:firstLine="0"/>
              <w:jc w:val="left"/>
              <w:rPr>
                <w:sz w:val="24"/>
                <w:szCs w:val="24"/>
              </w:rPr>
            </w:pPr>
            <w:r w:rsidRPr="00F6722C">
              <w:rPr>
                <w:sz w:val="24"/>
                <w:szCs w:val="24"/>
              </w:rPr>
              <w:t>Xây dựng chính sách đột phá về tín dụng đối với học sinh, sinh viên học các ngành STEM</w:t>
            </w:r>
          </w:p>
        </w:tc>
        <w:tc>
          <w:tcPr>
            <w:tcW w:w="1985" w:type="dxa"/>
            <w:tcBorders>
              <w:top w:val="single" w:sz="4" w:space="0" w:color="auto"/>
              <w:left w:val="nil"/>
              <w:bottom w:val="single" w:sz="4" w:space="0" w:color="auto"/>
              <w:right w:val="single" w:sz="4" w:space="0" w:color="auto"/>
            </w:tcBorders>
            <w:shd w:val="clear" w:color="auto" w:fill="auto"/>
            <w:hideMark/>
          </w:tcPr>
          <w:p w14:paraId="3218A95E" w14:textId="23A67986"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single" w:sz="4" w:space="0" w:color="auto"/>
              <w:left w:val="nil"/>
              <w:bottom w:val="single" w:sz="4" w:space="0" w:color="auto"/>
              <w:right w:val="single" w:sz="4" w:space="0" w:color="auto"/>
            </w:tcBorders>
            <w:shd w:val="clear" w:color="auto" w:fill="auto"/>
            <w:hideMark/>
          </w:tcPr>
          <w:p w14:paraId="772655F5" w14:textId="7F95DA9F"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single" w:sz="4" w:space="0" w:color="auto"/>
              <w:left w:val="nil"/>
              <w:bottom w:val="single" w:sz="4" w:space="0" w:color="auto"/>
              <w:right w:val="single" w:sz="4" w:space="0" w:color="auto"/>
            </w:tcBorders>
            <w:shd w:val="clear" w:color="auto" w:fill="auto"/>
            <w:hideMark/>
          </w:tcPr>
          <w:p w14:paraId="14BC9DE7" w14:textId="6478BB4D"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1B9D1B37" w14:textId="77777777" w:rsidTr="0058390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FBC7F0D" w14:textId="06B2968D"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single" w:sz="4" w:space="0" w:color="auto"/>
              <w:left w:val="nil"/>
              <w:bottom w:val="single" w:sz="4" w:space="0" w:color="auto"/>
              <w:right w:val="single" w:sz="4" w:space="0" w:color="auto"/>
            </w:tcBorders>
            <w:shd w:val="clear" w:color="auto" w:fill="auto"/>
            <w:hideMark/>
          </w:tcPr>
          <w:p w14:paraId="6D62D5EF" w14:textId="1B9C66D9" w:rsidR="0058390B" w:rsidRPr="00F6722C" w:rsidRDefault="0058390B" w:rsidP="0058390B">
            <w:pPr>
              <w:spacing w:after="0"/>
              <w:ind w:firstLine="0"/>
              <w:jc w:val="left"/>
              <w:rPr>
                <w:sz w:val="24"/>
                <w:szCs w:val="24"/>
              </w:rPr>
            </w:pPr>
            <w:r w:rsidRPr="00F6722C">
              <w:rPr>
                <w:sz w:val="24"/>
                <w:szCs w:val="24"/>
              </w:rPr>
              <w:t>Xây dựng, trình Thủ tướng Chính phủ thành lập Quỹ đầu tư phát triển công nghiệp chiến lược</w:t>
            </w:r>
          </w:p>
        </w:tc>
        <w:tc>
          <w:tcPr>
            <w:tcW w:w="1985" w:type="dxa"/>
            <w:tcBorders>
              <w:top w:val="single" w:sz="4" w:space="0" w:color="auto"/>
              <w:left w:val="nil"/>
              <w:bottom w:val="single" w:sz="4" w:space="0" w:color="auto"/>
              <w:right w:val="single" w:sz="4" w:space="0" w:color="auto"/>
            </w:tcBorders>
            <w:shd w:val="clear" w:color="auto" w:fill="auto"/>
            <w:hideMark/>
          </w:tcPr>
          <w:p w14:paraId="03B62538" w14:textId="73C44A45"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single" w:sz="4" w:space="0" w:color="auto"/>
              <w:left w:val="nil"/>
              <w:bottom w:val="single" w:sz="4" w:space="0" w:color="auto"/>
              <w:right w:val="single" w:sz="4" w:space="0" w:color="auto"/>
            </w:tcBorders>
            <w:shd w:val="clear" w:color="auto" w:fill="auto"/>
            <w:hideMark/>
          </w:tcPr>
          <w:p w14:paraId="7DBE7E53" w14:textId="6B8A286F" w:rsidR="0058390B" w:rsidRPr="00F6722C" w:rsidRDefault="0058390B" w:rsidP="0058390B">
            <w:pPr>
              <w:spacing w:after="0"/>
              <w:ind w:firstLine="0"/>
              <w:jc w:val="left"/>
              <w:rPr>
                <w:sz w:val="24"/>
                <w:szCs w:val="24"/>
              </w:rPr>
            </w:pPr>
            <w:r w:rsidRPr="00F6722C">
              <w:rPr>
                <w:sz w:val="24"/>
                <w:szCs w:val="24"/>
              </w:rPr>
              <w:t>Bộ Tài chính, Bộ Công Thương</w:t>
            </w:r>
          </w:p>
        </w:tc>
        <w:tc>
          <w:tcPr>
            <w:tcW w:w="1310" w:type="dxa"/>
            <w:tcBorders>
              <w:top w:val="single" w:sz="4" w:space="0" w:color="auto"/>
              <w:left w:val="nil"/>
              <w:bottom w:val="single" w:sz="4" w:space="0" w:color="auto"/>
              <w:right w:val="single" w:sz="4" w:space="0" w:color="auto"/>
            </w:tcBorders>
            <w:shd w:val="clear" w:color="auto" w:fill="auto"/>
            <w:hideMark/>
          </w:tcPr>
          <w:p w14:paraId="10014412" w14:textId="202F032C" w:rsidR="0058390B" w:rsidRPr="00F6722C" w:rsidRDefault="0058390B" w:rsidP="0058390B">
            <w:pPr>
              <w:spacing w:after="0"/>
              <w:ind w:firstLine="0"/>
              <w:jc w:val="right"/>
              <w:rPr>
                <w:sz w:val="24"/>
                <w:szCs w:val="24"/>
              </w:rPr>
            </w:pPr>
            <w:r w:rsidRPr="00F6722C">
              <w:rPr>
                <w:sz w:val="24"/>
                <w:szCs w:val="24"/>
              </w:rPr>
              <w:t>30/09/2025</w:t>
            </w:r>
          </w:p>
        </w:tc>
      </w:tr>
      <w:tr w:rsidR="00F6722C" w:rsidRPr="00F6722C" w14:paraId="6BFA2562" w14:textId="77777777" w:rsidTr="0058390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529DB0E" w14:textId="0C465E8A"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single" w:sz="4" w:space="0" w:color="auto"/>
              <w:left w:val="nil"/>
              <w:bottom w:val="single" w:sz="4" w:space="0" w:color="auto"/>
              <w:right w:val="single" w:sz="4" w:space="0" w:color="auto"/>
            </w:tcBorders>
            <w:shd w:val="clear" w:color="auto" w:fill="auto"/>
            <w:hideMark/>
          </w:tcPr>
          <w:p w14:paraId="61C58C43" w14:textId="06A22C30" w:rsidR="0058390B" w:rsidRPr="00F6722C" w:rsidRDefault="0058390B" w:rsidP="0058390B">
            <w:pPr>
              <w:spacing w:after="0"/>
              <w:ind w:firstLine="0"/>
              <w:jc w:val="left"/>
              <w:rPr>
                <w:sz w:val="24"/>
                <w:szCs w:val="24"/>
              </w:rPr>
            </w:pPr>
            <w:r w:rsidRPr="00F6722C">
              <w:rPr>
                <w:sz w:val="24"/>
                <w:szCs w:val="24"/>
              </w:rP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w:t>
            </w:r>
          </w:p>
        </w:tc>
        <w:tc>
          <w:tcPr>
            <w:tcW w:w="1985" w:type="dxa"/>
            <w:tcBorders>
              <w:top w:val="single" w:sz="4" w:space="0" w:color="auto"/>
              <w:left w:val="nil"/>
              <w:bottom w:val="single" w:sz="4" w:space="0" w:color="auto"/>
              <w:right w:val="single" w:sz="4" w:space="0" w:color="auto"/>
            </w:tcBorders>
            <w:shd w:val="clear" w:color="auto" w:fill="auto"/>
            <w:hideMark/>
          </w:tcPr>
          <w:p w14:paraId="72A2E0FF" w14:textId="29711E6A"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single" w:sz="4" w:space="0" w:color="auto"/>
              <w:left w:val="nil"/>
              <w:bottom w:val="single" w:sz="4" w:space="0" w:color="auto"/>
              <w:right w:val="single" w:sz="4" w:space="0" w:color="auto"/>
            </w:tcBorders>
            <w:shd w:val="clear" w:color="auto" w:fill="auto"/>
            <w:hideMark/>
          </w:tcPr>
          <w:p w14:paraId="6D9E7DBC" w14:textId="2435C6DD"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single" w:sz="4" w:space="0" w:color="auto"/>
              <w:left w:val="nil"/>
              <w:bottom w:val="single" w:sz="4" w:space="0" w:color="auto"/>
              <w:right w:val="single" w:sz="4" w:space="0" w:color="auto"/>
            </w:tcBorders>
            <w:shd w:val="clear" w:color="auto" w:fill="auto"/>
            <w:hideMark/>
          </w:tcPr>
          <w:p w14:paraId="744A9319" w14:textId="26B6856C" w:rsidR="0058390B" w:rsidRPr="00F6722C" w:rsidRDefault="0058390B" w:rsidP="0058390B">
            <w:pPr>
              <w:spacing w:after="0"/>
              <w:ind w:firstLine="0"/>
              <w:jc w:val="right"/>
              <w:rPr>
                <w:sz w:val="24"/>
                <w:szCs w:val="24"/>
              </w:rPr>
            </w:pPr>
            <w:r w:rsidRPr="00F6722C">
              <w:rPr>
                <w:sz w:val="24"/>
                <w:szCs w:val="24"/>
              </w:rPr>
              <w:t>30/09/2025</w:t>
            </w:r>
          </w:p>
        </w:tc>
      </w:tr>
      <w:tr w:rsidR="0058390B" w:rsidRPr="00F6722C" w14:paraId="4A97CA8A" w14:textId="77777777" w:rsidTr="0058390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0EA8606" w14:textId="77777777" w:rsidR="0058390B" w:rsidRPr="00F6722C" w:rsidRDefault="0058390B" w:rsidP="0058390B">
            <w:pPr>
              <w:pStyle w:val="ListParagraph"/>
              <w:numPr>
                <w:ilvl w:val="0"/>
                <w:numId w:val="16"/>
              </w:numPr>
              <w:spacing w:after="0"/>
              <w:ind w:left="0" w:firstLine="0"/>
              <w:jc w:val="center"/>
              <w:rPr>
                <w:sz w:val="24"/>
                <w:szCs w:val="24"/>
              </w:rPr>
            </w:pPr>
          </w:p>
        </w:tc>
        <w:tc>
          <w:tcPr>
            <w:tcW w:w="3969" w:type="dxa"/>
            <w:tcBorders>
              <w:top w:val="single" w:sz="4" w:space="0" w:color="auto"/>
              <w:left w:val="nil"/>
              <w:bottom w:val="single" w:sz="4" w:space="0" w:color="auto"/>
              <w:right w:val="single" w:sz="4" w:space="0" w:color="auto"/>
            </w:tcBorders>
            <w:shd w:val="clear" w:color="auto" w:fill="auto"/>
          </w:tcPr>
          <w:p w14:paraId="20247105" w14:textId="43294E16" w:rsidR="0058390B" w:rsidRPr="00F6722C" w:rsidRDefault="0058390B" w:rsidP="0058390B">
            <w:pPr>
              <w:spacing w:after="0"/>
              <w:ind w:firstLine="0"/>
              <w:jc w:val="left"/>
              <w:rPr>
                <w:sz w:val="24"/>
                <w:szCs w:val="24"/>
              </w:rPr>
            </w:pPr>
            <w:r w:rsidRPr="00F6722C">
              <w:rPr>
                <w:sz w:val="24"/>
                <w:szCs w:val="24"/>
              </w:rPr>
              <w:t>Xây dựng Nghị định quy định chính sách học bổng cho người học các ngành khoa học cơ bản, kỹ thuật then chốt và công nghệ chiến lược.</w:t>
            </w:r>
          </w:p>
        </w:tc>
        <w:tc>
          <w:tcPr>
            <w:tcW w:w="1985" w:type="dxa"/>
            <w:tcBorders>
              <w:top w:val="single" w:sz="4" w:space="0" w:color="auto"/>
              <w:left w:val="nil"/>
              <w:bottom w:val="single" w:sz="4" w:space="0" w:color="auto"/>
              <w:right w:val="single" w:sz="4" w:space="0" w:color="auto"/>
            </w:tcBorders>
            <w:shd w:val="clear" w:color="auto" w:fill="auto"/>
          </w:tcPr>
          <w:p w14:paraId="31108251" w14:textId="22A57145"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single" w:sz="4" w:space="0" w:color="auto"/>
              <w:left w:val="nil"/>
              <w:bottom w:val="single" w:sz="4" w:space="0" w:color="auto"/>
              <w:right w:val="single" w:sz="4" w:space="0" w:color="auto"/>
            </w:tcBorders>
            <w:shd w:val="clear" w:color="auto" w:fill="auto"/>
          </w:tcPr>
          <w:p w14:paraId="61642B6D" w14:textId="3FF71E49"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single" w:sz="4" w:space="0" w:color="auto"/>
              <w:left w:val="nil"/>
              <w:bottom w:val="single" w:sz="4" w:space="0" w:color="auto"/>
              <w:right w:val="single" w:sz="4" w:space="0" w:color="auto"/>
            </w:tcBorders>
            <w:shd w:val="clear" w:color="auto" w:fill="auto"/>
          </w:tcPr>
          <w:p w14:paraId="5AE2D1CF" w14:textId="0651B588" w:rsidR="0058390B" w:rsidRPr="00F6722C" w:rsidRDefault="0058390B" w:rsidP="0058390B">
            <w:pPr>
              <w:spacing w:after="0"/>
              <w:ind w:firstLine="0"/>
              <w:jc w:val="right"/>
              <w:rPr>
                <w:sz w:val="24"/>
                <w:szCs w:val="24"/>
              </w:rPr>
            </w:pPr>
            <w:r w:rsidRPr="00F6722C">
              <w:rPr>
                <w:sz w:val="24"/>
                <w:szCs w:val="24"/>
              </w:rPr>
              <w:t>30/09/2025</w:t>
            </w:r>
          </w:p>
        </w:tc>
      </w:tr>
    </w:tbl>
    <w:p w14:paraId="3996B68D" w14:textId="02F5C358" w:rsidR="00D16C9A" w:rsidRPr="00F6722C" w:rsidRDefault="00D16C9A" w:rsidP="00D16C9A"/>
    <w:p w14:paraId="0E38412B" w14:textId="23D62C95" w:rsidR="008F1EB4" w:rsidRPr="00F6722C" w:rsidRDefault="008F1EB4" w:rsidP="008F1EB4">
      <w:pPr>
        <w:pStyle w:val="Heading2"/>
        <w:spacing w:before="240" w:after="120"/>
        <w:rPr>
          <w:rFonts w:ascii="Times New Roman" w:hAnsi="Times New Roman" w:cs="Times New Roman"/>
          <w:b/>
          <w:bCs/>
          <w:i/>
          <w:iCs/>
          <w:color w:val="auto"/>
          <w:sz w:val="28"/>
          <w:szCs w:val="28"/>
        </w:rPr>
      </w:pPr>
      <w:bookmarkStart w:id="0" w:name="_GoBack"/>
      <w:bookmarkEnd w:id="0"/>
      <w:r w:rsidRPr="00F6722C">
        <w:rPr>
          <w:rFonts w:ascii="Times New Roman" w:hAnsi="Times New Roman" w:cs="Times New Roman"/>
          <w:b/>
          <w:bCs/>
          <w:i/>
          <w:iCs/>
          <w:color w:val="auto"/>
          <w:sz w:val="28"/>
          <w:szCs w:val="28"/>
        </w:rPr>
        <w:t xml:space="preserve">6. Các nhiệm vụ về khoa học công nghệ, đổi mới sáng tạo đang </w:t>
      </w:r>
      <w:r w:rsidR="00EE62CD" w:rsidRPr="00F6722C">
        <w:rPr>
          <w:rFonts w:ascii="Times New Roman" w:hAnsi="Times New Roman" w:cs="Times New Roman"/>
          <w:b/>
          <w:bCs/>
          <w:i/>
          <w:iCs/>
          <w:color w:val="auto"/>
          <w:sz w:val="28"/>
          <w:szCs w:val="28"/>
        </w:rPr>
        <w:t>thực hiện</w:t>
      </w:r>
      <w:r w:rsidRPr="00F6722C">
        <w:rPr>
          <w:rFonts w:ascii="Times New Roman" w:hAnsi="Times New Roman" w:cs="Times New Roman"/>
          <w:b/>
          <w:bCs/>
          <w:i/>
          <w:iCs/>
          <w:color w:val="auto"/>
          <w:sz w:val="28"/>
          <w:szCs w:val="28"/>
        </w:rPr>
        <w:t xml:space="preserve"> đúng hạn (</w:t>
      </w:r>
      <w:r w:rsidR="0058390B" w:rsidRPr="00F6722C">
        <w:rPr>
          <w:rFonts w:ascii="Times New Roman" w:hAnsi="Times New Roman" w:cs="Times New Roman"/>
          <w:b/>
          <w:bCs/>
          <w:i/>
          <w:iCs/>
          <w:color w:val="auto"/>
          <w:sz w:val="28"/>
          <w:szCs w:val="28"/>
        </w:rPr>
        <w:t>137</w:t>
      </w:r>
      <w:r w:rsidRPr="00F6722C">
        <w:rPr>
          <w:rFonts w:ascii="Times New Roman" w:hAnsi="Times New Roman" w:cs="Times New Roman"/>
          <w:b/>
          <w:bCs/>
          <w:i/>
          <w:iCs/>
          <w:color w:val="auto"/>
          <w:sz w:val="28"/>
          <w:szCs w:val="28"/>
        </w:rPr>
        <w:t xml:space="preserve"> nhiệm vụ)</w:t>
      </w:r>
    </w:p>
    <w:tbl>
      <w:tblPr>
        <w:tblW w:w="9385" w:type="dxa"/>
        <w:tblLook w:val="04A0" w:firstRow="1" w:lastRow="0" w:firstColumn="1" w:lastColumn="0" w:noHBand="0" w:noVBand="1"/>
      </w:tblPr>
      <w:tblGrid>
        <w:gridCol w:w="562"/>
        <w:gridCol w:w="4111"/>
        <w:gridCol w:w="1843"/>
        <w:gridCol w:w="1559"/>
        <w:gridCol w:w="1310"/>
      </w:tblGrid>
      <w:tr w:rsidR="00F6722C" w:rsidRPr="00F6722C" w14:paraId="42047D7A" w14:textId="77777777" w:rsidTr="00FE604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D6E5FC"/>
            <w:noWrap/>
            <w:vAlign w:val="center"/>
            <w:hideMark/>
          </w:tcPr>
          <w:p w14:paraId="507DCACE" w14:textId="2BC5693A" w:rsidR="00700F5E" w:rsidRPr="00F6722C" w:rsidRDefault="00700F5E" w:rsidP="00700F5E">
            <w:pPr>
              <w:spacing w:after="0"/>
              <w:ind w:firstLine="0"/>
              <w:jc w:val="center"/>
              <w:rPr>
                <w:b/>
                <w:bCs/>
                <w:sz w:val="24"/>
                <w:szCs w:val="24"/>
              </w:rPr>
            </w:pPr>
            <w:r w:rsidRPr="00F6722C">
              <w:rPr>
                <w:b/>
                <w:bCs/>
                <w:sz w:val="22"/>
                <w:szCs w:val="22"/>
              </w:rPr>
              <w:t>Stt</w:t>
            </w:r>
          </w:p>
        </w:tc>
        <w:tc>
          <w:tcPr>
            <w:tcW w:w="4111" w:type="dxa"/>
            <w:tcBorders>
              <w:top w:val="single" w:sz="4" w:space="0" w:color="auto"/>
              <w:left w:val="nil"/>
              <w:bottom w:val="single" w:sz="4" w:space="0" w:color="auto"/>
              <w:right w:val="single" w:sz="4" w:space="0" w:color="auto"/>
            </w:tcBorders>
            <w:shd w:val="clear" w:color="000000" w:fill="D6E5FC"/>
            <w:noWrap/>
            <w:vAlign w:val="center"/>
            <w:hideMark/>
          </w:tcPr>
          <w:p w14:paraId="04DA31E8" w14:textId="13298730" w:rsidR="00700F5E" w:rsidRPr="00F6722C" w:rsidRDefault="00700F5E" w:rsidP="00700F5E">
            <w:pPr>
              <w:spacing w:after="0"/>
              <w:ind w:firstLine="0"/>
              <w:jc w:val="center"/>
              <w:rPr>
                <w:b/>
                <w:bCs/>
                <w:sz w:val="24"/>
                <w:szCs w:val="24"/>
              </w:rPr>
            </w:pPr>
            <w:r w:rsidRPr="00F6722C">
              <w:rPr>
                <w:b/>
                <w:bCs/>
                <w:sz w:val="22"/>
                <w:szCs w:val="22"/>
              </w:rPr>
              <w:t>Nhiệm vụ</w:t>
            </w:r>
          </w:p>
        </w:tc>
        <w:tc>
          <w:tcPr>
            <w:tcW w:w="1843" w:type="dxa"/>
            <w:tcBorders>
              <w:top w:val="single" w:sz="4" w:space="0" w:color="auto"/>
              <w:left w:val="nil"/>
              <w:bottom w:val="single" w:sz="4" w:space="0" w:color="auto"/>
              <w:right w:val="single" w:sz="4" w:space="0" w:color="auto"/>
            </w:tcBorders>
            <w:shd w:val="clear" w:color="000000" w:fill="D6E5FC"/>
            <w:noWrap/>
            <w:vAlign w:val="center"/>
            <w:hideMark/>
          </w:tcPr>
          <w:p w14:paraId="41B9486E" w14:textId="54CC5B8E" w:rsidR="00700F5E" w:rsidRPr="00F6722C" w:rsidRDefault="00700F5E" w:rsidP="00700F5E">
            <w:pPr>
              <w:spacing w:after="0"/>
              <w:ind w:firstLine="0"/>
              <w:jc w:val="center"/>
              <w:rPr>
                <w:b/>
                <w:bCs/>
                <w:sz w:val="24"/>
                <w:szCs w:val="24"/>
              </w:rPr>
            </w:pPr>
            <w:r w:rsidRPr="00F6722C">
              <w:rPr>
                <w:b/>
                <w:bCs/>
                <w:sz w:val="22"/>
                <w:szCs w:val="22"/>
              </w:rPr>
              <w:t xml:space="preserve">Văn bản </w:t>
            </w:r>
            <w:r w:rsidRPr="00F6722C">
              <w:rPr>
                <w:b/>
                <w:bCs/>
                <w:sz w:val="22"/>
                <w:szCs w:val="22"/>
              </w:rPr>
              <w:br/>
              <w:t>giao nhiệm vụ</w:t>
            </w:r>
          </w:p>
        </w:tc>
        <w:tc>
          <w:tcPr>
            <w:tcW w:w="1559" w:type="dxa"/>
            <w:tcBorders>
              <w:top w:val="single" w:sz="4" w:space="0" w:color="auto"/>
              <w:left w:val="nil"/>
              <w:bottom w:val="single" w:sz="4" w:space="0" w:color="auto"/>
              <w:right w:val="single" w:sz="4" w:space="0" w:color="auto"/>
            </w:tcBorders>
            <w:shd w:val="clear" w:color="000000" w:fill="D6E5FC"/>
            <w:noWrap/>
            <w:vAlign w:val="center"/>
            <w:hideMark/>
          </w:tcPr>
          <w:p w14:paraId="7C1C71CF" w14:textId="61B50421" w:rsidR="00700F5E" w:rsidRPr="00F6722C" w:rsidRDefault="00700F5E" w:rsidP="00700F5E">
            <w:pPr>
              <w:spacing w:after="0"/>
              <w:ind w:firstLine="0"/>
              <w:jc w:val="center"/>
              <w:rPr>
                <w:b/>
                <w:bCs/>
                <w:sz w:val="24"/>
                <w:szCs w:val="24"/>
              </w:rPr>
            </w:pPr>
            <w:r w:rsidRPr="00F6722C">
              <w:rPr>
                <w:b/>
                <w:bCs/>
                <w:sz w:val="22"/>
                <w:szCs w:val="22"/>
              </w:rPr>
              <w:t>Cơ quan chủ trì thực hiện</w:t>
            </w:r>
          </w:p>
        </w:tc>
        <w:tc>
          <w:tcPr>
            <w:tcW w:w="1310" w:type="dxa"/>
            <w:tcBorders>
              <w:top w:val="single" w:sz="4" w:space="0" w:color="auto"/>
              <w:left w:val="nil"/>
              <w:bottom w:val="single" w:sz="4" w:space="0" w:color="auto"/>
              <w:right w:val="single" w:sz="4" w:space="0" w:color="auto"/>
            </w:tcBorders>
            <w:shd w:val="clear" w:color="000000" w:fill="D6E5FC"/>
            <w:noWrap/>
            <w:vAlign w:val="center"/>
            <w:hideMark/>
          </w:tcPr>
          <w:p w14:paraId="6A4707D6" w14:textId="6C5DB3BC" w:rsidR="00700F5E" w:rsidRPr="00F6722C" w:rsidRDefault="00700F5E" w:rsidP="00700F5E">
            <w:pPr>
              <w:spacing w:after="0"/>
              <w:ind w:firstLine="0"/>
              <w:jc w:val="center"/>
              <w:rPr>
                <w:b/>
                <w:bCs/>
                <w:sz w:val="24"/>
                <w:szCs w:val="24"/>
              </w:rPr>
            </w:pPr>
            <w:r w:rsidRPr="00F6722C">
              <w:rPr>
                <w:b/>
                <w:bCs/>
                <w:sz w:val="22"/>
                <w:szCs w:val="22"/>
              </w:rPr>
              <w:t>Thời hạn hoàn thành</w:t>
            </w:r>
          </w:p>
        </w:tc>
      </w:tr>
      <w:tr w:rsidR="00F6722C" w:rsidRPr="00F6722C" w14:paraId="5179BB0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14E77E7" w14:textId="25BAE44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A5AB6CD" w14:textId="77777777" w:rsidR="0058390B" w:rsidRPr="00F6722C" w:rsidRDefault="0058390B" w:rsidP="0058390B">
            <w:pPr>
              <w:spacing w:after="0"/>
              <w:ind w:firstLine="0"/>
              <w:jc w:val="left"/>
              <w:rPr>
                <w:sz w:val="24"/>
                <w:szCs w:val="24"/>
              </w:rPr>
            </w:pPr>
            <w:r w:rsidRPr="00F6722C">
              <w:rPr>
                <w:sz w:val="24"/>
                <w:szCs w:val="24"/>
              </w:rPr>
              <w:t xml:space="preserve">Bộ Giáo dục và Đào tạo chủ trì, phối hợp với các bộ, cơ quan, địa phương liên quan có giải pháp thúc đẩy, phát triển nguồn nhân lực cho các ngành công nghệ chiến lược (trí tuệ nhân tạo, </w:t>
            </w:r>
            <w:r w:rsidRPr="00F6722C">
              <w:rPr>
                <w:sz w:val="24"/>
                <w:szCs w:val="24"/>
              </w:rPr>
              <w:lastRenderedPageBreak/>
              <w:t>dữ liệu lớn, chuỗi khối, an toàn thông tin…); thúc đẩy mô hình hợp tác “3 Nhà”.</w:t>
            </w:r>
          </w:p>
        </w:tc>
        <w:tc>
          <w:tcPr>
            <w:tcW w:w="1843" w:type="dxa"/>
            <w:tcBorders>
              <w:top w:val="nil"/>
              <w:left w:val="nil"/>
              <w:bottom w:val="single" w:sz="4" w:space="0" w:color="auto"/>
              <w:right w:val="single" w:sz="4" w:space="0" w:color="auto"/>
            </w:tcBorders>
            <w:shd w:val="clear" w:color="auto" w:fill="auto"/>
            <w:hideMark/>
          </w:tcPr>
          <w:p w14:paraId="0523C72B" w14:textId="77777777" w:rsidR="0058390B" w:rsidRPr="00F6722C" w:rsidRDefault="0058390B" w:rsidP="0058390B">
            <w:pPr>
              <w:spacing w:after="0"/>
              <w:ind w:firstLine="0"/>
              <w:jc w:val="left"/>
              <w:rPr>
                <w:sz w:val="24"/>
                <w:szCs w:val="24"/>
              </w:rPr>
            </w:pPr>
            <w:r w:rsidRPr="00F6722C">
              <w:rPr>
                <w:sz w:val="24"/>
                <w:szCs w:val="24"/>
              </w:rPr>
              <w:lastRenderedPageBreak/>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489C774A"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35993457"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98988B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608078E" w14:textId="0DD3325C"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D16A588" w14:textId="0BFE9245" w:rsidR="0058390B" w:rsidRPr="00F6722C" w:rsidRDefault="0058390B" w:rsidP="0058390B">
            <w:pPr>
              <w:spacing w:after="0"/>
              <w:ind w:firstLine="0"/>
              <w:jc w:val="left"/>
              <w:rPr>
                <w:sz w:val="24"/>
                <w:szCs w:val="24"/>
              </w:rPr>
            </w:pPr>
            <w:r w:rsidRPr="00F6722C">
              <w:rPr>
                <w:sz w:val="24"/>
                <w:szCs w:val="24"/>
              </w:rPr>
              <w:t xml:space="preserve">Bộ Khoa học và Công nghệ chủ trì, phối hợp các cơ quan liên quan tiếp tục hoàn thiện Cổng Sáng kiến khoa học, công nghệ, đổi mới sáng tạo và chuyển đổi số đáp ứng yêu cầu tại Thông báo số 12-TB/TGV, ngày 14/4/2025, Thông báo số 15-TB/TGV, ngày 28/4/2025. Đồng thời, bảo đảm thêm một số yêu cầu sau: - Rà soát, bổ sung các quy định về vị trí pháp lý, phạm vi điều chỉnh, đối tượng áp dụng, trách nhiệm, thẩm quyền, chính sách ưu đãi và hỗ trợ các chủ thể hoạt động trên Cổng. </w:t>
            </w:r>
            <w:r w:rsidR="00EE62CD" w:rsidRPr="00F6722C">
              <w:rPr>
                <w:sz w:val="24"/>
                <w:szCs w:val="24"/>
              </w:rPr>
              <w:t>–</w:t>
            </w:r>
            <w:r w:rsidRPr="00F6722C">
              <w:rPr>
                <w:sz w:val="24"/>
                <w:szCs w:val="24"/>
              </w:rPr>
              <w:t xml:space="preserve"> Bổ sung một số chức năng mới của Cổng, làm rõ vai trò cụ thể của các bên liên quan, trong đó: (1) Cơ quan quản lý nhà nước là đầu mối điều phối, xây dựng chính sách, tiêu chuẩn, hỗ trợ triển khai; (2) Các cá nhân, viện nghiên cứu, trường đại học là nguồn cung cấp ý tưởng, sáng kiến, giải pháp, sản phẩm khoa học, công nghệ; (3) Doanh nghiệp đóng vai trò là bên tiếp nhận, áp dụng và thương mại hóa; (4) Các quỹ đầu tư, tổ chức hỗ trợ đổi mới sáng tạo cung cấp vốn và hỗ trợ phát triển công nghệ; (5) Các tổ chức trung gian tham gia tư vấn pháp lý, bảo hộ sở hữu trí tuệ, ươm tạo và phát triển sản phẩm. </w:t>
            </w:r>
            <w:r w:rsidR="00EE62CD" w:rsidRPr="00F6722C">
              <w:rPr>
                <w:sz w:val="24"/>
                <w:szCs w:val="24"/>
              </w:rPr>
              <w:t>–</w:t>
            </w:r>
            <w:r w:rsidRPr="00F6722C">
              <w:rPr>
                <w:sz w:val="24"/>
                <w:szCs w:val="24"/>
              </w:rPr>
              <w:t xml:space="preserve"> Nghiên cứu, ứng dụng công nghệ tiên tiến, giải pháp truyền thông nhằm nâng cao hiệu quả hoạt động của hệ thống, như: (1) Ứng dụng công nghệ dữ liệu lớn để thu thập, lưu trữ, phân tích sáng kiến và giao dịch; (2) Ứng dụng trí tuệ nhân tạo (AI) trong đề xuất kết nối sáng kiến – doanh nghiệp – nhà đầu tư; (3) Kết nối, tích hợp, chia sẻ dữ liệu với các hệ thống thông tin của Chính phủ, cơ sở nghiên cứu, đào tạo và doanh nghiệp; (4) Xây dựng các kênh thông tin của Cổng trên các mạng xã hội. </w:t>
            </w:r>
            <w:r w:rsidR="00EE62CD" w:rsidRPr="00F6722C">
              <w:rPr>
                <w:sz w:val="24"/>
                <w:szCs w:val="24"/>
              </w:rPr>
              <w:t>–</w:t>
            </w:r>
            <w:r w:rsidRPr="00F6722C">
              <w:rPr>
                <w:sz w:val="24"/>
                <w:szCs w:val="24"/>
              </w:rPr>
              <w:t xml:space="preserve"> Nghiên cứu, triển khai mô hình hợp tác công </w:t>
            </w:r>
            <w:r w:rsidR="00EE62CD" w:rsidRPr="00F6722C">
              <w:rPr>
                <w:sz w:val="24"/>
                <w:szCs w:val="24"/>
              </w:rPr>
              <w:t>–</w:t>
            </w:r>
            <w:r w:rsidRPr="00F6722C">
              <w:rPr>
                <w:sz w:val="24"/>
                <w:szCs w:val="24"/>
              </w:rPr>
              <w:t xml:space="preserve"> tư, trong đó Nhà nước đầu tư cơ sở hạ tầng ban đầu (dữ liệu, nền tảng số, cơ chế chính sách, pháp lý), đồng thời mời gọi sự tham gia của doanh nghiệp công nghệ, tổ chức trung </w:t>
            </w:r>
            <w:r w:rsidRPr="00F6722C">
              <w:rPr>
                <w:sz w:val="24"/>
                <w:szCs w:val="24"/>
              </w:rPr>
              <w:lastRenderedPageBreak/>
              <w:t>gian, quỹ đầu tư</w:t>
            </w:r>
            <w:r w:rsidR="00EE62CD" w:rsidRPr="00F6722C">
              <w:rPr>
                <w:sz w:val="24"/>
                <w:szCs w:val="24"/>
              </w:rPr>
              <w:t>…</w:t>
            </w:r>
            <w:r w:rsidRPr="00F6722C">
              <w:rPr>
                <w:sz w:val="24"/>
                <w:szCs w:val="24"/>
              </w:rPr>
              <w:t xml:space="preserve"> vào vận hành và cung cấp dịch vụ trên Cổng.</w:t>
            </w:r>
          </w:p>
        </w:tc>
        <w:tc>
          <w:tcPr>
            <w:tcW w:w="1843" w:type="dxa"/>
            <w:tcBorders>
              <w:top w:val="nil"/>
              <w:left w:val="nil"/>
              <w:bottom w:val="single" w:sz="4" w:space="0" w:color="auto"/>
              <w:right w:val="single" w:sz="4" w:space="0" w:color="auto"/>
            </w:tcBorders>
            <w:shd w:val="clear" w:color="auto" w:fill="auto"/>
            <w:hideMark/>
          </w:tcPr>
          <w:p w14:paraId="28D92F2B" w14:textId="77777777" w:rsidR="0058390B" w:rsidRPr="00F6722C" w:rsidRDefault="0058390B" w:rsidP="0058390B">
            <w:pPr>
              <w:spacing w:after="0"/>
              <w:ind w:firstLine="0"/>
              <w:jc w:val="left"/>
              <w:rPr>
                <w:sz w:val="24"/>
                <w:szCs w:val="24"/>
              </w:rPr>
            </w:pPr>
            <w:r w:rsidRPr="00F6722C">
              <w:rPr>
                <w:sz w:val="24"/>
                <w:szCs w:val="24"/>
              </w:rPr>
              <w:lastRenderedPageBreak/>
              <w:t>Thông báo số 27-TB/TGV ngày 08/06/2025</w:t>
            </w:r>
          </w:p>
        </w:tc>
        <w:tc>
          <w:tcPr>
            <w:tcW w:w="1559" w:type="dxa"/>
            <w:tcBorders>
              <w:top w:val="nil"/>
              <w:left w:val="nil"/>
              <w:bottom w:val="single" w:sz="4" w:space="0" w:color="auto"/>
              <w:right w:val="single" w:sz="4" w:space="0" w:color="auto"/>
            </w:tcBorders>
            <w:shd w:val="clear" w:color="auto" w:fill="auto"/>
            <w:hideMark/>
          </w:tcPr>
          <w:p w14:paraId="2EF35984"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48BDEF13"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92BCE2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C4F9685" w14:textId="7A3FB55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44E60AE" w14:textId="77777777" w:rsidR="0058390B" w:rsidRPr="00F6722C" w:rsidRDefault="0058390B" w:rsidP="0058390B">
            <w:pPr>
              <w:spacing w:after="0"/>
              <w:ind w:firstLine="0"/>
              <w:jc w:val="left"/>
              <w:rPr>
                <w:sz w:val="24"/>
                <w:szCs w:val="24"/>
              </w:rPr>
            </w:pPr>
            <w:r w:rsidRPr="00F6722C">
              <w:rPr>
                <w:sz w:val="24"/>
                <w:szCs w:val="24"/>
              </w:rPr>
              <w:t>Bộ Tài chính chủ trì, phối hợp với Bộ Khoa học và Công nghệ, các cơ quan liên quan xây dựng, ban hành và triển khai chỉ tiêu thống kê và phương pháp luận đo lường mức độ đóng góp của KHCN, ĐMST và CĐS vào tăng trưởng kinh tế theo chuẩn mực quốc tế, thống nhất đầu mối thu thập và công bố dữ liệu định kỳ.</w:t>
            </w:r>
          </w:p>
        </w:tc>
        <w:tc>
          <w:tcPr>
            <w:tcW w:w="1843" w:type="dxa"/>
            <w:tcBorders>
              <w:top w:val="nil"/>
              <w:left w:val="nil"/>
              <w:bottom w:val="single" w:sz="4" w:space="0" w:color="auto"/>
              <w:right w:val="single" w:sz="4" w:space="0" w:color="auto"/>
            </w:tcBorders>
            <w:shd w:val="clear" w:color="auto" w:fill="auto"/>
            <w:hideMark/>
          </w:tcPr>
          <w:p w14:paraId="0DDFD080" w14:textId="77777777" w:rsidR="0058390B" w:rsidRPr="00F6722C" w:rsidRDefault="0058390B" w:rsidP="0058390B">
            <w:pPr>
              <w:spacing w:after="0"/>
              <w:ind w:firstLine="0"/>
              <w:jc w:val="left"/>
              <w:rPr>
                <w:sz w:val="24"/>
                <w:szCs w:val="24"/>
              </w:rPr>
            </w:pPr>
            <w:r w:rsidRPr="00F6722C">
              <w:rPr>
                <w:sz w:val="24"/>
                <w:szCs w:val="24"/>
              </w:rPr>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5E4E7772" w14:textId="77777777"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03492C0E"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38D5302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091A44A" w14:textId="791D5E43"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E5872BD" w14:textId="77777777" w:rsidR="0058390B" w:rsidRPr="00F6722C" w:rsidRDefault="0058390B" w:rsidP="0058390B">
            <w:pPr>
              <w:spacing w:after="0"/>
              <w:ind w:firstLine="0"/>
              <w:jc w:val="left"/>
              <w:rPr>
                <w:sz w:val="24"/>
                <w:szCs w:val="24"/>
              </w:rPr>
            </w:pPr>
            <w:r w:rsidRPr="00F6722C">
              <w:rPr>
                <w:sz w:val="24"/>
                <w:szCs w:val="24"/>
              </w:rPr>
              <w:t>Bộ Tài chính chủ trì, phối hợp với các Bộ, ngành và các địa phương tổ chức thu thập dữ liệu, tính toán và định kỳ hằng năm công bố chính thức các chỉ số quan trọng như: Đóng góp của năng suất nhân tố tổng hợp (TFP) vào tăng trưởng kinh tế; Tỷ trọng kinh tế số trên GDP.</w:t>
            </w:r>
          </w:p>
        </w:tc>
        <w:tc>
          <w:tcPr>
            <w:tcW w:w="1843" w:type="dxa"/>
            <w:tcBorders>
              <w:top w:val="nil"/>
              <w:left w:val="nil"/>
              <w:bottom w:val="single" w:sz="4" w:space="0" w:color="auto"/>
              <w:right w:val="single" w:sz="4" w:space="0" w:color="auto"/>
            </w:tcBorders>
            <w:shd w:val="clear" w:color="auto" w:fill="auto"/>
            <w:hideMark/>
          </w:tcPr>
          <w:p w14:paraId="62369DEA" w14:textId="77777777" w:rsidR="0058390B" w:rsidRPr="00F6722C" w:rsidRDefault="0058390B" w:rsidP="0058390B">
            <w:pPr>
              <w:spacing w:after="0"/>
              <w:ind w:firstLine="0"/>
              <w:jc w:val="left"/>
              <w:rPr>
                <w:sz w:val="24"/>
                <w:szCs w:val="24"/>
              </w:rPr>
            </w:pPr>
            <w:r w:rsidRPr="00F6722C">
              <w:rPr>
                <w:sz w:val="24"/>
                <w:szCs w:val="24"/>
              </w:rPr>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6455115E" w14:textId="77777777"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2E882A8D"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1A1E43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5A5F6BA" w14:textId="76B63A6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AF7293E" w14:textId="77777777" w:rsidR="0058390B" w:rsidRPr="00F6722C" w:rsidRDefault="0058390B" w:rsidP="0058390B">
            <w:pPr>
              <w:spacing w:after="0"/>
              <w:ind w:firstLine="0"/>
              <w:jc w:val="left"/>
              <w:rPr>
                <w:sz w:val="24"/>
                <w:szCs w:val="24"/>
              </w:rPr>
            </w:pPr>
            <w:r w:rsidRPr="00F6722C">
              <w:rPr>
                <w:sz w:val="24"/>
                <w:szCs w:val="24"/>
              </w:rPr>
              <w:t>Các bộ, ngành định kỳ hằng năm báo cáo về tỷ lệ đóng góp của khoa học, công nghệ, đổi mới sáng tạo và chuyển đổi số vào tăng trưởng ngành, lĩnh vực làm căn cứ điều chỉnh chính sách phát triển phù hợp với thực tiễn.</w:t>
            </w:r>
          </w:p>
        </w:tc>
        <w:tc>
          <w:tcPr>
            <w:tcW w:w="1843" w:type="dxa"/>
            <w:tcBorders>
              <w:top w:val="nil"/>
              <w:left w:val="nil"/>
              <w:bottom w:val="single" w:sz="4" w:space="0" w:color="auto"/>
              <w:right w:val="single" w:sz="4" w:space="0" w:color="auto"/>
            </w:tcBorders>
            <w:shd w:val="clear" w:color="auto" w:fill="auto"/>
            <w:hideMark/>
          </w:tcPr>
          <w:p w14:paraId="66F60A09" w14:textId="77777777" w:rsidR="0058390B" w:rsidRPr="00F6722C" w:rsidRDefault="0058390B" w:rsidP="0058390B">
            <w:pPr>
              <w:spacing w:after="0"/>
              <w:ind w:firstLine="0"/>
              <w:jc w:val="left"/>
              <w:rPr>
                <w:sz w:val="24"/>
                <w:szCs w:val="24"/>
              </w:rPr>
            </w:pPr>
            <w:r w:rsidRPr="00F6722C">
              <w:rPr>
                <w:sz w:val="24"/>
                <w:szCs w:val="24"/>
              </w:rPr>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07EBE54C" w14:textId="77777777" w:rsidR="0058390B" w:rsidRPr="00F6722C" w:rsidRDefault="0058390B" w:rsidP="0058390B">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7FC848E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6AF925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ABDF104" w14:textId="47EC852C"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3D42621" w14:textId="77777777" w:rsidR="0058390B" w:rsidRPr="00F6722C" w:rsidRDefault="0058390B" w:rsidP="0058390B">
            <w:pPr>
              <w:spacing w:after="0"/>
              <w:ind w:firstLine="0"/>
              <w:jc w:val="left"/>
              <w:rPr>
                <w:sz w:val="24"/>
                <w:szCs w:val="24"/>
              </w:rPr>
            </w:pPr>
            <w:r w:rsidRPr="00F6722C">
              <w:rPr>
                <w:sz w:val="24"/>
                <w:szCs w:val="24"/>
              </w:rPr>
              <w:t>Các dự thảo văn bản quy phạm pháp luật và các văn bản hướng dẫn thi hành trong lĩnh vực khoa học, công nghệ, đổi mới sáng tạo và chuyển đổi số phải đáp ứng quy định tại Nghị quyết số 66-NQ/TW ngày 30/4/2025 của Bộ Chính trị. Bộ Khoa học và Công nghệ cần rà soát, tổ chức lấy ý kiến của các cơ quan, tổ chức, cá nhân, nhất là các chuyên gia, đối tượng chịu sự tác động của các dự thảo văn bản quy phạm pháp luật; có phản hồi kết quả tiếp thu, giải trình đối với các ý kiến góp ý. Trong đó, cần xác định những vấn đề chính sách cụ thể, trọng tâm; sơ đồ hoá quy trình, cách thức giải quyết cụ thể đến người thụ hưởng.</w:t>
            </w:r>
          </w:p>
        </w:tc>
        <w:tc>
          <w:tcPr>
            <w:tcW w:w="1843" w:type="dxa"/>
            <w:tcBorders>
              <w:top w:val="nil"/>
              <w:left w:val="nil"/>
              <w:bottom w:val="single" w:sz="4" w:space="0" w:color="auto"/>
              <w:right w:val="single" w:sz="4" w:space="0" w:color="auto"/>
            </w:tcBorders>
            <w:shd w:val="clear" w:color="auto" w:fill="auto"/>
            <w:hideMark/>
          </w:tcPr>
          <w:p w14:paraId="5CC7AD9B" w14:textId="77777777" w:rsidR="0058390B" w:rsidRPr="00F6722C" w:rsidRDefault="0058390B" w:rsidP="0058390B">
            <w:pPr>
              <w:spacing w:after="0"/>
              <w:ind w:firstLine="0"/>
              <w:jc w:val="left"/>
              <w:rPr>
                <w:sz w:val="24"/>
                <w:szCs w:val="24"/>
              </w:rPr>
            </w:pPr>
            <w:r w:rsidRPr="00F6722C">
              <w:rPr>
                <w:sz w:val="24"/>
                <w:szCs w:val="24"/>
              </w:rPr>
              <w:t>Thông báo số 23-TB/TGV ngày 20/5/2025</w:t>
            </w:r>
          </w:p>
        </w:tc>
        <w:tc>
          <w:tcPr>
            <w:tcW w:w="1559" w:type="dxa"/>
            <w:tcBorders>
              <w:top w:val="nil"/>
              <w:left w:val="nil"/>
              <w:bottom w:val="single" w:sz="4" w:space="0" w:color="auto"/>
              <w:right w:val="single" w:sz="4" w:space="0" w:color="auto"/>
            </w:tcBorders>
            <w:shd w:val="clear" w:color="auto" w:fill="auto"/>
            <w:hideMark/>
          </w:tcPr>
          <w:p w14:paraId="735C098B" w14:textId="77777777" w:rsidR="0058390B" w:rsidRPr="00F6722C" w:rsidRDefault="0058390B" w:rsidP="0058390B">
            <w:pPr>
              <w:spacing w:after="0"/>
              <w:ind w:firstLine="0"/>
              <w:jc w:val="left"/>
              <w:rPr>
                <w:sz w:val="24"/>
                <w:szCs w:val="24"/>
              </w:rPr>
            </w:pPr>
            <w:r w:rsidRPr="00F6722C">
              <w:rPr>
                <w:sz w:val="24"/>
                <w:szCs w:val="24"/>
              </w:rPr>
              <w:t>Bộ Khoa học và Công nghệ, các cơ quan chủ trì soạn thảo</w:t>
            </w:r>
          </w:p>
        </w:tc>
        <w:tc>
          <w:tcPr>
            <w:tcW w:w="1310" w:type="dxa"/>
            <w:tcBorders>
              <w:top w:val="nil"/>
              <w:left w:val="nil"/>
              <w:bottom w:val="single" w:sz="4" w:space="0" w:color="auto"/>
              <w:right w:val="single" w:sz="4" w:space="0" w:color="auto"/>
            </w:tcBorders>
            <w:shd w:val="clear" w:color="auto" w:fill="auto"/>
            <w:hideMark/>
          </w:tcPr>
          <w:p w14:paraId="2CE70B77"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3C5EEDB"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88E2A11" w14:textId="57BDC28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0F07776" w14:textId="77777777" w:rsidR="0058390B" w:rsidRPr="00F6722C" w:rsidRDefault="0058390B" w:rsidP="0058390B">
            <w:pPr>
              <w:spacing w:after="0"/>
              <w:ind w:firstLine="0"/>
              <w:jc w:val="left"/>
              <w:rPr>
                <w:sz w:val="24"/>
                <w:szCs w:val="24"/>
              </w:rPr>
            </w:pPr>
            <w:r w:rsidRPr="00F6722C">
              <w:rPr>
                <w:sz w:val="24"/>
                <w:szCs w:val="24"/>
              </w:rPr>
              <w:t>Chỉ đạo các địa phương tích hợp đồng bộ nội dung về y tế thông minh, giáo dục thông minh trong đề án tổng thể của địa phương về đô thị thông minh và tổ chức triển khai (thực hiện theo lộ trình).</w:t>
            </w:r>
          </w:p>
        </w:tc>
        <w:tc>
          <w:tcPr>
            <w:tcW w:w="1843" w:type="dxa"/>
            <w:tcBorders>
              <w:top w:val="nil"/>
              <w:left w:val="nil"/>
              <w:bottom w:val="single" w:sz="4" w:space="0" w:color="auto"/>
              <w:right w:val="single" w:sz="4" w:space="0" w:color="auto"/>
            </w:tcBorders>
            <w:shd w:val="clear" w:color="auto" w:fill="auto"/>
            <w:hideMark/>
          </w:tcPr>
          <w:p w14:paraId="3423C6EE"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5B9362DD" w14:textId="77777777" w:rsidR="0058390B" w:rsidRPr="00F6722C" w:rsidRDefault="0058390B" w:rsidP="0058390B">
            <w:pPr>
              <w:spacing w:after="0"/>
              <w:ind w:firstLine="0"/>
              <w:jc w:val="left"/>
              <w:rPr>
                <w:sz w:val="24"/>
                <w:szCs w:val="24"/>
              </w:rPr>
            </w:pPr>
            <w:r w:rsidRPr="00F6722C">
              <w:rPr>
                <w:sz w:val="24"/>
                <w:szCs w:val="24"/>
              </w:rPr>
              <w:t>Bộ Y tế, Bộ Giáo dục và Đào tạo</w:t>
            </w:r>
          </w:p>
        </w:tc>
        <w:tc>
          <w:tcPr>
            <w:tcW w:w="1310" w:type="dxa"/>
            <w:tcBorders>
              <w:top w:val="nil"/>
              <w:left w:val="nil"/>
              <w:bottom w:val="single" w:sz="4" w:space="0" w:color="auto"/>
              <w:right w:val="single" w:sz="4" w:space="0" w:color="auto"/>
            </w:tcBorders>
            <w:shd w:val="clear" w:color="auto" w:fill="auto"/>
            <w:hideMark/>
          </w:tcPr>
          <w:p w14:paraId="4044A04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68704B3"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B691555" w14:textId="25DC6AD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9644C8D" w14:textId="77777777" w:rsidR="0058390B" w:rsidRPr="00F6722C" w:rsidRDefault="0058390B" w:rsidP="0058390B">
            <w:pPr>
              <w:spacing w:after="0"/>
              <w:ind w:firstLine="0"/>
              <w:jc w:val="left"/>
              <w:rPr>
                <w:sz w:val="24"/>
                <w:szCs w:val="24"/>
              </w:rPr>
            </w:pPr>
            <w:r w:rsidRPr="00F6722C">
              <w:rPr>
                <w:sz w:val="24"/>
                <w:szCs w:val="24"/>
              </w:rPr>
              <w:t xml:space="preserve">Chỉ đạo cơ quan chức năng rà soát, hoàn thiện việc sửa đổi, bổ sung các văn bản liên quan để xem xét, thông qua tại </w:t>
            </w:r>
            <w:r w:rsidRPr="00F6722C">
              <w:rPr>
                <w:sz w:val="24"/>
                <w:szCs w:val="24"/>
              </w:rPr>
              <w:lastRenderedPageBreak/>
              <w:t>Kỳ họp thứ 10, Quốc hội khoá XV, nhất là Luật An ninh mạng (sửa đổi), Luật Bảo vệ bí mật nhà nước (sửa đổi).</w:t>
            </w:r>
          </w:p>
        </w:tc>
        <w:tc>
          <w:tcPr>
            <w:tcW w:w="1843" w:type="dxa"/>
            <w:tcBorders>
              <w:top w:val="nil"/>
              <w:left w:val="nil"/>
              <w:bottom w:val="single" w:sz="4" w:space="0" w:color="auto"/>
              <w:right w:val="single" w:sz="4" w:space="0" w:color="auto"/>
            </w:tcBorders>
            <w:shd w:val="clear" w:color="auto" w:fill="auto"/>
            <w:hideMark/>
          </w:tcPr>
          <w:p w14:paraId="67D97BA3" w14:textId="2A1C995B" w:rsidR="0058390B" w:rsidRPr="00F6722C" w:rsidRDefault="0058390B" w:rsidP="0058390B">
            <w:pPr>
              <w:spacing w:after="0"/>
              <w:ind w:firstLine="0"/>
              <w:jc w:val="left"/>
              <w:rPr>
                <w:sz w:val="24"/>
                <w:szCs w:val="24"/>
              </w:rPr>
            </w:pPr>
            <w:r w:rsidRPr="00F6722C">
              <w:rPr>
                <w:sz w:val="24"/>
                <w:szCs w:val="24"/>
              </w:rPr>
              <w:lastRenderedPageBreak/>
              <w:t xml:space="preserve">Thông báo số 06 </w:t>
            </w:r>
            <w:r w:rsidR="00EE62CD" w:rsidRPr="00F6722C">
              <w:rPr>
                <w:sz w:val="24"/>
                <w:szCs w:val="24"/>
              </w:rPr>
              <w:t>–</w:t>
            </w:r>
            <w:r w:rsidRPr="00F6722C">
              <w:rPr>
                <w:sz w:val="24"/>
                <w:szCs w:val="24"/>
              </w:rPr>
              <w:t xml:space="preserve"> </w:t>
            </w:r>
            <w:r w:rsidRPr="00F6722C">
              <w:rPr>
                <w:sz w:val="24"/>
                <w:szCs w:val="24"/>
              </w:rPr>
              <w:lastRenderedPageBreak/>
              <w:t>TB/CQTTBCĐ ngày 27/9/2025</w:t>
            </w:r>
          </w:p>
        </w:tc>
        <w:tc>
          <w:tcPr>
            <w:tcW w:w="1559" w:type="dxa"/>
            <w:tcBorders>
              <w:top w:val="nil"/>
              <w:left w:val="nil"/>
              <w:bottom w:val="single" w:sz="4" w:space="0" w:color="auto"/>
              <w:right w:val="single" w:sz="4" w:space="0" w:color="auto"/>
            </w:tcBorders>
            <w:shd w:val="clear" w:color="auto" w:fill="auto"/>
            <w:hideMark/>
          </w:tcPr>
          <w:p w14:paraId="1D6901D2" w14:textId="77777777" w:rsidR="0058390B" w:rsidRPr="00F6722C" w:rsidRDefault="0058390B" w:rsidP="0058390B">
            <w:pPr>
              <w:spacing w:after="0"/>
              <w:ind w:firstLine="0"/>
              <w:jc w:val="left"/>
              <w:rPr>
                <w:sz w:val="24"/>
                <w:szCs w:val="24"/>
              </w:rPr>
            </w:pPr>
            <w:r w:rsidRPr="00F6722C">
              <w:rPr>
                <w:sz w:val="24"/>
                <w:szCs w:val="24"/>
              </w:rPr>
              <w:lastRenderedPageBreak/>
              <w:t xml:space="preserve">Đảng uỷ Chính phủ, </w:t>
            </w:r>
            <w:r w:rsidRPr="00F6722C">
              <w:rPr>
                <w:sz w:val="24"/>
                <w:szCs w:val="24"/>
              </w:rPr>
              <w:lastRenderedPageBreak/>
              <w:t>Đảng uỷ Quốc hội</w:t>
            </w:r>
          </w:p>
        </w:tc>
        <w:tc>
          <w:tcPr>
            <w:tcW w:w="1310" w:type="dxa"/>
            <w:tcBorders>
              <w:top w:val="nil"/>
              <w:left w:val="nil"/>
              <w:bottom w:val="single" w:sz="4" w:space="0" w:color="auto"/>
              <w:right w:val="single" w:sz="4" w:space="0" w:color="auto"/>
            </w:tcBorders>
            <w:shd w:val="clear" w:color="auto" w:fill="auto"/>
            <w:hideMark/>
          </w:tcPr>
          <w:p w14:paraId="60779474" w14:textId="77777777" w:rsidR="0058390B" w:rsidRPr="00F6722C" w:rsidRDefault="0058390B" w:rsidP="0058390B">
            <w:pPr>
              <w:spacing w:after="0"/>
              <w:ind w:firstLine="0"/>
              <w:jc w:val="right"/>
              <w:rPr>
                <w:sz w:val="24"/>
                <w:szCs w:val="24"/>
              </w:rPr>
            </w:pPr>
            <w:r w:rsidRPr="00F6722C">
              <w:rPr>
                <w:sz w:val="24"/>
                <w:szCs w:val="24"/>
              </w:rPr>
              <w:lastRenderedPageBreak/>
              <w:t>31/12/2025</w:t>
            </w:r>
          </w:p>
        </w:tc>
      </w:tr>
      <w:tr w:rsidR="00F6722C" w:rsidRPr="00F6722C" w14:paraId="2A80417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4CC29B5" w14:textId="13FBA3F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768E710" w14:textId="77777777" w:rsidR="0058390B" w:rsidRPr="00F6722C" w:rsidRDefault="0058390B" w:rsidP="0058390B">
            <w:pPr>
              <w:spacing w:after="0"/>
              <w:ind w:firstLine="0"/>
              <w:jc w:val="left"/>
              <w:rPr>
                <w:sz w:val="24"/>
                <w:szCs w:val="24"/>
              </w:rPr>
            </w:pPr>
            <w:r w:rsidRPr="00F6722C">
              <w:rPr>
                <w:sz w:val="24"/>
                <w:szCs w:val="24"/>
              </w:rPr>
              <w:t>Chủ trì, phối hợp với Bộ Công an, Bộ Tư pháp, Bộ Quốc phòng và các cơ quan liên quan nghiên cứu, đề xuất Chính phủ xây dựng Luật Trí tuệ nhân tạo, trình Quốc hội xem xét ban hành trong năm 2025</w:t>
            </w:r>
          </w:p>
        </w:tc>
        <w:tc>
          <w:tcPr>
            <w:tcW w:w="1843" w:type="dxa"/>
            <w:tcBorders>
              <w:top w:val="nil"/>
              <w:left w:val="nil"/>
              <w:bottom w:val="single" w:sz="4" w:space="0" w:color="auto"/>
              <w:right w:val="single" w:sz="4" w:space="0" w:color="auto"/>
            </w:tcBorders>
            <w:shd w:val="clear" w:color="auto" w:fill="auto"/>
            <w:hideMark/>
          </w:tcPr>
          <w:p w14:paraId="5E751046" w14:textId="77777777" w:rsidR="0058390B" w:rsidRPr="00F6722C" w:rsidRDefault="0058390B" w:rsidP="0058390B">
            <w:pPr>
              <w:spacing w:after="0"/>
              <w:ind w:firstLine="0"/>
              <w:jc w:val="left"/>
              <w:rPr>
                <w:sz w:val="24"/>
                <w:szCs w:val="24"/>
              </w:rPr>
            </w:pPr>
            <w:r w:rsidRPr="00F6722C">
              <w:rPr>
                <w:sz w:val="24"/>
                <w:szCs w:val="24"/>
              </w:rPr>
              <w:t>Thông báo số 39-TB/TGV ngày 09/8/2025</w:t>
            </w:r>
          </w:p>
        </w:tc>
        <w:tc>
          <w:tcPr>
            <w:tcW w:w="1559" w:type="dxa"/>
            <w:tcBorders>
              <w:top w:val="nil"/>
              <w:left w:val="nil"/>
              <w:bottom w:val="single" w:sz="4" w:space="0" w:color="auto"/>
              <w:right w:val="single" w:sz="4" w:space="0" w:color="auto"/>
            </w:tcBorders>
            <w:shd w:val="clear" w:color="auto" w:fill="auto"/>
            <w:hideMark/>
          </w:tcPr>
          <w:p w14:paraId="4BFE47DD"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7517BB7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1DB28E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55D3027" w14:textId="37CEA0E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0D168B" w14:textId="77777777" w:rsidR="0058390B" w:rsidRPr="00F6722C" w:rsidRDefault="0058390B" w:rsidP="0058390B">
            <w:pPr>
              <w:spacing w:after="0"/>
              <w:ind w:firstLine="0"/>
              <w:jc w:val="left"/>
              <w:rPr>
                <w:sz w:val="24"/>
                <w:szCs w:val="24"/>
              </w:rPr>
            </w:pPr>
            <w:r w:rsidRPr="00F6722C">
              <w:rPr>
                <w:sz w:val="24"/>
                <w:szCs w:val="24"/>
              </w:rPr>
              <w:t>Chủ trì, phối hợp với Bộ Tài chính và các cơ quan liên quan rà soát, nghiên cứu xây dựng và trình cấp có thẩm quyền ban hành Khung kinh tế dữ liệu Quốc gia, thúc đẩy phát triển thị trường dữ liệu phục vụ kinh tế số, xã hội số; xây dựng khung chính sách cụ thể về chia sẻ dữ liệu khu vực công cho các hoạt động quản lý nhà nước, nghiên cứu, phát triển các ứng dụng AI trong các lĩnh vực kinh tế - xã hội, nhất là y tế, giáo dục.</w:t>
            </w:r>
          </w:p>
        </w:tc>
        <w:tc>
          <w:tcPr>
            <w:tcW w:w="1843" w:type="dxa"/>
            <w:tcBorders>
              <w:top w:val="nil"/>
              <w:left w:val="nil"/>
              <w:bottom w:val="single" w:sz="4" w:space="0" w:color="auto"/>
              <w:right w:val="single" w:sz="4" w:space="0" w:color="auto"/>
            </w:tcBorders>
            <w:shd w:val="clear" w:color="auto" w:fill="auto"/>
            <w:hideMark/>
          </w:tcPr>
          <w:p w14:paraId="1826AC30"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1EA8712D"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3F0A869E"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5CDF1B7"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FBBEC2C" w14:textId="0CFFE47D"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76022D0" w14:textId="77777777" w:rsidR="0058390B" w:rsidRPr="00F6722C" w:rsidRDefault="0058390B" w:rsidP="0058390B">
            <w:pPr>
              <w:spacing w:after="0"/>
              <w:ind w:firstLine="0"/>
              <w:jc w:val="left"/>
              <w:rPr>
                <w:sz w:val="24"/>
                <w:szCs w:val="24"/>
              </w:rPr>
            </w:pPr>
            <w:r w:rsidRPr="00F6722C">
              <w:rPr>
                <w:sz w:val="24"/>
                <w:szCs w:val="24"/>
              </w:rPr>
              <w:t>Chủ trì, phối hợp với Bộ Tư pháp, Bộ Công an nghiên cứu, xây dựng và trình cấp có thẩm quyền ban hành quy định về quản lý, phát triển và ứng dụng AI, trong đó bao gồm các quy định về khung đạo đức AI, trách nhiệm pháp lý khi AI gây thiệt hại, cơ chế bảo vệ dữ liệu cá nhân trong quá trình huấn luyện AI, cơ chế thử nghiệm có kiểm soát cho các ứng dụng AI có rủi ro cao và các vấn đề liên quan. Thời hạn hoàn thành: 01 tháng sau khi Luật Trí tuệ nhân tạo có hiệu lực thi hành.</w:t>
            </w:r>
          </w:p>
        </w:tc>
        <w:tc>
          <w:tcPr>
            <w:tcW w:w="1843" w:type="dxa"/>
            <w:tcBorders>
              <w:top w:val="nil"/>
              <w:left w:val="nil"/>
              <w:bottom w:val="single" w:sz="4" w:space="0" w:color="auto"/>
              <w:right w:val="single" w:sz="4" w:space="0" w:color="auto"/>
            </w:tcBorders>
            <w:shd w:val="clear" w:color="auto" w:fill="auto"/>
            <w:hideMark/>
          </w:tcPr>
          <w:p w14:paraId="0E243C57"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1F2B809E"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2F1EAE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04E6B0C"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8BEEA18" w14:textId="4FED3AB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F279B38" w14:textId="77777777" w:rsidR="0058390B" w:rsidRPr="00F6722C" w:rsidRDefault="0058390B" w:rsidP="0058390B">
            <w:pPr>
              <w:spacing w:after="0"/>
              <w:ind w:firstLine="0"/>
              <w:jc w:val="left"/>
              <w:rPr>
                <w:sz w:val="24"/>
                <w:szCs w:val="24"/>
              </w:rPr>
            </w:pPr>
            <w:r w:rsidRPr="00F6722C">
              <w:rPr>
                <w:sz w:val="24"/>
                <w:szCs w:val="24"/>
              </w:rPr>
              <w:t>Chủ trì, phối hợp với Bộ Xây dựng và các bộ, cơ quan liên quan rà soát, có văn bản hướng dẫn, quy định các tiêu chuẩn, quy chuẩn kỹ thuật về đô thị thông minh, ban hành kịp thời, bảo đảm triển khai được ngay khi Nghị định của Chính phủ về phát triển đô thị thông minh được.</w:t>
            </w:r>
          </w:p>
        </w:tc>
        <w:tc>
          <w:tcPr>
            <w:tcW w:w="1843" w:type="dxa"/>
            <w:tcBorders>
              <w:top w:val="nil"/>
              <w:left w:val="nil"/>
              <w:bottom w:val="single" w:sz="4" w:space="0" w:color="auto"/>
              <w:right w:val="single" w:sz="4" w:space="0" w:color="auto"/>
            </w:tcBorders>
            <w:shd w:val="clear" w:color="auto" w:fill="auto"/>
            <w:hideMark/>
          </w:tcPr>
          <w:p w14:paraId="3D7AA0F7"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247DF39B"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EF74CE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CB90A22"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B6D947C" w14:textId="5AF27E3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5E62CD1" w14:textId="77777777" w:rsidR="0058390B" w:rsidRPr="00F6722C" w:rsidRDefault="0058390B" w:rsidP="0058390B">
            <w:pPr>
              <w:spacing w:after="0"/>
              <w:ind w:firstLine="0"/>
              <w:jc w:val="left"/>
              <w:rPr>
                <w:sz w:val="24"/>
                <w:szCs w:val="24"/>
              </w:rPr>
            </w:pPr>
            <w:r w:rsidRPr="00F6722C">
              <w:rPr>
                <w:sz w:val="24"/>
                <w:szCs w:val="24"/>
              </w:rPr>
              <w:t xml:space="preserve">Chủ trì, phối hợp với các bộ, cơ quan, địa phương liên quan kịp thời hoàn thiện quy định pháp luật về xác lập quyền theo hướng đơn giản hóa, tinh gọn, hiệu quả quy trình đăng ký, thẩm định, bảo đảm tính minh bạch, công khai, phân định rõ trách nhiệm, tăng cường phân cấp, đi đôi với hậu kiểm. </w:t>
            </w:r>
            <w:r w:rsidRPr="00F6722C">
              <w:rPr>
                <w:sz w:val="24"/>
                <w:szCs w:val="24"/>
              </w:rPr>
              <w:lastRenderedPageBreak/>
              <w:t>Nghiên cứu giải pháp xử lý đối với các đơn phức tạp, các nhóm đơn tương đồng nhằm rút ngắn thời gian, giảm phát sinh đơn tồn đọng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7A522A9C" w14:textId="77777777" w:rsidR="0058390B" w:rsidRPr="00F6722C" w:rsidRDefault="0058390B" w:rsidP="0058390B">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3D3996F6"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561319C"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D2DC335"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1C699BC" w14:textId="23E1920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04A3E6" w14:textId="77777777" w:rsidR="0058390B" w:rsidRPr="00F6722C" w:rsidRDefault="0058390B" w:rsidP="0058390B">
            <w:pPr>
              <w:spacing w:after="0"/>
              <w:ind w:firstLine="0"/>
              <w:jc w:val="left"/>
              <w:rPr>
                <w:sz w:val="24"/>
                <w:szCs w:val="24"/>
              </w:rPr>
            </w:pPr>
            <w:r w:rsidRPr="00F6722C">
              <w:rPr>
                <w:sz w:val="24"/>
                <w:szCs w:val="24"/>
              </w:rPr>
              <w:t>Chủ trì, phối hợp với các bộ, cơ quan, địa phương liên quan kịp thời xây dựng chính sách nhà nước hỗ trợ một phần chi phí đăng ký quốc tế theo yêu cầu Nghị quyết 68-NQ/TW ngày 04/5/2025 của Bộ Chính trị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7C10B041"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74697A3"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5A3422F4"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07565A2"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FA6968D" w14:textId="1FABBBEF"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4EA984F" w14:textId="77777777" w:rsidR="0058390B" w:rsidRPr="00F6722C" w:rsidRDefault="0058390B" w:rsidP="0058390B">
            <w:pPr>
              <w:spacing w:after="0"/>
              <w:ind w:firstLine="0"/>
              <w:jc w:val="left"/>
              <w:rPr>
                <w:sz w:val="24"/>
                <w:szCs w:val="24"/>
              </w:rPr>
            </w:pPr>
            <w:r w:rsidRPr="00F6722C">
              <w:rPr>
                <w:sz w:val="24"/>
                <w:szCs w:val="24"/>
              </w:rPr>
              <w:t>Chủ trì, phối hợp với các cơ quan liên quan rà soát các hoạt động nghiên cứu, phát triển khoa học, công nghệ đổi mới sáng tạo và chuyển đổi số phù hợp với Danh mục sản phẩm công nghệ chiến lược đã được Thủ tướng Chính phủ ban hành, làm cơ sở định hướng “đặt hàng” cụ thể từ phía doanh nghiệp và Nhà nước, nhằm thúc đẩy thương mại hóa kết quả nghiên cứu, phát triển thị trường công nghệ quốc gia.</w:t>
            </w:r>
          </w:p>
        </w:tc>
        <w:tc>
          <w:tcPr>
            <w:tcW w:w="1843" w:type="dxa"/>
            <w:tcBorders>
              <w:top w:val="nil"/>
              <w:left w:val="nil"/>
              <w:bottom w:val="single" w:sz="4" w:space="0" w:color="auto"/>
              <w:right w:val="single" w:sz="4" w:space="0" w:color="auto"/>
            </w:tcBorders>
            <w:shd w:val="clear" w:color="auto" w:fill="auto"/>
            <w:hideMark/>
          </w:tcPr>
          <w:p w14:paraId="26E1D68F" w14:textId="77777777" w:rsidR="0058390B" w:rsidRPr="00F6722C" w:rsidRDefault="0058390B" w:rsidP="0058390B">
            <w:pPr>
              <w:spacing w:after="0"/>
              <w:ind w:firstLine="0"/>
              <w:jc w:val="left"/>
              <w:rPr>
                <w:sz w:val="24"/>
                <w:szCs w:val="24"/>
              </w:rPr>
            </w:pPr>
            <w:r w:rsidRPr="00F6722C">
              <w:rPr>
                <w:sz w:val="24"/>
                <w:szCs w:val="24"/>
              </w:rPr>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40F0E6D8"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74D4BD77"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C2387D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2C8C4CD" w14:textId="1A558BC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32DB37" w14:textId="77777777" w:rsidR="0058390B" w:rsidRPr="00F6722C" w:rsidRDefault="0058390B" w:rsidP="0058390B">
            <w:pPr>
              <w:spacing w:after="0"/>
              <w:ind w:firstLine="0"/>
              <w:jc w:val="left"/>
              <w:rPr>
                <w:sz w:val="24"/>
                <w:szCs w:val="24"/>
              </w:rPr>
            </w:pPr>
            <w:r w:rsidRPr="00F6722C">
              <w:rPr>
                <w:sz w:val="24"/>
                <w:szCs w:val="24"/>
              </w:rPr>
              <w:t>Có trách nhiệm nâng cao chất lượng thẩm định dự án Luật; kịp thời kiến nghị sửa đổi, tháo gỡ các nội dung là điểm nghẽn về thể chế trong quá trình thẩm định.</w:t>
            </w:r>
          </w:p>
        </w:tc>
        <w:tc>
          <w:tcPr>
            <w:tcW w:w="1843" w:type="dxa"/>
            <w:tcBorders>
              <w:top w:val="nil"/>
              <w:left w:val="nil"/>
              <w:bottom w:val="single" w:sz="4" w:space="0" w:color="auto"/>
              <w:right w:val="single" w:sz="4" w:space="0" w:color="auto"/>
            </w:tcBorders>
            <w:shd w:val="clear" w:color="auto" w:fill="auto"/>
            <w:hideMark/>
          </w:tcPr>
          <w:p w14:paraId="6910B8A6" w14:textId="77777777" w:rsidR="0058390B" w:rsidRPr="00F6722C" w:rsidRDefault="0058390B" w:rsidP="0058390B">
            <w:pPr>
              <w:spacing w:after="0"/>
              <w:ind w:firstLine="0"/>
              <w:jc w:val="left"/>
              <w:rPr>
                <w:sz w:val="24"/>
                <w:szCs w:val="24"/>
              </w:rPr>
            </w:pPr>
            <w:r w:rsidRPr="00F6722C">
              <w:rPr>
                <w:sz w:val="24"/>
                <w:szCs w:val="24"/>
              </w:rPr>
              <w:t>Thông báo số 23-TB/TGV ngày 20/5/2025</w:t>
            </w:r>
          </w:p>
        </w:tc>
        <w:tc>
          <w:tcPr>
            <w:tcW w:w="1559" w:type="dxa"/>
            <w:tcBorders>
              <w:top w:val="nil"/>
              <w:left w:val="nil"/>
              <w:bottom w:val="single" w:sz="4" w:space="0" w:color="auto"/>
              <w:right w:val="single" w:sz="4" w:space="0" w:color="auto"/>
            </w:tcBorders>
            <w:shd w:val="clear" w:color="auto" w:fill="auto"/>
            <w:hideMark/>
          </w:tcPr>
          <w:p w14:paraId="4188B942" w14:textId="77777777" w:rsidR="0058390B" w:rsidRPr="00F6722C" w:rsidRDefault="0058390B" w:rsidP="0058390B">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3537E39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787782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A1F882B" w14:textId="5EE1185A"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6B7A885" w14:textId="36C1F4AD" w:rsidR="0058390B" w:rsidRPr="00F6722C" w:rsidRDefault="0058390B" w:rsidP="0058390B">
            <w:pPr>
              <w:spacing w:after="0"/>
              <w:ind w:firstLine="0"/>
              <w:jc w:val="left"/>
              <w:rPr>
                <w:sz w:val="24"/>
                <w:szCs w:val="24"/>
              </w:rPr>
            </w:pPr>
            <w:r w:rsidRPr="00F6722C">
              <w:rPr>
                <w:sz w:val="24"/>
                <w:szCs w:val="24"/>
              </w:rPr>
              <w:t xml:space="preserve">Cụ thể hoá quy định chi tiết, hướng dẫn thi hành Luật sửa đổi, bổ sung một số điều của Luật Chuyển giao công nghệ sau khi được Quốc hội thông qua, trong đó có quy định về cơ chế xã hội hoá, hợp tác công </w:t>
            </w:r>
            <w:r w:rsidR="00EE62CD" w:rsidRPr="00F6722C">
              <w:rPr>
                <w:sz w:val="24"/>
                <w:szCs w:val="24"/>
              </w:rPr>
              <w:t>–</w:t>
            </w:r>
            <w:r w:rsidRPr="00F6722C">
              <w:rPr>
                <w:sz w:val="24"/>
                <w:szCs w:val="24"/>
              </w:rPr>
              <w:t xml:space="preserve"> tư trong vận hành Sàn giao dịch khoa học và công nghệ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2EC8DA6C"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6A702E7C"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CB42F4C"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329837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31998FC" w14:textId="7C702F93"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80EB818" w14:textId="77777777" w:rsidR="0058390B" w:rsidRPr="00F6722C" w:rsidRDefault="0058390B" w:rsidP="0058390B">
            <w:pPr>
              <w:spacing w:after="0"/>
              <w:ind w:firstLine="0"/>
              <w:jc w:val="left"/>
              <w:rPr>
                <w:sz w:val="24"/>
                <w:szCs w:val="24"/>
              </w:rPr>
            </w:pPr>
            <w:r w:rsidRPr="00F6722C">
              <w:rPr>
                <w:sz w:val="24"/>
                <w:szCs w:val="24"/>
              </w:rPr>
              <w:t xml:space="preserve">Đảng ủy Chính phủ chỉ đạo các bộ, cơ quan: (1) Chủ động rà soát, hoàn thiện thể chế, chính sách trong năm 2025 và các năm tiếp theo bảo đảm đồng bộ, tạo động lực thúc đẩy phát triển khoa học, công nghệ, đổi mới sáng tạo và chuyển đổi số. (2) Áp dụng kỹ thuật ban hành một nghị định, một thông tư thay cho việc ban hành nhiều nghị định, nhiều thông tư để giảm tối đa số lượng nghị định, thông tư hướng dẫn thi hành luật </w:t>
            </w:r>
            <w:r w:rsidRPr="00F6722C">
              <w:rPr>
                <w:sz w:val="24"/>
                <w:szCs w:val="24"/>
              </w:rPr>
              <w:lastRenderedPageBreak/>
              <w:t>và bảo đảm tính đồng bộ, thống nhất của hệ thống văn bản.</w:t>
            </w:r>
          </w:p>
        </w:tc>
        <w:tc>
          <w:tcPr>
            <w:tcW w:w="1843" w:type="dxa"/>
            <w:tcBorders>
              <w:top w:val="nil"/>
              <w:left w:val="nil"/>
              <w:bottom w:val="single" w:sz="4" w:space="0" w:color="auto"/>
              <w:right w:val="single" w:sz="4" w:space="0" w:color="auto"/>
            </w:tcBorders>
            <w:shd w:val="clear" w:color="auto" w:fill="auto"/>
            <w:hideMark/>
          </w:tcPr>
          <w:p w14:paraId="37B91B35" w14:textId="77777777" w:rsidR="0058390B" w:rsidRPr="00F6722C" w:rsidRDefault="0058390B" w:rsidP="0058390B">
            <w:pPr>
              <w:spacing w:after="0"/>
              <w:ind w:firstLine="0"/>
              <w:jc w:val="left"/>
              <w:rPr>
                <w:sz w:val="24"/>
                <w:szCs w:val="24"/>
              </w:rPr>
            </w:pPr>
            <w:r w:rsidRPr="00F6722C">
              <w:rPr>
                <w:sz w:val="24"/>
                <w:szCs w:val="24"/>
              </w:rPr>
              <w:lastRenderedPageBreak/>
              <w:t>Thông báo số 14-TB/TGV ngày 21/4/2025</w:t>
            </w:r>
          </w:p>
        </w:tc>
        <w:tc>
          <w:tcPr>
            <w:tcW w:w="1559" w:type="dxa"/>
            <w:tcBorders>
              <w:top w:val="nil"/>
              <w:left w:val="nil"/>
              <w:bottom w:val="single" w:sz="4" w:space="0" w:color="auto"/>
              <w:right w:val="single" w:sz="4" w:space="0" w:color="auto"/>
            </w:tcBorders>
            <w:shd w:val="clear" w:color="auto" w:fill="auto"/>
            <w:hideMark/>
          </w:tcPr>
          <w:p w14:paraId="53558A59" w14:textId="77777777" w:rsidR="0058390B" w:rsidRPr="00F6722C" w:rsidRDefault="0058390B" w:rsidP="0058390B">
            <w:pPr>
              <w:spacing w:after="0"/>
              <w:ind w:firstLine="0"/>
              <w:jc w:val="left"/>
              <w:rPr>
                <w:sz w:val="24"/>
                <w:szCs w:val="24"/>
              </w:rPr>
            </w:pPr>
            <w:r w:rsidRPr="00F6722C">
              <w:rPr>
                <w:sz w:val="24"/>
                <w:szCs w:val="24"/>
              </w:rPr>
              <w:t>Đảng ủy Chính phủ, Đảng ủy: Bộ Khoa học và Công nghệ, Tư pháp</w:t>
            </w:r>
          </w:p>
        </w:tc>
        <w:tc>
          <w:tcPr>
            <w:tcW w:w="1310" w:type="dxa"/>
            <w:tcBorders>
              <w:top w:val="nil"/>
              <w:left w:val="nil"/>
              <w:bottom w:val="single" w:sz="4" w:space="0" w:color="auto"/>
              <w:right w:val="single" w:sz="4" w:space="0" w:color="auto"/>
            </w:tcBorders>
            <w:shd w:val="clear" w:color="auto" w:fill="auto"/>
            <w:hideMark/>
          </w:tcPr>
          <w:p w14:paraId="13A95B8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FD6EE66"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AA641C1" w14:textId="76DE166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7355FCE" w14:textId="77777777" w:rsidR="0058390B" w:rsidRPr="00F6722C" w:rsidRDefault="0058390B" w:rsidP="0058390B">
            <w:pPr>
              <w:spacing w:after="0"/>
              <w:ind w:firstLine="0"/>
              <w:jc w:val="left"/>
              <w:rPr>
                <w:sz w:val="24"/>
                <w:szCs w:val="24"/>
              </w:rPr>
            </w:pPr>
            <w:r w:rsidRPr="00F6722C">
              <w:rPr>
                <w:sz w:val="24"/>
                <w:szCs w:val="24"/>
              </w:rPr>
              <w:t>Đẩy mạnh hợp tác với doanh nghiệp, viện, trường trong và ngoài nước về khoa học, công nghệ, đổi mới sáng tạo và chuyển đổi số phù hợp với đặc thù, tiềm năng, thế mạnh của địa phương và lĩnh vực được giao phụ trách của bộ, ngành.</w:t>
            </w:r>
          </w:p>
        </w:tc>
        <w:tc>
          <w:tcPr>
            <w:tcW w:w="1843" w:type="dxa"/>
            <w:tcBorders>
              <w:top w:val="nil"/>
              <w:left w:val="nil"/>
              <w:bottom w:val="single" w:sz="4" w:space="0" w:color="auto"/>
              <w:right w:val="single" w:sz="4" w:space="0" w:color="auto"/>
            </w:tcBorders>
            <w:shd w:val="clear" w:color="auto" w:fill="auto"/>
            <w:hideMark/>
          </w:tcPr>
          <w:p w14:paraId="05A941BF" w14:textId="77777777" w:rsidR="0058390B" w:rsidRPr="00F6722C" w:rsidRDefault="0058390B" w:rsidP="0058390B">
            <w:pPr>
              <w:spacing w:after="0"/>
              <w:ind w:firstLine="0"/>
              <w:jc w:val="left"/>
              <w:rPr>
                <w:sz w:val="24"/>
                <w:szCs w:val="24"/>
              </w:rPr>
            </w:pPr>
            <w:r w:rsidRPr="00F6722C">
              <w:rPr>
                <w:sz w:val="24"/>
                <w:szCs w:val="24"/>
              </w:rPr>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494C030B" w14:textId="77777777" w:rsidR="0058390B" w:rsidRPr="00F6722C" w:rsidRDefault="0058390B" w:rsidP="0058390B">
            <w:pPr>
              <w:spacing w:after="0"/>
              <w:ind w:firstLine="0"/>
              <w:jc w:val="left"/>
              <w:rPr>
                <w:sz w:val="24"/>
                <w:szCs w:val="24"/>
              </w:rPr>
            </w:pPr>
            <w:r w:rsidRPr="00F6722C">
              <w:rPr>
                <w:sz w:val="24"/>
                <w:szCs w:val="24"/>
              </w:rPr>
              <w:t>Bộ, ngành, địa phương</w:t>
            </w:r>
          </w:p>
        </w:tc>
        <w:tc>
          <w:tcPr>
            <w:tcW w:w="1310" w:type="dxa"/>
            <w:tcBorders>
              <w:top w:val="nil"/>
              <w:left w:val="nil"/>
              <w:bottom w:val="single" w:sz="4" w:space="0" w:color="auto"/>
              <w:right w:val="single" w:sz="4" w:space="0" w:color="auto"/>
            </w:tcBorders>
            <w:shd w:val="clear" w:color="auto" w:fill="auto"/>
            <w:hideMark/>
          </w:tcPr>
          <w:p w14:paraId="041DA1D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03632D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384C6D2" w14:textId="410E854C"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7CC6B96" w14:textId="77777777" w:rsidR="0058390B" w:rsidRPr="00F6722C" w:rsidRDefault="0058390B" w:rsidP="0058390B">
            <w:pPr>
              <w:spacing w:after="0"/>
              <w:ind w:firstLine="0"/>
              <w:jc w:val="left"/>
              <w:rPr>
                <w:sz w:val="24"/>
                <w:szCs w:val="24"/>
              </w:rPr>
            </w:pPr>
            <w:r w:rsidRPr="00F6722C">
              <w:rPr>
                <w:sz w:val="24"/>
                <w:szCs w:val="24"/>
              </w:rPr>
              <w:t>Khẩn trương hoàn thiện Cổng Sáng kiến khoa học và công nghệ, Sàn Giao dịch khoa học và công nghệ bảo đảm đầy đủ các chức năng quản lý, hỗ trợ pháp lý, huy động nguồn lực, liên thông dữ liệu và truyền thông cộng đồng theo nhiệm vụ được được giao tại các thông báo kết luận của Tổ Giúp việc Ban Chỉ đạo, nhất là Thông báo số 12-TB/TGV, ngày 14/4/2025 và Thông báo số 27-TB/TGV, ngày 08/6/2025. Hằng tháng báo cáo kết quả hoạt động trên Hệ thống giám sát, đánh giá việc thực hiện Nghị quyết số 57-NQ/TW (nq57.vn).</w:t>
            </w:r>
          </w:p>
        </w:tc>
        <w:tc>
          <w:tcPr>
            <w:tcW w:w="1843" w:type="dxa"/>
            <w:tcBorders>
              <w:top w:val="nil"/>
              <w:left w:val="nil"/>
              <w:bottom w:val="single" w:sz="4" w:space="0" w:color="auto"/>
              <w:right w:val="single" w:sz="4" w:space="0" w:color="auto"/>
            </w:tcBorders>
            <w:shd w:val="clear" w:color="auto" w:fill="auto"/>
            <w:hideMark/>
          </w:tcPr>
          <w:p w14:paraId="084838BB"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55B50C3D"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1DA363BE"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F125F6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A49FCA9" w14:textId="651C95A4"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36EB7F5" w14:textId="77777777" w:rsidR="0058390B" w:rsidRPr="00F6722C" w:rsidRDefault="0058390B" w:rsidP="0058390B">
            <w:pPr>
              <w:spacing w:after="0"/>
              <w:ind w:firstLine="0"/>
              <w:jc w:val="left"/>
              <w:rPr>
                <w:sz w:val="24"/>
                <w:szCs w:val="24"/>
              </w:rPr>
            </w:pPr>
            <w:r w:rsidRPr="00F6722C">
              <w:rPr>
                <w:sz w:val="24"/>
                <w:szCs w:val="24"/>
              </w:rPr>
              <w:t>Phối hợp với Văn phòng Trung ương Đảng đẩy mạnh vận hành Cổng Sáng kiến Khoa học và Công nghệ; thường xuyên cập nhật các ý tưởng, đề xuất từ các cơ sở nghiên cứu, doanh nghiệp và địa phương; tổ chức rà soát, tổng hợp và báo cáo định kỳ hằng tuần gửi Cơ quan Thường trực Ban Chỉ đạo</w:t>
            </w:r>
          </w:p>
        </w:tc>
        <w:tc>
          <w:tcPr>
            <w:tcW w:w="1843" w:type="dxa"/>
            <w:tcBorders>
              <w:top w:val="nil"/>
              <w:left w:val="nil"/>
              <w:bottom w:val="single" w:sz="4" w:space="0" w:color="auto"/>
              <w:right w:val="single" w:sz="4" w:space="0" w:color="auto"/>
            </w:tcBorders>
            <w:shd w:val="clear" w:color="auto" w:fill="auto"/>
            <w:hideMark/>
          </w:tcPr>
          <w:p w14:paraId="299426AB" w14:textId="77777777" w:rsidR="0058390B" w:rsidRPr="00F6722C" w:rsidRDefault="0058390B" w:rsidP="0058390B">
            <w:pPr>
              <w:spacing w:after="0"/>
              <w:ind w:firstLine="0"/>
              <w:jc w:val="left"/>
              <w:rPr>
                <w:sz w:val="24"/>
                <w:szCs w:val="24"/>
              </w:rPr>
            </w:pPr>
            <w:r w:rsidRPr="00F6722C">
              <w:rPr>
                <w:sz w:val="24"/>
                <w:szCs w:val="24"/>
              </w:rPr>
              <w:t>Thông báo số 25-TB/TGV ngày 24/5/2025</w:t>
            </w:r>
          </w:p>
        </w:tc>
        <w:tc>
          <w:tcPr>
            <w:tcW w:w="1559" w:type="dxa"/>
            <w:tcBorders>
              <w:top w:val="nil"/>
              <w:left w:val="nil"/>
              <w:bottom w:val="single" w:sz="4" w:space="0" w:color="auto"/>
              <w:right w:val="single" w:sz="4" w:space="0" w:color="auto"/>
            </w:tcBorders>
            <w:shd w:val="clear" w:color="auto" w:fill="auto"/>
            <w:hideMark/>
          </w:tcPr>
          <w:p w14:paraId="339C40D8" w14:textId="77777777" w:rsidR="0058390B" w:rsidRPr="00F6722C" w:rsidRDefault="0058390B" w:rsidP="0058390B">
            <w:pPr>
              <w:spacing w:after="0"/>
              <w:ind w:firstLine="0"/>
              <w:jc w:val="left"/>
              <w:rPr>
                <w:sz w:val="24"/>
                <w:szCs w:val="24"/>
              </w:rPr>
            </w:pPr>
            <w:r w:rsidRPr="00F6722C">
              <w:rPr>
                <w:sz w:val="24"/>
                <w:szCs w:val="24"/>
              </w:rPr>
              <w:t>Đảng ủy Bộ Khoa học và Công nghệ</w:t>
            </w:r>
          </w:p>
        </w:tc>
        <w:tc>
          <w:tcPr>
            <w:tcW w:w="1310" w:type="dxa"/>
            <w:tcBorders>
              <w:top w:val="nil"/>
              <w:left w:val="nil"/>
              <w:bottom w:val="single" w:sz="4" w:space="0" w:color="auto"/>
              <w:right w:val="single" w:sz="4" w:space="0" w:color="auto"/>
            </w:tcBorders>
            <w:shd w:val="clear" w:color="auto" w:fill="auto"/>
            <w:hideMark/>
          </w:tcPr>
          <w:p w14:paraId="0C706654"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41E0F2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EE31025" w14:textId="14A5970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7EF1C7B" w14:textId="77777777" w:rsidR="0058390B" w:rsidRPr="00F6722C" w:rsidRDefault="0058390B" w:rsidP="0058390B">
            <w:pPr>
              <w:spacing w:after="0"/>
              <w:ind w:firstLine="0"/>
              <w:jc w:val="left"/>
              <w:rPr>
                <w:sz w:val="24"/>
                <w:szCs w:val="24"/>
              </w:rPr>
            </w:pPr>
            <w:r w:rsidRPr="00F6722C">
              <w:rPr>
                <w:sz w:val="24"/>
                <w:szCs w:val="24"/>
              </w:rPr>
              <w:t>Sớm nghiên cứu, đề xuất sửa đổi, bổ sung một số quy định trong Luật Sở hữu trí tuệ</w:t>
            </w:r>
          </w:p>
        </w:tc>
        <w:tc>
          <w:tcPr>
            <w:tcW w:w="1843" w:type="dxa"/>
            <w:tcBorders>
              <w:top w:val="nil"/>
              <w:left w:val="nil"/>
              <w:bottom w:val="single" w:sz="4" w:space="0" w:color="auto"/>
              <w:right w:val="single" w:sz="4" w:space="0" w:color="auto"/>
            </w:tcBorders>
            <w:shd w:val="clear" w:color="auto" w:fill="auto"/>
            <w:hideMark/>
          </w:tcPr>
          <w:p w14:paraId="6B2467A2" w14:textId="77777777" w:rsidR="0058390B" w:rsidRPr="00F6722C" w:rsidRDefault="0058390B" w:rsidP="0058390B">
            <w:pPr>
              <w:spacing w:after="0"/>
              <w:ind w:firstLine="0"/>
              <w:jc w:val="left"/>
              <w:rPr>
                <w:sz w:val="24"/>
                <w:szCs w:val="24"/>
              </w:rPr>
            </w:pPr>
            <w:r w:rsidRPr="00F6722C">
              <w:rPr>
                <w:sz w:val="24"/>
                <w:szCs w:val="24"/>
              </w:rPr>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6EA8A098" w14:textId="77777777" w:rsidR="0058390B" w:rsidRPr="00F6722C" w:rsidRDefault="0058390B" w:rsidP="0058390B">
            <w:pPr>
              <w:spacing w:after="0"/>
              <w:ind w:firstLine="0"/>
              <w:jc w:val="left"/>
              <w:rPr>
                <w:sz w:val="24"/>
                <w:szCs w:val="24"/>
              </w:rPr>
            </w:pPr>
            <w:r w:rsidRPr="00F6722C">
              <w:rPr>
                <w:sz w:val="24"/>
                <w:szCs w:val="24"/>
              </w:rPr>
              <w:t>Đảng ủy Bộ Khoa học và Công nghệ</w:t>
            </w:r>
          </w:p>
        </w:tc>
        <w:tc>
          <w:tcPr>
            <w:tcW w:w="1310" w:type="dxa"/>
            <w:tcBorders>
              <w:top w:val="nil"/>
              <w:left w:val="nil"/>
              <w:bottom w:val="single" w:sz="4" w:space="0" w:color="auto"/>
              <w:right w:val="single" w:sz="4" w:space="0" w:color="auto"/>
            </w:tcBorders>
            <w:shd w:val="clear" w:color="auto" w:fill="auto"/>
            <w:hideMark/>
          </w:tcPr>
          <w:p w14:paraId="5625D30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9E66234"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0385A49" w14:textId="2FA001AC"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CEC5372"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kịp thời nghiên cứu có chính sách ưu tiên nội địa hóa trong các sản phẩm công nghệ chiến lược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714A2DB4"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45C844CE" w14:textId="77777777" w:rsidR="0058390B" w:rsidRPr="00F6722C" w:rsidRDefault="0058390B" w:rsidP="0058390B">
            <w:pPr>
              <w:spacing w:after="0"/>
              <w:ind w:firstLine="0"/>
              <w:jc w:val="left"/>
              <w:rPr>
                <w:sz w:val="24"/>
                <w:szCs w:val="24"/>
              </w:rPr>
            </w:pPr>
            <w:r w:rsidRPr="00F6722C">
              <w:rPr>
                <w:sz w:val="24"/>
                <w:szCs w:val="24"/>
              </w:rPr>
              <w:t>Bộ Tài chính, Bộ Công Thương, Bộ Khoa học và Công nghệ</w:t>
            </w:r>
          </w:p>
        </w:tc>
        <w:tc>
          <w:tcPr>
            <w:tcW w:w="1310" w:type="dxa"/>
            <w:tcBorders>
              <w:top w:val="nil"/>
              <w:left w:val="nil"/>
              <w:bottom w:val="single" w:sz="4" w:space="0" w:color="auto"/>
              <w:right w:val="single" w:sz="4" w:space="0" w:color="auto"/>
            </w:tcBorders>
            <w:shd w:val="clear" w:color="auto" w:fill="auto"/>
            <w:hideMark/>
          </w:tcPr>
          <w:p w14:paraId="2F047AC3"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DD97824"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6525D26" w14:textId="286CEF5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0CC6919" w14:textId="73530786" w:rsidR="0058390B" w:rsidRPr="00F6722C" w:rsidRDefault="0058390B" w:rsidP="0058390B">
            <w:pPr>
              <w:spacing w:after="0"/>
              <w:ind w:firstLine="0"/>
              <w:jc w:val="left"/>
              <w:rPr>
                <w:sz w:val="24"/>
                <w:szCs w:val="24"/>
              </w:rPr>
            </w:pPr>
            <w:r w:rsidRPr="00F6722C">
              <w:rPr>
                <w:sz w:val="24"/>
                <w:szCs w:val="24"/>
              </w:rPr>
              <w:t xml:space="preserve">Theo chức năng, nhiệm vụ chủ trì phối hợp với các bộ, ngành, địa phương liên quan kịp thời rà soát, xây dựng bộ tiêu chí nội địa hóa theo ngành (đối với từng ngành trọng điểm như điện tử, thiết bị số, vật liệu mới, năng lượng tái tạo, an ninh mạng, hạ tầng số..; các tiêu chí phải bám vào giá trị gia tăng nội địa, tỷ lệ linh kiện – công nghệ chủ lực được </w:t>
            </w:r>
            <w:r w:rsidRPr="00F6722C">
              <w:rPr>
                <w:sz w:val="24"/>
                <w:szCs w:val="24"/>
              </w:rPr>
              <w:lastRenderedPageBreak/>
              <w:t xml:space="preserve">sản xuất trong nước, và mức độ làm chủ công nghệ lõi). Bộ tiêu chí được áp dụng thống nhất trong công tác đầu tư công, mua sắm công và đấu thầu quốc gia, có lộ trình thực hiện 3 </w:t>
            </w:r>
            <w:r w:rsidR="00EE62CD" w:rsidRPr="00F6722C">
              <w:rPr>
                <w:sz w:val="24"/>
                <w:szCs w:val="24"/>
              </w:rPr>
              <w:t>–</w:t>
            </w:r>
            <w:r w:rsidRPr="00F6722C">
              <w:rPr>
                <w:sz w:val="24"/>
                <w:szCs w:val="24"/>
              </w:rPr>
              <w:t xml:space="preserve"> 5 năm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4CE8CC4F" w14:textId="77777777" w:rsidR="0058390B" w:rsidRPr="00F6722C" w:rsidRDefault="0058390B" w:rsidP="0058390B">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19F2BF94" w14:textId="77777777" w:rsidR="0058390B" w:rsidRPr="00F6722C" w:rsidRDefault="0058390B" w:rsidP="0058390B">
            <w:pPr>
              <w:spacing w:after="0"/>
              <w:ind w:firstLine="0"/>
              <w:jc w:val="left"/>
              <w:rPr>
                <w:sz w:val="24"/>
                <w:szCs w:val="24"/>
              </w:rPr>
            </w:pPr>
            <w:r w:rsidRPr="00F6722C">
              <w:rPr>
                <w:sz w:val="24"/>
                <w:szCs w:val="24"/>
              </w:rPr>
              <w:t>Bộ Tài chính, Bộ Công Thương, Bộ Khoa học và Công nghệ</w:t>
            </w:r>
          </w:p>
        </w:tc>
        <w:tc>
          <w:tcPr>
            <w:tcW w:w="1310" w:type="dxa"/>
            <w:tcBorders>
              <w:top w:val="nil"/>
              <w:left w:val="nil"/>
              <w:bottom w:val="single" w:sz="4" w:space="0" w:color="auto"/>
              <w:right w:val="single" w:sz="4" w:space="0" w:color="auto"/>
            </w:tcBorders>
            <w:shd w:val="clear" w:color="auto" w:fill="auto"/>
            <w:hideMark/>
          </w:tcPr>
          <w:p w14:paraId="10AC522E"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7848C30"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AE2D737" w14:textId="7625A301"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B674686"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ban hành Chương trình triển khai và tiêu chuẩn đánh giá; đầu tư các phòng thí nghiệm trọng điểm quốc gia từ năm 2026. Ngân sách dành cho công nghệ chiến lược cần ưu tiên bố trí phù hợp trong tổng chi KHCN, kèm cơ chế ngân sách mua sản phẩm công nghệ chiến lược (lô đầu) hoặc cấp voucher cho doanh nghiệp sử dụng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540971F3"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09654701"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0D61AF0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645C11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302F5D0" w14:textId="1CEB607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39D0774" w14:textId="6DD491E2" w:rsidR="0058390B" w:rsidRPr="00F6722C" w:rsidRDefault="0058390B" w:rsidP="0058390B">
            <w:pPr>
              <w:spacing w:after="0"/>
              <w:ind w:firstLine="0"/>
              <w:jc w:val="left"/>
              <w:rPr>
                <w:sz w:val="24"/>
                <w:szCs w:val="24"/>
              </w:rPr>
            </w:pPr>
            <w:r w:rsidRPr="00F6722C">
              <w:rPr>
                <w:sz w:val="24"/>
                <w:szCs w:val="24"/>
              </w:rPr>
              <w:t xml:space="preserve">Theo chức năng, nhiệm vụ chủ trì, phối hợp với các bộ, ngành, địa phương liên quan ban hành kịp thời các tiêu chuẩn quốc gia nhằm phục vụ trực tiếp cho hoạt động nghiên cứu, phát triển công nghệ chiến lược và công nghệ lõi, bảo đảm tính đồng bộ, thống nhất và tạo nền tảng pháp lý </w:t>
            </w:r>
            <w:r w:rsidR="00EE62CD" w:rsidRPr="00F6722C">
              <w:rPr>
                <w:sz w:val="24"/>
                <w:szCs w:val="24"/>
              </w:rPr>
              <w:t>–</w:t>
            </w:r>
            <w:r w:rsidRPr="00F6722C">
              <w:rPr>
                <w:sz w:val="24"/>
                <w:szCs w:val="24"/>
              </w:rPr>
              <w:t xml:space="preserve"> kỹ thuật cho quá trình triển khai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0A33AD48"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7B8B6936"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2E503674"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E3F0E7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D0DEECB" w14:textId="0CE17075"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A8EAE40"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kịp thời triển khai chuyển đổi cơ chế quản lý các Quỹ hiện tại theo mô hình Quỹ đầu tư mạo hiểm, cho phép các nhà quản lý quỹ có chuyên môn được quyền tự chủ cao hơn trong việc đánh giá, đầu tư và chấp nhận rủi ro (nghiên cứu phương án hoạt động theo mô hình doanh nghiệp)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3EBF922F"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5657F31C"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07165171"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699BA45"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41B4186" w14:textId="3FA3F233"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4AD9E67" w14:textId="77777777" w:rsidR="0058390B" w:rsidRPr="00F6722C" w:rsidRDefault="0058390B" w:rsidP="0058390B">
            <w:pPr>
              <w:spacing w:after="0"/>
              <w:ind w:firstLine="0"/>
              <w:jc w:val="left"/>
              <w:rPr>
                <w:sz w:val="24"/>
                <w:szCs w:val="24"/>
              </w:rPr>
            </w:pPr>
            <w:r w:rsidRPr="00F6722C">
              <w:rPr>
                <w:sz w:val="24"/>
                <w:szCs w:val="24"/>
              </w:rPr>
              <w:t xml:space="preserve">Theo chức năng, nhiệm vụ chủ trì, phối hợp với các bộ, ngành, địa phương liên quan kịp thời triển khai giải pháp Nhà nước tiếp tục đầu tư, dẫn dắt các lĩnh vực công nghệ mũi nhọn, chiến lược; đẩy mạnh hoạt động của các Quỹ KH&amp;CN; hỗ trợ doanh nghiệp thúc đẩy </w:t>
            </w:r>
            <w:r w:rsidRPr="00F6722C">
              <w:rPr>
                <w:sz w:val="24"/>
                <w:szCs w:val="24"/>
              </w:rPr>
              <w:lastRenderedPageBreak/>
              <w:t>ĐMST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03A29E67" w14:textId="77777777" w:rsidR="0058390B" w:rsidRPr="00F6722C" w:rsidRDefault="0058390B" w:rsidP="0058390B">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10A385C0"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6C4ED04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109AE23"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28BA7A1" w14:textId="0F8F632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2AABF06"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kịp thời triển khai quy định, xây dựng cơ chế kết nối, liên thông thông tin công nghệ, dữ liệu trên các Sàn Giao dịch công nghệ từ Trung ương đến địa phương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1B6F4CFB"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17E90025"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60B73F71"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B509624"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B6A579F" w14:textId="0ADA78E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9B03F9C"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kịp thời triển khai rà soát, nghiên cứu ưu tiên giải ngân các nguồn vốn sự nghiệp khoa học, công nghệ, đổi mới sáng tạo và chuyển đổi số cho các dự án có cam kết hợp tác công tư, với tỷ lệ vốn đối ứng từ khu vực tư nhân đạt ít nhất 70% tổng vốn đầu tư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59851D23"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62BB9CE8"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527F5E4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97B3600"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D9CE6CD" w14:textId="7A5BF054"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74F2CE6"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kịp thời triển khai thí điểm Cơ chế đặt hàng Trước Thương mại (PCP): Lựa chọn 03 lĩnh vực ưu tiên (ví dụ: y tế, giáo dục, đô thị thông minh) để áp dụng PCP, cho phép các cơ quan nhà nước đặt hàng dịch vụ R&amp;D nhằm tìm kiếm các giải pháp công nghệ tiên phong, tạo động lực cho doanh nghiệp đổi mới sáng tạo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637A5901"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67B57951"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37FBFF3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0F8C48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6D38759" w14:textId="341FC73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BFC4A01"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kịp thời triển khai xây dựng và ban hành tiêu chuẩn về Sàn Giao dịch công nghệ; xây dựng, ban hành danh mục dịch vụ sự nghiệp công và xây dựng định mức kinh tế kỹ thuật cho các dịch vụ sự nghiệp công sử dụng ngân sách nhà nước phù hợp với chức năng của Sàn Giao dịch công nghệ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78AFFF0C"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12D864C6"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129ECBAF"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CCC8F43"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299361C" w14:textId="422B71C3"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ABD7E68"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tiếp tục đầu tư, nâng cấp, có chính sách hỗ trợ, ưu đãi phát triển các tổ chức trung gian, sàn giao dịch KH&amp;CN hoạt động hiệu quả, minh bạch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72A71207"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0E6B83DE"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4DAE8FB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FEFF22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EA0DC21" w14:textId="17B8105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C2988D9"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triển khai giải pháp xác lập mô hình 3 nhà là trụ cột, Nhà nước kiến tạo, Doanh nghiệp là trung tâm, Nhà trường là nơi sáng tạo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7073C2C6"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4040CE2"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4A6F03C1"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87A47C8"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329C9B6" w14:textId="0B56E26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52C3B83"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xác định rõ mục tiêu của phát triển công nghệ chiến lược, đó là: tự chủ công nghệ, phục vụ nội địa hoá, gia tăng sức cạnh tranh và tạo nền tảng phát triển tương lai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0CF3D5C1"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015BF355"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3F92A96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3C8A5DC"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620CE21" w14:textId="1F3816E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3906EE1"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xác định tỷ lệ nội địa hóa cho phép đối với mỗi sản phẩm công nghệ chiến lược. Có thể cho phép mua các thành phần, thiết bị có sẵn từ nhiều nhà cung cấp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46FA6BA1"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0FFFDAAE"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6574FADC"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E0D7A9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38FBDE4" w14:textId="45D3906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C74ACEB" w14:textId="77777777" w:rsidR="0058390B" w:rsidRPr="00F6722C" w:rsidRDefault="0058390B" w:rsidP="0058390B">
            <w:pPr>
              <w:spacing w:after="0"/>
              <w:ind w:firstLine="0"/>
              <w:jc w:val="left"/>
              <w:rPr>
                <w:sz w:val="24"/>
                <w:szCs w:val="24"/>
              </w:rPr>
            </w:pPr>
            <w:r w:rsidRPr="00F6722C">
              <w:rPr>
                <w:sz w:val="24"/>
                <w:szCs w:val="24"/>
              </w:rPr>
              <w:t>Theo chức năng, nhiệm vụ triển khai quy định về việc cấp ngân sách khoa học, công nghệ, đổi mới sáng tạo sẽ được cấp hằng năm cho các bộ, ngành và địa phương; giao các bộ, ngành và địa phương trực tiếp thực hiện quản lý đề tài và nhiệm vụ; giao Bộ khoa học, công nghệ thực hiện chức năng giám sát, quản lý cơ cấu phân bổ và hiệu quả đầu ra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331A8C16"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1C7D043B" w14:textId="77777777" w:rsidR="0058390B" w:rsidRPr="00F6722C" w:rsidRDefault="0058390B" w:rsidP="0058390B">
            <w:pPr>
              <w:spacing w:after="0"/>
              <w:ind w:firstLine="0"/>
              <w:jc w:val="left"/>
              <w:rPr>
                <w:sz w:val="24"/>
                <w:szCs w:val="24"/>
              </w:rPr>
            </w:pPr>
            <w:r w:rsidRPr="00F6722C">
              <w:rPr>
                <w:sz w:val="24"/>
                <w:szCs w:val="24"/>
              </w:rPr>
              <w:t>Bộ Tài chính, Bộ Khoa học và Công nghệ</w:t>
            </w:r>
          </w:p>
        </w:tc>
        <w:tc>
          <w:tcPr>
            <w:tcW w:w="1310" w:type="dxa"/>
            <w:tcBorders>
              <w:top w:val="nil"/>
              <w:left w:val="nil"/>
              <w:bottom w:val="single" w:sz="4" w:space="0" w:color="auto"/>
              <w:right w:val="single" w:sz="4" w:space="0" w:color="auto"/>
            </w:tcBorders>
            <w:shd w:val="clear" w:color="auto" w:fill="auto"/>
            <w:hideMark/>
          </w:tcPr>
          <w:p w14:paraId="031815E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55F0357"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625B340" w14:textId="6058B71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F5A8368" w14:textId="77777777" w:rsidR="0058390B" w:rsidRPr="00F6722C" w:rsidRDefault="0058390B" w:rsidP="0058390B">
            <w:pPr>
              <w:spacing w:after="0"/>
              <w:ind w:firstLine="0"/>
              <w:jc w:val="left"/>
              <w:rPr>
                <w:sz w:val="24"/>
                <w:szCs w:val="24"/>
              </w:rPr>
            </w:pPr>
            <w:r w:rsidRPr="00F6722C">
              <w:rPr>
                <w:sz w:val="24"/>
                <w:szCs w:val="24"/>
              </w:rPr>
              <w:t xml:space="preserve">Theo chức năng, nhiệm vụ, chủ trì phối hợp với các bộ, ngành, địa phương liên quan kịp thời xác định rõ ràng các sản phẩm công nghiệp, công nghệ cần nội địa hóa (ví dụ: chip bán dẫn, vật liệu </w:t>
            </w:r>
            <w:r w:rsidRPr="00F6722C">
              <w:rPr>
                <w:sz w:val="24"/>
                <w:szCs w:val="24"/>
              </w:rPr>
              <w:lastRenderedPageBreak/>
              <w:t>điện tử, pin xe điện,..) và có cơ chế giao nhiệm vụ cụ thể, kèm ngân sách cho các tập đoàn, viện nghiên cứu chủ lực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6E6FE8A5" w14:textId="77777777" w:rsidR="0058390B" w:rsidRPr="00F6722C" w:rsidRDefault="0058390B" w:rsidP="0058390B">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563D072A" w14:textId="77777777" w:rsidR="0058390B" w:rsidRPr="00F6722C" w:rsidRDefault="0058390B" w:rsidP="0058390B">
            <w:pPr>
              <w:spacing w:after="0"/>
              <w:ind w:firstLine="0"/>
              <w:jc w:val="left"/>
              <w:rPr>
                <w:sz w:val="24"/>
                <w:szCs w:val="24"/>
              </w:rPr>
            </w:pPr>
            <w:r w:rsidRPr="00F6722C">
              <w:rPr>
                <w:sz w:val="24"/>
                <w:szCs w:val="24"/>
              </w:rPr>
              <w:t>Bộ Tài chính, Bộ Công Thương, Bộ Khoa học và Công nghệ</w:t>
            </w:r>
          </w:p>
        </w:tc>
        <w:tc>
          <w:tcPr>
            <w:tcW w:w="1310" w:type="dxa"/>
            <w:tcBorders>
              <w:top w:val="nil"/>
              <w:left w:val="nil"/>
              <w:bottom w:val="single" w:sz="4" w:space="0" w:color="auto"/>
              <w:right w:val="single" w:sz="4" w:space="0" w:color="auto"/>
            </w:tcBorders>
            <w:shd w:val="clear" w:color="auto" w:fill="auto"/>
            <w:hideMark/>
          </w:tcPr>
          <w:p w14:paraId="7E48AE9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55159C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90FFFD6" w14:textId="46757D45"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5D6AFC7" w14:textId="77777777" w:rsidR="0058390B" w:rsidRPr="00F6722C" w:rsidRDefault="0058390B" w:rsidP="0058390B">
            <w:pPr>
              <w:spacing w:after="0"/>
              <w:ind w:firstLine="0"/>
              <w:jc w:val="left"/>
              <w:rPr>
                <w:sz w:val="24"/>
                <w:szCs w:val="24"/>
              </w:rPr>
            </w:pPr>
            <w:r w:rsidRPr="00F6722C">
              <w:rPr>
                <w:sz w:val="24"/>
                <w:szCs w:val="24"/>
              </w:rPr>
              <w:t>Theo chức năng, nhiệm vụ, hoàn thiện các dự án luật liên quan đến khoa học, công nghệ, đổi mới sáng tạo và chuyển đổi số để trình Chính phủ, trình Quốc hội tại kỳ họp thứ 10, bao gồm: Luật Chuyển đổi số, Luật Công nghệ cao, Luật Chuyển giao công nghệ, Luật sửa đổi bổ, sung một số điều của Luật Sở hữu trí tuệ, Luật Trí tuệ nhân tạo, bảo đảm chất lượng, hiệu quả, tháo gỡ được những khó khăn, vướng mắc, đáp ứng được các yêu cầu thực tiễn. Đồng thời, khẩn trương xây dựng, trình Chính phủ ban hành các văn bản hướng dẫn thi hành các luật đã được Quốc hội thông qua tại kỳ họp thứ 9, bảo đảm các văn bản được ban hành có cùng thời điểm hiệu lực thi hành với luật.</w:t>
            </w:r>
          </w:p>
        </w:tc>
        <w:tc>
          <w:tcPr>
            <w:tcW w:w="1843" w:type="dxa"/>
            <w:tcBorders>
              <w:top w:val="nil"/>
              <w:left w:val="nil"/>
              <w:bottom w:val="single" w:sz="4" w:space="0" w:color="auto"/>
              <w:right w:val="single" w:sz="4" w:space="0" w:color="auto"/>
            </w:tcBorders>
            <w:shd w:val="clear" w:color="auto" w:fill="auto"/>
            <w:hideMark/>
          </w:tcPr>
          <w:p w14:paraId="38222283"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1092BE6E"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8A03655"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7A94A48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CEF287F" w14:textId="2453A093"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DF18938" w14:textId="77777777" w:rsidR="0058390B" w:rsidRPr="00F6722C" w:rsidRDefault="0058390B" w:rsidP="0058390B">
            <w:pPr>
              <w:spacing w:after="0"/>
              <w:ind w:firstLine="0"/>
              <w:jc w:val="left"/>
              <w:rPr>
                <w:sz w:val="24"/>
                <w:szCs w:val="24"/>
              </w:rPr>
            </w:pPr>
            <w:r w:rsidRPr="00F6722C">
              <w:rPr>
                <w:sz w:val="24"/>
                <w:szCs w:val="24"/>
              </w:rPr>
              <w:t>Tiếp tục rà soát, xây dựng, sửa đổi, bổ sung các văn bản pháp luật có liên quan, bảo đảm mục tiêu trong năm 2025 tháo gỡ những khó khăn, vướng mắc và điểm nghẽn về pháp luật (cả điểm nghẽn trên các lĩnh vực nói chung và lĩnh vực khoa học, công nghệ, đổi mới sáng tạo, chuyển đổi số nói riêng). Đối với những vấn đề vướng mắc trong khi chưa thể chế hoá được bởi các luật để tháo gỡ, các bộ, cơ quan nghiên cứu, xây dựng Nghị quyết trình Chính phủ xem xét, ban hành.</w:t>
            </w:r>
          </w:p>
        </w:tc>
        <w:tc>
          <w:tcPr>
            <w:tcW w:w="1843" w:type="dxa"/>
            <w:tcBorders>
              <w:top w:val="nil"/>
              <w:left w:val="nil"/>
              <w:bottom w:val="single" w:sz="4" w:space="0" w:color="auto"/>
              <w:right w:val="single" w:sz="4" w:space="0" w:color="auto"/>
            </w:tcBorders>
            <w:shd w:val="clear" w:color="auto" w:fill="auto"/>
            <w:hideMark/>
          </w:tcPr>
          <w:p w14:paraId="362A1790" w14:textId="77777777"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07D6D0A6" w14:textId="77777777" w:rsidR="0058390B" w:rsidRPr="00F6722C" w:rsidRDefault="0058390B" w:rsidP="0058390B">
            <w:pPr>
              <w:spacing w:after="0"/>
              <w:ind w:firstLine="0"/>
              <w:jc w:val="left"/>
              <w:rPr>
                <w:sz w:val="24"/>
                <w:szCs w:val="24"/>
              </w:rPr>
            </w:pPr>
            <w:r w:rsidRPr="00F6722C">
              <w:rPr>
                <w:sz w:val="24"/>
                <w:szCs w:val="24"/>
              </w:rPr>
              <w:t>Các bộ, cơ quan</w:t>
            </w:r>
          </w:p>
        </w:tc>
        <w:tc>
          <w:tcPr>
            <w:tcW w:w="1310" w:type="dxa"/>
            <w:tcBorders>
              <w:top w:val="nil"/>
              <w:left w:val="nil"/>
              <w:bottom w:val="single" w:sz="4" w:space="0" w:color="auto"/>
              <w:right w:val="single" w:sz="4" w:space="0" w:color="auto"/>
            </w:tcBorders>
            <w:shd w:val="clear" w:color="auto" w:fill="auto"/>
            <w:hideMark/>
          </w:tcPr>
          <w:p w14:paraId="570F21E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1B0F1BC"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379F5A4" w14:textId="3743FF7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D1596F" w14:textId="77777777" w:rsidR="0058390B" w:rsidRPr="00F6722C" w:rsidRDefault="0058390B" w:rsidP="0058390B">
            <w:pPr>
              <w:spacing w:after="0"/>
              <w:ind w:firstLine="0"/>
              <w:jc w:val="left"/>
              <w:rPr>
                <w:sz w:val="24"/>
                <w:szCs w:val="24"/>
              </w:rPr>
            </w:pPr>
            <w:r w:rsidRPr="00F6722C">
              <w:rPr>
                <w:sz w:val="24"/>
                <w:szCs w:val="24"/>
              </w:rPr>
              <w:t xml:space="preserve">Trên cơ sở kinh nghiệm trong quá trình xây dựng dự án Luật Khoa học, Công nghệ và Đổi mới sáng tạo, các cơ quan chủ trì soạn thảo (Bộ Khoa học và Công nghệ, Bộ Tài chính, Bộ Giáo dục và Đào tạo, Bộ Nội vụ, Bộ Công an, Bộ Xây dựng, Bộ Nông nghiệp và Môi trường…) chủ động phối hợp chặt chẽ với các cơ quan của Quốc hội, Bộ Tư pháp, các bộ, ngành liên quan, Hội đồng Tư vấn quốc gia và các chuyên gia, nhà khoa học, hiệp hội, doanh nghiệp có liên quan để tham vấn ý kiến, hoàn thiện các dự án luật, dự thảo văn bản </w:t>
            </w:r>
            <w:r w:rsidRPr="00F6722C">
              <w:rPr>
                <w:sz w:val="24"/>
                <w:szCs w:val="24"/>
              </w:rPr>
              <w:lastRenderedPageBreak/>
              <w:t>quy phạm pháp luật bảo đảm thống nhất, liên thông, đồng bộ, tháo gỡ dứt điểm những vướng mắc, điểm nghẽn cho phát triển khoa học, công nghệ, đổi mới sáng tạo và chuyển đổi số.</w:t>
            </w:r>
          </w:p>
        </w:tc>
        <w:tc>
          <w:tcPr>
            <w:tcW w:w="1843" w:type="dxa"/>
            <w:tcBorders>
              <w:top w:val="nil"/>
              <w:left w:val="nil"/>
              <w:bottom w:val="single" w:sz="4" w:space="0" w:color="auto"/>
              <w:right w:val="single" w:sz="4" w:space="0" w:color="auto"/>
            </w:tcBorders>
            <w:shd w:val="clear" w:color="auto" w:fill="auto"/>
            <w:hideMark/>
          </w:tcPr>
          <w:p w14:paraId="4260F4C1" w14:textId="77777777" w:rsidR="0058390B" w:rsidRPr="00F6722C" w:rsidRDefault="0058390B" w:rsidP="0058390B">
            <w:pPr>
              <w:spacing w:after="0"/>
              <w:ind w:firstLine="0"/>
              <w:jc w:val="left"/>
              <w:rPr>
                <w:sz w:val="24"/>
                <w:szCs w:val="24"/>
              </w:rPr>
            </w:pPr>
            <w:r w:rsidRPr="00F6722C">
              <w:rPr>
                <w:sz w:val="24"/>
                <w:szCs w:val="24"/>
              </w:rPr>
              <w:lastRenderedPageBreak/>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1C9A6C81"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 Bộ Giáo dục và Đào tạo, Bộ Nội vụ, Bộ Công an, Bộ Xây dựng, 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6B4142E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B1E0EE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C369456" w14:textId="46AB7C4D"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4E57552" w14:textId="77777777" w:rsidR="0058390B" w:rsidRPr="00F6722C" w:rsidRDefault="0058390B" w:rsidP="0058390B">
            <w:pPr>
              <w:spacing w:after="0"/>
              <w:ind w:firstLine="0"/>
              <w:jc w:val="left"/>
              <w:rPr>
                <w:sz w:val="24"/>
                <w:szCs w:val="24"/>
              </w:rPr>
            </w:pPr>
            <w:r w:rsidRPr="00F6722C">
              <w:rPr>
                <w:sz w:val="24"/>
                <w:szCs w:val="24"/>
              </w:rPr>
              <w:t>Về Cổng sáng kiến và Sàn giao dịch khoa học, công nghệ khẩn trương ban hành Hướng dẫn quy định rõ: (1) Quy trình hỗ trợ đăng ký, bảo hộ sở hữu trí tuệ cho sáng kiến; (2) Cơ chế chia sẻ dữ liệu, bảo mật thông tin; (3) Phân định rõ vai trò, trách nhiệm và quyền lợi của các chủ thể tham gia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41D2889B"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44CF7687"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602F92D"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38CFF60"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B2ED922" w14:textId="3BCC5F2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F4CDB0B" w14:textId="77777777" w:rsidR="0058390B" w:rsidRPr="00F6722C" w:rsidRDefault="0058390B" w:rsidP="0058390B">
            <w:pPr>
              <w:spacing w:after="0"/>
              <w:ind w:firstLine="0"/>
              <w:jc w:val="left"/>
              <w:rPr>
                <w:sz w:val="24"/>
                <w:szCs w:val="24"/>
              </w:rPr>
            </w:pPr>
            <w:r w:rsidRPr="00F6722C">
              <w:rPr>
                <w:sz w:val="24"/>
                <w:szCs w:val="24"/>
              </w:rPr>
              <w:t>Xây dựng, hoàn thiện các văn bản quy định chi tiết và hướng dẫn thi hành các luật đã được Quốc hội thông qua tại kỳ họp thứ 9 Quốc hội khoá XV. Đồng thời, tiếp tục ban hành các cơ chế, chính sách để thúc đẩy phát triển khoa học, công nghệ, đổi mới sáng tạo và chuyển đổi số.</w:t>
            </w:r>
          </w:p>
        </w:tc>
        <w:tc>
          <w:tcPr>
            <w:tcW w:w="1843" w:type="dxa"/>
            <w:tcBorders>
              <w:top w:val="nil"/>
              <w:left w:val="nil"/>
              <w:bottom w:val="single" w:sz="4" w:space="0" w:color="auto"/>
              <w:right w:val="single" w:sz="4" w:space="0" w:color="auto"/>
            </w:tcBorders>
            <w:shd w:val="clear" w:color="auto" w:fill="auto"/>
            <w:hideMark/>
          </w:tcPr>
          <w:p w14:paraId="427C3234" w14:textId="77777777"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319EBC73" w14:textId="77777777" w:rsidR="0058390B" w:rsidRPr="00F6722C" w:rsidRDefault="0058390B" w:rsidP="0058390B">
            <w:pPr>
              <w:spacing w:after="0"/>
              <w:ind w:firstLine="0"/>
              <w:jc w:val="left"/>
              <w:rPr>
                <w:sz w:val="24"/>
                <w:szCs w:val="24"/>
              </w:rPr>
            </w:pPr>
            <w:r w:rsidRPr="00F6722C">
              <w:rPr>
                <w:sz w:val="24"/>
                <w:szCs w:val="24"/>
              </w:rPr>
              <w:t>Các bộ, cơ quan</w:t>
            </w:r>
          </w:p>
        </w:tc>
        <w:tc>
          <w:tcPr>
            <w:tcW w:w="1310" w:type="dxa"/>
            <w:tcBorders>
              <w:top w:val="nil"/>
              <w:left w:val="nil"/>
              <w:bottom w:val="single" w:sz="4" w:space="0" w:color="auto"/>
              <w:right w:val="single" w:sz="4" w:space="0" w:color="auto"/>
            </w:tcBorders>
            <w:shd w:val="clear" w:color="auto" w:fill="auto"/>
            <w:hideMark/>
          </w:tcPr>
          <w:p w14:paraId="31B04D2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95D5D24"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32DEBC7" w14:textId="2A6C2CF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3BB0C54" w14:textId="49BE2464" w:rsidR="0058390B" w:rsidRPr="00F6722C" w:rsidRDefault="0058390B" w:rsidP="0058390B">
            <w:pPr>
              <w:spacing w:after="0"/>
              <w:ind w:firstLine="0"/>
              <w:jc w:val="left"/>
              <w:rPr>
                <w:sz w:val="24"/>
                <w:szCs w:val="24"/>
              </w:rPr>
            </w:pPr>
            <w:r w:rsidRPr="00F6722C">
              <w:rPr>
                <w:sz w:val="24"/>
                <w:szCs w:val="24"/>
              </w:rPr>
              <w:t>Bộ Khoa học, công nghệ chủ trì, phối hợp với Bộ Giáo dục và Đào tạo, Bộ Ngoại giao và các cơ quan liên quan tiếp tục triển khai thu hút và sử dụng hiệu quả các chuyên gia giỏi quốc tế, người Việt Nam ở trong và ngoài nước cho các chương trình phát triển công nghệ chiến lược</w:t>
            </w:r>
            <w:r w:rsidR="00EE62CD" w:rsidRPr="00F6722C">
              <w:rPr>
                <w:sz w:val="24"/>
                <w:szCs w:val="24"/>
              </w:rPr>
              <w:t>…</w:t>
            </w:r>
          </w:p>
        </w:tc>
        <w:tc>
          <w:tcPr>
            <w:tcW w:w="1843" w:type="dxa"/>
            <w:tcBorders>
              <w:top w:val="nil"/>
              <w:left w:val="nil"/>
              <w:bottom w:val="single" w:sz="4" w:space="0" w:color="auto"/>
              <w:right w:val="single" w:sz="4" w:space="0" w:color="auto"/>
            </w:tcBorders>
            <w:shd w:val="clear" w:color="auto" w:fill="auto"/>
            <w:hideMark/>
          </w:tcPr>
          <w:p w14:paraId="69D4E6F4" w14:textId="77777777" w:rsidR="0058390B" w:rsidRPr="00F6722C" w:rsidRDefault="0058390B" w:rsidP="0058390B">
            <w:pPr>
              <w:spacing w:after="0"/>
              <w:ind w:firstLine="0"/>
              <w:jc w:val="left"/>
              <w:rPr>
                <w:sz w:val="24"/>
                <w:szCs w:val="24"/>
              </w:rPr>
            </w:pPr>
            <w:r w:rsidRPr="00F6722C">
              <w:rPr>
                <w:sz w:val="24"/>
                <w:szCs w:val="24"/>
              </w:rPr>
              <w:t>Thông báo số 04-TB/BCĐTW ngày 30/5/2025</w:t>
            </w:r>
          </w:p>
        </w:tc>
        <w:tc>
          <w:tcPr>
            <w:tcW w:w="1559" w:type="dxa"/>
            <w:tcBorders>
              <w:top w:val="nil"/>
              <w:left w:val="nil"/>
              <w:bottom w:val="single" w:sz="4" w:space="0" w:color="auto"/>
              <w:right w:val="single" w:sz="4" w:space="0" w:color="auto"/>
            </w:tcBorders>
            <w:shd w:val="clear" w:color="auto" w:fill="auto"/>
            <w:hideMark/>
          </w:tcPr>
          <w:p w14:paraId="27AD02F9" w14:textId="77777777" w:rsidR="0058390B" w:rsidRPr="00F6722C" w:rsidRDefault="0058390B" w:rsidP="0058390B">
            <w:pPr>
              <w:spacing w:after="0"/>
              <w:ind w:firstLine="0"/>
              <w:jc w:val="left"/>
              <w:rPr>
                <w:sz w:val="24"/>
                <w:szCs w:val="24"/>
              </w:rPr>
            </w:pPr>
            <w:r w:rsidRPr="00F6722C">
              <w:rPr>
                <w:sz w:val="24"/>
                <w:szCs w:val="24"/>
              </w:rPr>
              <w:t>Bộ Khoa học, công nghệ</w:t>
            </w:r>
          </w:p>
        </w:tc>
        <w:tc>
          <w:tcPr>
            <w:tcW w:w="1310" w:type="dxa"/>
            <w:tcBorders>
              <w:top w:val="nil"/>
              <w:left w:val="nil"/>
              <w:bottom w:val="single" w:sz="4" w:space="0" w:color="auto"/>
              <w:right w:val="single" w:sz="4" w:space="0" w:color="auto"/>
            </w:tcBorders>
            <w:shd w:val="clear" w:color="auto" w:fill="auto"/>
            <w:hideMark/>
          </w:tcPr>
          <w:p w14:paraId="3357C640"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E0B7D7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DCB0A64" w14:textId="1305137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15A6FC7" w14:textId="77777777" w:rsidR="0058390B" w:rsidRPr="00F6722C" w:rsidRDefault="0058390B" w:rsidP="0058390B">
            <w:pPr>
              <w:spacing w:after="0"/>
              <w:ind w:firstLine="0"/>
              <w:jc w:val="left"/>
              <w:rPr>
                <w:sz w:val="24"/>
                <w:szCs w:val="24"/>
              </w:rPr>
            </w:pPr>
            <w:r w:rsidRPr="00F6722C">
              <w:rPr>
                <w:sz w:val="24"/>
                <w:szCs w:val="24"/>
              </w:rPr>
              <w:t>Bộ Ngoại giao nghiên cứu rà soát các quy định về điều ước quốc tế, thỏa thuận quốc tế bảo đảm thúc đẩy các hoạt động hợp tác quốc tế về khoa học, công nghệ, đổi mới sáng tạo và chuyển đổi số quốc gia.</w:t>
            </w:r>
          </w:p>
        </w:tc>
        <w:tc>
          <w:tcPr>
            <w:tcW w:w="1843" w:type="dxa"/>
            <w:tcBorders>
              <w:top w:val="nil"/>
              <w:left w:val="nil"/>
              <w:bottom w:val="single" w:sz="4" w:space="0" w:color="auto"/>
              <w:right w:val="single" w:sz="4" w:space="0" w:color="auto"/>
            </w:tcBorders>
            <w:shd w:val="clear" w:color="auto" w:fill="auto"/>
            <w:hideMark/>
          </w:tcPr>
          <w:p w14:paraId="557EE9C7" w14:textId="77777777" w:rsidR="0058390B" w:rsidRPr="00F6722C" w:rsidRDefault="0058390B" w:rsidP="0058390B">
            <w:pPr>
              <w:spacing w:after="0"/>
              <w:ind w:firstLine="0"/>
              <w:jc w:val="left"/>
              <w:rPr>
                <w:sz w:val="24"/>
                <w:szCs w:val="24"/>
              </w:rPr>
            </w:pPr>
            <w:r w:rsidRPr="00F6722C">
              <w:rPr>
                <w:sz w:val="24"/>
                <w:szCs w:val="24"/>
              </w:rPr>
              <w:t>Thông báo số 30-TB/TGV ngày 13/6/2025</w:t>
            </w:r>
          </w:p>
        </w:tc>
        <w:tc>
          <w:tcPr>
            <w:tcW w:w="1559" w:type="dxa"/>
            <w:tcBorders>
              <w:top w:val="nil"/>
              <w:left w:val="nil"/>
              <w:bottom w:val="single" w:sz="4" w:space="0" w:color="auto"/>
              <w:right w:val="single" w:sz="4" w:space="0" w:color="auto"/>
            </w:tcBorders>
            <w:shd w:val="clear" w:color="auto" w:fill="auto"/>
            <w:hideMark/>
          </w:tcPr>
          <w:p w14:paraId="00DB51E3" w14:textId="77777777" w:rsidR="0058390B" w:rsidRPr="00F6722C" w:rsidRDefault="0058390B" w:rsidP="0058390B">
            <w:pPr>
              <w:spacing w:after="0"/>
              <w:ind w:firstLine="0"/>
              <w:jc w:val="left"/>
              <w:rPr>
                <w:sz w:val="24"/>
                <w:szCs w:val="24"/>
              </w:rPr>
            </w:pPr>
            <w:r w:rsidRPr="00F6722C">
              <w:rPr>
                <w:sz w:val="24"/>
                <w:szCs w:val="24"/>
              </w:rPr>
              <w:t>Bộ Ngoại giao</w:t>
            </w:r>
          </w:p>
        </w:tc>
        <w:tc>
          <w:tcPr>
            <w:tcW w:w="1310" w:type="dxa"/>
            <w:tcBorders>
              <w:top w:val="nil"/>
              <w:left w:val="nil"/>
              <w:bottom w:val="single" w:sz="4" w:space="0" w:color="auto"/>
              <w:right w:val="single" w:sz="4" w:space="0" w:color="auto"/>
            </w:tcBorders>
            <w:shd w:val="clear" w:color="auto" w:fill="auto"/>
            <w:hideMark/>
          </w:tcPr>
          <w:p w14:paraId="78E115B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76BCEC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9D98EE8" w14:textId="44C85DA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A4C2F2D" w14:textId="77777777" w:rsidR="0058390B" w:rsidRPr="00F6722C" w:rsidRDefault="0058390B" w:rsidP="0058390B">
            <w:pPr>
              <w:spacing w:after="0"/>
              <w:ind w:firstLine="0"/>
              <w:jc w:val="left"/>
              <w:rPr>
                <w:sz w:val="24"/>
                <w:szCs w:val="24"/>
              </w:rPr>
            </w:pPr>
            <w:r w:rsidRPr="00F6722C">
              <w:rPr>
                <w:sz w:val="24"/>
                <w:szCs w:val="24"/>
              </w:rPr>
              <w:t>Bộ Tư pháp phối hợp chặt chẽ với Bộ Khoa học và Công nghệ trong việc thẩm định, theo dõi, đôn đốc việc xây dựng các dự thảo văn bản quy phạm pháp luật về khoa học, công nghệ, đổi mới sáng tạo và chuyển đổi số để bảo đảm tiến độ, chất lượng, hiệu quả của các dự thảo văn bản trước khi trình cấp có thẩm quyền ban hành</w:t>
            </w:r>
          </w:p>
        </w:tc>
        <w:tc>
          <w:tcPr>
            <w:tcW w:w="1843" w:type="dxa"/>
            <w:tcBorders>
              <w:top w:val="nil"/>
              <w:left w:val="nil"/>
              <w:bottom w:val="single" w:sz="4" w:space="0" w:color="auto"/>
              <w:right w:val="single" w:sz="4" w:space="0" w:color="auto"/>
            </w:tcBorders>
            <w:shd w:val="clear" w:color="auto" w:fill="auto"/>
            <w:hideMark/>
          </w:tcPr>
          <w:p w14:paraId="17BAA379"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6E1E0F6D" w14:textId="77777777" w:rsidR="0058390B" w:rsidRPr="00F6722C" w:rsidRDefault="0058390B" w:rsidP="0058390B">
            <w:pPr>
              <w:spacing w:after="0"/>
              <w:ind w:firstLine="0"/>
              <w:jc w:val="left"/>
              <w:rPr>
                <w:sz w:val="24"/>
                <w:szCs w:val="24"/>
              </w:rPr>
            </w:pPr>
            <w:r w:rsidRPr="00F6722C">
              <w:rPr>
                <w:sz w:val="24"/>
                <w:szCs w:val="24"/>
              </w:rPr>
              <w:t>Bộ Tư pháp</w:t>
            </w:r>
          </w:p>
        </w:tc>
        <w:tc>
          <w:tcPr>
            <w:tcW w:w="1310" w:type="dxa"/>
            <w:tcBorders>
              <w:top w:val="nil"/>
              <w:left w:val="nil"/>
              <w:bottom w:val="single" w:sz="4" w:space="0" w:color="auto"/>
              <w:right w:val="single" w:sz="4" w:space="0" w:color="auto"/>
            </w:tcBorders>
            <w:shd w:val="clear" w:color="auto" w:fill="auto"/>
            <w:hideMark/>
          </w:tcPr>
          <w:p w14:paraId="1242CAD3"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4FEF6A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DE9799E" w14:textId="55BD839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0EB98DC" w14:textId="77777777" w:rsidR="0058390B" w:rsidRPr="00F6722C" w:rsidRDefault="0058390B" w:rsidP="0058390B">
            <w:pPr>
              <w:spacing w:after="0"/>
              <w:ind w:firstLine="0"/>
              <w:jc w:val="left"/>
              <w:rPr>
                <w:sz w:val="24"/>
                <w:szCs w:val="24"/>
              </w:rPr>
            </w:pPr>
            <w:r w:rsidRPr="00F6722C">
              <w:rPr>
                <w:sz w:val="24"/>
                <w:szCs w:val="24"/>
              </w:rPr>
              <w:t xml:space="preserve">Các bộ, cơ quan ngang bộ, cơ quan thuộc Chính phủ theo lĩnh vực phụ trách chủ trì, phối hợp với Bộ Công an, Văn phòng Chính phủ: (1) Khẩn trương rà </w:t>
            </w:r>
            <w:r w:rsidRPr="00F6722C">
              <w:rPr>
                <w:sz w:val="24"/>
                <w:szCs w:val="24"/>
              </w:rPr>
              <w:lastRenderedPageBreak/>
              <w:t>soát, tái cấu trúc quy trình thủ tục hành chính đối với 04 nhóm: 25, 82, 982, 1.139 thủ tục hành chính, dịch vụ công theo quy định tại Kế hoạch số 02-KH/BCĐTW ngày 19/6/2025 của Ban Chỉ đạo; (2) Tái cấu trúc quy trình, xây dựng và cung cấp các dịch vụ công trực tuyến thuộc thẩm quyền giải quyết của cấp tỉnh, cấp xã theo mô hình tập trung, tích hợp trên Cổng Dịch vụ công quốc gia bảo đảm theo tiến độ tại Thông báo kết luận số 35-TB/TGV, ngày 11/7/2025. Chịu trách nhiệm trước Chính phủ và Ban Chỉ đạo Trung ương kết quả thực hiện.</w:t>
            </w:r>
          </w:p>
        </w:tc>
        <w:tc>
          <w:tcPr>
            <w:tcW w:w="1843" w:type="dxa"/>
            <w:tcBorders>
              <w:top w:val="nil"/>
              <w:left w:val="nil"/>
              <w:bottom w:val="single" w:sz="4" w:space="0" w:color="auto"/>
              <w:right w:val="single" w:sz="4" w:space="0" w:color="auto"/>
            </w:tcBorders>
            <w:shd w:val="clear" w:color="auto" w:fill="auto"/>
            <w:hideMark/>
          </w:tcPr>
          <w:p w14:paraId="59541081" w14:textId="77777777" w:rsidR="0058390B" w:rsidRPr="00F6722C" w:rsidRDefault="0058390B" w:rsidP="0058390B">
            <w:pPr>
              <w:spacing w:after="0"/>
              <w:ind w:firstLine="0"/>
              <w:jc w:val="left"/>
              <w:rPr>
                <w:sz w:val="24"/>
                <w:szCs w:val="24"/>
              </w:rPr>
            </w:pPr>
            <w:r w:rsidRPr="00F6722C">
              <w:rPr>
                <w:sz w:val="24"/>
                <w:szCs w:val="24"/>
              </w:rPr>
              <w:lastRenderedPageBreak/>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090A03E0" w14:textId="77777777" w:rsidR="0058390B" w:rsidRPr="00F6722C" w:rsidRDefault="0058390B" w:rsidP="0058390B">
            <w:pPr>
              <w:spacing w:after="0"/>
              <w:ind w:firstLine="0"/>
              <w:jc w:val="left"/>
              <w:rPr>
                <w:sz w:val="24"/>
                <w:szCs w:val="24"/>
              </w:rPr>
            </w:pPr>
            <w:r w:rsidRPr="00F6722C">
              <w:rPr>
                <w:sz w:val="24"/>
                <w:szCs w:val="24"/>
              </w:rPr>
              <w:t xml:space="preserve">Các bộ, cơ quan ngang bộ, cơ quan thuộc Chính </w:t>
            </w:r>
            <w:r w:rsidRPr="00F6722C">
              <w:rPr>
                <w:sz w:val="24"/>
                <w:szCs w:val="24"/>
              </w:rPr>
              <w:lastRenderedPageBreak/>
              <w:t>phủ và địa phương</w:t>
            </w:r>
          </w:p>
        </w:tc>
        <w:tc>
          <w:tcPr>
            <w:tcW w:w="1310" w:type="dxa"/>
            <w:tcBorders>
              <w:top w:val="nil"/>
              <w:left w:val="nil"/>
              <w:bottom w:val="single" w:sz="4" w:space="0" w:color="auto"/>
              <w:right w:val="single" w:sz="4" w:space="0" w:color="auto"/>
            </w:tcBorders>
            <w:shd w:val="clear" w:color="auto" w:fill="auto"/>
            <w:hideMark/>
          </w:tcPr>
          <w:p w14:paraId="60436823" w14:textId="77777777" w:rsidR="0058390B" w:rsidRPr="00F6722C" w:rsidRDefault="0058390B" w:rsidP="0058390B">
            <w:pPr>
              <w:spacing w:after="0"/>
              <w:ind w:firstLine="0"/>
              <w:jc w:val="right"/>
              <w:rPr>
                <w:sz w:val="24"/>
                <w:szCs w:val="24"/>
              </w:rPr>
            </w:pPr>
            <w:r w:rsidRPr="00F6722C">
              <w:rPr>
                <w:sz w:val="24"/>
                <w:szCs w:val="24"/>
              </w:rPr>
              <w:lastRenderedPageBreak/>
              <w:t>31/12/2025</w:t>
            </w:r>
          </w:p>
        </w:tc>
      </w:tr>
      <w:tr w:rsidR="00F6722C" w:rsidRPr="00F6722C" w14:paraId="75D9C3A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449731C" w14:textId="626E335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0D1B81C" w14:textId="77777777" w:rsidR="0058390B" w:rsidRPr="00F6722C" w:rsidRDefault="0058390B" w:rsidP="0058390B">
            <w:pPr>
              <w:spacing w:after="0"/>
              <w:ind w:firstLine="0"/>
              <w:jc w:val="left"/>
              <w:rPr>
                <w:sz w:val="24"/>
                <w:szCs w:val="24"/>
              </w:rPr>
            </w:pPr>
            <w:r w:rsidRPr="00F6722C">
              <w:rPr>
                <w:sz w:val="24"/>
                <w:szCs w:val="24"/>
              </w:rPr>
              <w:t>Các địa phương có khu công nghệ cao chủ trì, phối hợp với Bộ Công Thương có chính sách bảo đảm nguồn cung ứng điện cho các khu công nghệ cao trên địa bàn trong quy hoạch tỉnh, thành phố để hoạt động ổn định, hiệu quả.</w:t>
            </w:r>
          </w:p>
        </w:tc>
        <w:tc>
          <w:tcPr>
            <w:tcW w:w="1843" w:type="dxa"/>
            <w:tcBorders>
              <w:top w:val="nil"/>
              <w:left w:val="nil"/>
              <w:bottom w:val="single" w:sz="4" w:space="0" w:color="auto"/>
              <w:right w:val="single" w:sz="4" w:space="0" w:color="auto"/>
            </w:tcBorders>
            <w:shd w:val="clear" w:color="auto" w:fill="auto"/>
            <w:hideMark/>
          </w:tcPr>
          <w:p w14:paraId="6890FA30"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1CDAF27C" w14:textId="77777777" w:rsidR="0058390B" w:rsidRPr="00F6722C" w:rsidRDefault="0058390B" w:rsidP="0058390B">
            <w:pPr>
              <w:spacing w:after="0"/>
              <w:ind w:firstLine="0"/>
              <w:jc w:val="left"/>
              <w:rPr>
                <w:sz w:val="24"/>
                <w:szCs w:val="24"/>
              </w:rPr>
            </w:pPr>
            <w:r w:rsidRPr="00F6722C">
              <w:rPr>
                <w:sz w:val="24"/>
                <w:szCs w:val="24"/>
              </w:rPr>
              <w:t>Các địa phương có khu công nghệ cao</w:t>
            </w:r>
          </w:p>
        </w:tc>
        <w:tc>
          <w:tcPr>
            <w:tcW w:w="1310" w:type="dxa"/>
            <w:tcBorders>
              <w:top w:val="nil"/>
              <w:left w:val="nil"/>
              <w:bottom w:val="single" w:sz="4" w:space="0" w:color="auto"/>
              <w:right w:val="single" w:sz="4" w:space="0" w:color="auto"/>
            </w:tcBorders>
            <w:shd w:val="clear" w:color="auto" w:fill="auto"/>
            <w:hideMark/>
          </w:tcPr>
          <w:p w14:paraId="169539DE"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A65B63B"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E34AF5F" w14:textId="38B45145"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6389C2B" w14:textId="77777777" w:rsidR="0058390B" w:rsidRPr="00F6722C" w:rsidRDefault="0058390B" w:rsidP="0058390B">
            <w:pPr>
              <w:spacing w:after="0"/>
              <w:ind w:firstLine="0"/>
              <w:jc w:val="left"/>
              <w:rPr>
                <w:sz w:val="24"/>
                <w:szCs w:val="24"/>
              </w:rPr>
            </w:pPr>
            <w:r w:rsidRPr="00F6722C">
              <w:rPr>
                <w:sz w:val="24"/>
                <w:szCs w:val="24"/>
              </w:rPr>
              <w:t>Chủ trì, phối hợp với Bộ Công an và các cơ quan, tổ chức có liên quan khẩn trương xây dựng và ban hành Chiến lược dữ liệu, Chiến lược chuyển đổi số của bộ, ngành, địa phương mình; xây dựng, hoàn thiện các cơ sở dữ liệu trong phạm vi quản lý bảo đảm theo đúng tinh thần chỉ đạo của Chính phủ tại Nghị quyết số 214/NQ-CP ngày 23/7/2025.</w:t>
            </w:r>
          </w:p>
        </w:tc>
        <w:tc>
          <w:tcPr>
            <w:tcW w:w="1843" w:type="dxa"/>
            <w:tcBorders>
              <w:top w:val="nil"/>
              <w:left w:val="nil"/>
              <w:bottom w:val="single" w:sz="4" w:space="0" w:color="auto"/>
              <w:right w:val="single" w:sz="4" w:space="0" w:color="auto"/>
            </w:tcBorders>
            <w:shd w:val="clear" w:color="auto" w:fill="auto"/>
            <w:hideMark/>
          </w:tcPr>
          <w:p w14:paraId="44CBCA21"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591629C8" w14:textId="77777777" w:rsidR="0058390B" w:rsidRPr="00F6722C" w:rsidRDefault="0058390B" w:rsidP="0058390B">
            <w:pPr>
              <w:spacing w:after="0"/>
              <w:ind w:firstLine="0"/>
              <w:jc w:val="left"/>
              <w:rPr>
                <w:sz w:val="24"/>
                <w:szCs w:val="24"/>
              </w:rPr>
            </w:pPr>
            <w:r w:rsidRPr="00F6722C">
              <w:rPr>
                <w:sz w:val="24"/>
                <w:szCs w:val="24"/>
              </w:rPr>
              <w:t>Các bộ, cơ quan ngang bộ, cơ quan thuộc Chính phủ và địa phương</w:t>
            </w:r>
          </w:p>
        </w:tc>
        <w:tc>
          <w:tcPr>
            <w:tcW w:w="1310" w:type="dxa"/>
            <w:tcBorders>
              <w:top w:val="nil"/>
              <w:left w:val="nil"/>
              <w:bottom w:val="single" w:sz="4" w:space="0" w:color="auto"/>
              <w:right w:val="single" w:sz="4" w:space="0" w:color="auto"/>
            </w:tcBorders>
            <w:shd w:val="clear" w:color="auto" w:fill="auto"/>
            <w:hideMark/>
          </w:tcPr>
          <w:p w14:paraId="424DB6AC"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6104DE0"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B0CD5CA" w14:textId="789E948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67296D9" w14:textId="77777777" w:rsidR="0058390B" w:rsidRPr="00F6722C" w:rsidRDefault="0058390B" w:rsidP="0058390B">
            <w:pPr>
              <w:spacing w:after="0"/>
              <w:ind w:firstLine="0"/>
              <w:jc w:val="left"/>
              <w:rPr>
                <w:sz w:val="24"/>
                <w:szCs w:val="24"/>
              </w:rPr>
            </w:pPr>
            <w:r w:rsidRPr="00F6722C">
              <w:rPr>
                <w:sz w:val="24"/>
                <w:szCs w:val="24"/>
              </w:rPr>
              <w:t>Chủ trì, phối hợp với Bộ Giáo dục và Đào tạo chỉ đạo Đại học Quốc gia TP. Hồ Chí Minh và các trường đại học lớn mở các vườn ươm công nghệ và quỹ đầu tư spin-off (spin-off fund). Các trường cũng cần triển khai chương trình thực tập R&amp;D có thời gian 6-12 tháng tại các doanh nghiệp trong Khu Công nghệ cao.</w:t>
            </w:r>
          </w:p>
        </w:tc>
        <w:tc>
          <w:tcPr>
            <w:tcW w:w="1843" w:type="dxa"/>
            <w:tcBorders>
              <w:top w:val="nil"/>
              <w:left w:val="nil"/>
              <w:bottom w:val="single" w:sz="4" w:space="0" w:color="auto"/>
              <w:right w:val="single" w:sz="4" w:space="0" w:color="auto"/>
            </w:tcBorders>
            <w:shd w:val="clear" w:color="auto" w:fill="auto"/>
            <w:hideMark/>
          </w:tcPr>
          <w:p w14:paraId="5511F565"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2D00197B" w14:textId="77777777" w:rsidR="0058390B" w:rsidRPr="00F6722C" w:rsidRDefault="0058390B" w:rsidP="0058390B">
            <w:pPr>
              <w:spacing w:after="0"/>
              <w:ind w:firstLine="0"/>
              <w:jc w:val="left"/>
              <w:rPr>
                <w:sz w:val="24"/>
                <w:szCs w:val="24"/>
              </w:rPr>
            </w:pPr>
            <w:r w:rsidRPr="00F6722C">
              <w:rPr>
                <w:sz w:val="24"/>
                <w:szCs w:val="24"/>
              </w:rPr>
              <w:t>Thành phố Hồ Chí Minh</w:t>
            </w:r>
          </w:p>
        </w:tc>
        <w:tc>
          <w:tcPr>
            <w:tcW w:w="1310" w:type="dxa"/>
            <w:tcBorders>
              <w:top w:val="nil"/>
              <w:left w:val="nil"/>
              <w:bottom w:val="single" w:sz="4" w:space="0" w:color="auto"/>
              <w:right w:val="single" w:sz="4" w:space="0" w:color="auto"/>
            </w:tcBorders>
            <w:shd w:val="clear" w:color="auto" w:fill="auto"/>
            <w:hideMark/>
          </w:tcPr>
          <w:p w14:paraId="77DE4BD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5634F5C"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A884B09" w14:textId="76B54F1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9B38F1B" w14:textId="3908E2D6" w:rsidR="0058390B" w:rsidRPr="00F6722C" w:rsidRDefault="0058390B" w:rsidP="0058390B">
            <w:pPr>
              <w:spacing w:after="0"/>
              <w:ind w:firstLine="0"/>
              <w:jc w:val="left"/>
              <w:rPr>
                <w:sz w:val="24"/>
                <w:szCs w:val="24"/>
              </w:rPr>
            </w:pPr>
            <w:r w:rsidRPr="00F6722C">
              <w:rPr>
                <w:sz w:val="24"/>
                <w:szCs w:val="24"/>
              </w:rPr>
              <w:t xml:space="preserve">Chủ trì, phối hợp với Bộ Giáo dục và Đào tạo để mở Trung tâm R&amp;D ứng dụng nhằm phục vụ nhu cầu của các doanh nghiệp trong Khu Công nghệ cao. Đồng thời, triển khai chương trình co-op (học </w:t>
            </w:r>
            <w:r w:rsidR="00EE62CD" w:rsidRPr="00F6722C">
              <w:rPr>
                <w:sz w:val="24"/>
                <w:szCs w:val="24"/>
              </w:rPr>
              <w:t>–</w:t>
            </w:r>
            <w:r w:rsidRPr="00F6722C">
              <w:rPr>
                <w:sz w:val="24"/>
                <w:szCs w:val="24"/>
              </w:rPr>
              <w:t xml:space="preserve"> làm) kéo dài 6 tháng để tạo nguồn nhân lực chất lượng cao.</w:t>
            </w:r>
          </w:p>
        </w:tc>
        <w:tc>
          <w:tcPr>
            <w:tcW w:w="1843" w:type="dxa"/>
            <w:tcBorders>
              <w:top w:val="nil"/>
              <w:left w:val="nil"/>
              <w:bottom w:val="single" w:sz="4" w:space="0" w:color="auto"/>
              <w:right w:val="single" w:sz="4" w:space="0" w:color="auto"/>
            </w:tcBorders>
            <w:shd w:val="clear" w:color="auto" w:fill="auto"/>
            <w:hideMark/>
          </w:tcPr>
          <w:p w14:paraId="3885DBCC"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024DE48D" w14:textId="77777777" w:rsidR="0058390B" w:rsidRPr="00F6722C" w:rsidRDefault="0058390B" w:rsidP="0058390B">
            <w:pPr>
              <w:spacing w:after="0"/>
              <w:ind w:firstLine="0"/>
              <w:jc w:val="left"/>
              <w:rPr>
                <w:sz w:val="24"/>
                <w:szCs w:val="24"/>
              </w:rPr>
            </w:pPr>
            <w:r w:rsidRPr="00F6722C">
              <w:rPr>
                <w:sz w:val="24"/>
                <w:szCs w:val="24"/>
              </w:rPr>
              <w:t>Thành phố Đà Nẵng</w:t>
            </w:r>
          </w:p>
        </w:tc>
        <w:tc>
          <w:tcPr>
            <w:tcW w:w="1310" w:type="dxa"/>
            <w:tcBorders>
              <w:top w:val="nil"/>
              <w:left w:val="nil"/>
              <w:bottom w:val="single" w:sz="4" w:space="0" w:color="auto"/>
              <w:right w:val="single" w:sz="4" w:space="0" w:color="auto"/>
            </w:tcBorders>
            <w:shd w:val="clear" w:color="auto" w:fill="auto"/>
            <w:hideMark/>
          </w:tcPr>
          <w:p w14:paraId="0145949F"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A8A31F4"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DE864B8" w14:textId="24A91BC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76CA795" w14:textId="77777777" w:rsidR="0058390B" w:rsidRPr="00F6722C" w:rsidRDefault="0058390B" w:rsidP="0058390B">
            <w:pPr>
              <w:spacing w:after="0"/>
              <w:ind w:firstLine="0"/>
              <w:jc w:val="left"/>
              <w:rPr>
                <w:sz w:val="24"/>
                <w:szCs w:val="24"/>
              </w:rPr>
            </w:pPr>
            <w:r w:rsidRPr="00F6722C">
              <w:rPr>
                <w:sz w:val="24"/>
                <w:szCs w:val="24"/>
              </w:rPr>
              <w:t xml:space="preserve">Chủ trì, phối hợp với Bộ Giáo dục và Đào tạo nghiên cứu, đề xuất cơ chế khuyến khích thành lập các doanh nghiệp khởi nghiệp triển khai các sản </w:t>
            </w:r>
            <w:r w:rsidRPr="00F6722C">
              <w:rPr>
                <w:sz w:val="24"/>
                <w:szCs w:val="24"/>
              </w:rPr>
              <w:lastRenderedPageBreak/>
              <w:t>phẩm nghiên cứu trong các viện nghiên cứu, trường đại học; thiết kế các chương trình kết nối thực chất giữa nhà khoa học và doanh nghiệp giúp thương mại hoá sản phẩm khoa học và công nghệ. Nghiên cứu đề xuất xây dựng, phát triển mô hình Đại học công nghệ thế hệ mới</w:t>
            </w:r>
          </w:p>
        </w:tc>
        <w:tc>
          <w:tcPr>
            <w:tcW w:w="1843" w:type="dxa"/>
            <w:tcBorders>
              <w:top w:val="nil"/>
              <w:left w:val="nil"/>
              <w:bottom w:val="single" w:sz="4" w:space="0" w:color="auto"/>
              <w:right w:val="single" w:sz="4" w:space="0" w:color="auto"/>
            </w:tcBorders>
            <w:shd w:val="clear" w:color="auto" w:fill="auto"/>
            <w:hideMark/>
          </w:tcPr>
          <w:p w14:paraId="2E65D692" w14:textId="77777777" w:rsidR="0058390B" w:rsidRPr="00F6722C" w:rsidRDefault="0058390B" w:rsidP="0058390B">
            <w:pPr>
              <w:spacing w:after="0"/>
              <w:ind w:firstLine="0"/>
              <w:jc w:val="left"/>
              <w:rPr>
                <w:sz w:val="24"/>
                <w:szCs w:val="24"/>
              </w:rPr>
            </w:pPr>
            <w:r w:rsidRPr="00F6722C">
              <w:rPr>
                <w:sz w:val="24"/>
                <w:szCs w:val="24"/>
              </w:rPr>
              <w:lastRenderedPageBreak/>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13E577E8"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535C317"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DAF362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2AB4D5D" w14:textId="069B47BC"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0C39599" w14:textId="77777777" w:rsidR="0058390B" w:rsidRPr="00F6722C" w:rsidRDefault="0058390B" w:rsidP="0058390B">
            <w:pPr>
              <w:spacing w:after="0"/>
              <w:ind w:firstLine="0"/>
              <w:jc w:val="left"/>
              <w:rPr>
                <w:sz w:val="24"/>
                <w:szCs w:val="24"/>
              </w:rPr>
            </w:pPr>
            <w:r w:rsidRPr="00F6722C">
              <w:rPr>
                <w:sz w:val="24"/>
                <w:szCs w:val="24"/>
              </w:rPr>
              <w:t>Chủ trì, phối hợp với Bộ Khoa học và Công nghệ tổ chức phổ biến, hướng dẫn, đôn đốc các địa phương triển khai Nghị định về phát triển đô thị thông minh; xây dựng chương trình khung đào tạo nguồn nhân lực phát triển đô thị thông minh.</w:t>
            </w:r>
          </w:p>
        </w:tc>
        <w:tc>
          <w:tcPr>
            <w:tcW w:w="1843" w:type="dxa"/>
            <w:tcBorders>
              <w:top w:val="nil"/>
              <w:left w:val="nil"/>
              <w:bottom w:val="single" w:sz="4" w:space="0" w:color="auto"/>
              <w:right w:val="single" w:sz="4" w:space="0" w:color="auto"/>
            </w:tcBorders>
            <w:shd w:val="clear" w:color="auto" w:fill="auto"/>
            <w:hideMark/>
          </w:tcPr>
          <w:p w14:paraId="6A4EB386"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6849FB35" w14:textId="77777777" w:rsidR="0058390B" w:rsidRPr="00F6722C" w:rsidRDefault="0058390B" w:rsidP="0058390B">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7936FDB0" w14:textId="77777777" w:rsidR="0058390B" w:rsidRPr="00F6722C" w:rsidRDefault="0058390B" w:rsidP="0058390B">
            <w:pPr>
              <w:spacing w:after="0"/>
              <w:ind w:firstLine="0"/>
              <w:jc w:val="right"/>
              <w:rPr>
                <w:sz w:val="24"/>
                <w:szCs w:val="24"/>
              </w:rPr>
            </w:pPr>
            <w:r w:rsidRPr="00F6722C">
              <w:rPr>
                <w:sz w:val="24"/>
                <w:szCs w:val="24"/>
              </w:rPr>
              <w:t>15/11/2025</w:t>
            </w:r>
          </w:p>
        </w:tc>
      </w:tr>
      <w:tr w:rsidR="00F6722C" w:rsidRPr="00F6722C" w14:paraId="4A5D0B7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5BE7C9E" w14:textId="0E1BB1BF"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7BFA78C" w14:textId="77777777" w:rsidR="0058390B" w:rsidRPr="00F6722C" w:rsidRDefault="0058390B" w:rsidP="0058390B">
            <w:pPr>
              <w:spacing w:after="0"/>
              <w:ind w:firstLine="0"/>
              <w:jc w:val="left"/>
              <w:rPr>
                <w:sz w:val="24"/>
                <w:szCs w:val="24"/>
              </w:rPr>
            </w:pPr>
            <w:r w:rsidRPr="00F6722C">
              <w:rPr>
                <w:sz w:val="24"/>
                <w:szCs w:val="24"/>
              </w:rPr>
              <w:t>Chủ trì, phối hợp với Bộ Nông nghiệp và Môi trường thí điểm cơ chế thử nghiệm có kiểm soát (sandbox) cho các lĩnh vực kinh tế biển và môi trường, bao gồm quan trắc biển và năng lượng tái tạo ven bờ, tận dụng vai trò là một “Phòng thí nghiệm sống” của quốc gia.</w:t>
            </w:r>
          </w:p>
        </w:tc>
        <w:tc>
          <w:tcPr>
            <w:tcW w:w="1843" w:type="dxa"/>
            <w:tcBorders>
              <w:top w:val="nil"/>
              <w:left w:val="nil"/>
              <w:bottom w:val="single" w:sz="4" w:space="0" w:color="auto"/>
              <w:right w:val="single" w:sz="4" w:space="0" w:color="auto"/>
            </w:tcBorders>
            <w:shd w:val="clear" w:color="auto" w:fill="auto"/>
            <w:hideMark/>
          </w:tcPr>
          <w:p w14:paraId="5E8B59C8"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23004924" w14:textId="77777777" w:rsidR="0058390B" w:rsidRPr="00F6722C" w:rsidRDefault="0058390B" w:rsidP="0058390B">
            <w:pPr>
              <w:spacing w:after="0"/>
              <w:ind w:firstLine="0"/>
              <w:jc w:val="left"/>
              <w:rPr>
                <w:sz w:val="24"/>
                <w:szCs w:val="24"/>
              </w:rPr>
            </w:pPr>
            <w:r w:rsidRPr="00F6722C">
              <w:rPr>
                <w:sz w:val="24"/>
                <w:szCs w:val="24"/>
              </w:rPr>
              <w:t>Thành phố Đà Nẵng</w:t>
            </w:r>
          </w:p>
        </w:tc>
        <w:tc>
          <w:tcPr>
            <w:tcW w:w="1310" w:type="dxa"/>
            <w:tcBorders>
              <w:top w:val="nil"/>
              <w:left w:val="nil"/>
              <w:bottom w:val="single" w:sz="4" w:space="0" w:color="auto"/>
              <w:right w:val="single" w:sz="4" w:space="0" w:color="auto"/>
            </w:tcBorders>
            <w:shd w:val="clear" w:color="auto" w:fill="auto"/>
            <w:hideMark/>
          </w:tcPr>
          <w:p w14:paraId="5D02AABD"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7D61848"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E8EE41F" w14:textId="577E9393"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AD2630F" w14:textId="77777777" w:rsidR="0058390B" w:rsidRPr="00F6722C" w:rsidRDefault="0058390B" w:rsidP="0058390B">
            <w:pPr>
              <w:spacing w:after="0"/>
              <w:ind w:firstLine="0"/>
              <w:jc w:val="left"/>
              <w:rPr>
                <w:sz w:val="24"/>
                <w:szCs w:val="24"/>
              </w:rPr>
            </w:pPr>
            <w:r w:rsidRPr="00F6722C">
              <w:rPr>
                <w:sz w:val="24"/>
                <w:szCs w:val="24"/>
              </w:rPr>
              <w:t>Chủ trì, phối hợp với Bộ Tài chính nâng cao năng lực và mở rộng phạm vi hoạt động của Quỹ đổi mới công nghệ quốc gia để hình thành Quỹ đầu tư cho AI.</w:t>
            </w:r>
          </w:p>
        </w:tc>
        <w:tc>
          <w:tcPr>
            <w:tcW w:w="1843" w:type="dxa"/>
            <w:tcBorders>
              <w:top w:val="nil"/>
              <w:left w:val="nil"/>
              <w:bottom w:val="single" w:sz="4" w:space="0" w:color="auto"/>
              <w:right w:val="single" w:sz="4" w:space="0" w:color="auto"/>
            </w:tcBorders>
            <w:shd w:val="clear" w:color="auto" w:fill="auto"/>
            <w:hideMark/>
          </w:tcPr>
          <w:p w14:paraId="742F2291"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4F4E1913"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224C63F"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340F5D0"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B6E613E" w14:textId="2DF0482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4956542" w14:textId="77777777" w:rsidR="0058390B" w:rsidRPr="00F6722C" w:rsidRDefault="0058390B" w:rsidP="0058390B">
            <w:pPr>
              <w:spacing w:after="0"/>
              <w:ind w:firstLine="0"/>
              <w:jc w:val="left"/>
              <w:rPr>
                <w:sz w:val="24"/>
                <w:szCs w:val="24"/>
              </w:rPr>
            </w:pPr>
            <w:r w:rsidRPr="00F6722C">
              <w:rPr>
                <w:sz w:val="24"/>
                <w:szCs w:val="24"/>
              </w:rPr>
              <w:t>Chủ trì, phối hợp với Bộ Tài chính nghiên cứu xây dựng gói ưu đãi đầu tư thử nghiệm, bao gồm các chính sách miễn/giảm thuế thu nhập doanh nghiệp cho các dự án R&amp;D sản xuất thử.</w:t>
            </w:r>
          </w:p>
        </w:tc>
        <w:tc>
          <w:tcPr>
            <w:tcW w:w="1843" w:type="dxa"/>
            <w:tcBorders>
              <w:top w:val="nil"/>
              <w:left w:val="nil"/>
              <w:bottom w:val="single" w:sz="4" w:space="0" w:color="auto"/>
              <w:right w:val="single" w:sz="4" w:space="0" w:color="auto"/>
            </w:tcBorders>
            <w:shd w:val="clear" w:color="auto" w:fill="auto"/>
            <w:hideMark/>
          </w:tcPr>
          <w:p w14:paraId="525A77BB"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73B02A34" w14:textId="77777777" w:rsidR="0058390B" w:rsidRPr="00F6722C" w:rsidRDefault="0058390B" w:rsidP="0058390B">
            <w:pPr>
              <w:spacing w:after="0"/>
              <w:ind w:firstLine="0"/>
              <w:jc w:val="left"/>
              <w:rPr>
                <w:sz w:val="24"/>
                <w:szCs w:val="24"/>
              </w:rPr>
            </w:pPr>
            <w:r w:rsidRPr="00F6722C">
              <w:rPr>
                <w:sz w:val="24"/>
                <w:szCs w:val="24"/>
              </w:rPr>
              <w:t>Thành phố Đà Nẵng</w:t>
            </w:r>
          </w:p>
        </w:tc>
        <w:tc>
          <w:tcPr>
            <w:tcW w:w="1310" w:type="dxa"/>
            <w:tcBorders>
              <w:top w:val="nil"/>
              <w:left w:val="nil"/>
              <w:bottom w:val="single" w:sz="4" w:space="0" w:color="auto"/>
              <w:right w:val="single" w:sz="4" w:space="0" w:color="auto"/>
            </w:tcBorders>
            <w:shd w:val="clear" w:color="auto" w:fill="auto"/>
            <w:hideMark/>
          </w:tcPr>
          <w:p w14:paraId="485014F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9F9954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E22FB3D" w14:textId="760D645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F0D225D" w14:textId="77777777" w:rsidR="0058390B" w:rsidRPr="00F6722C" w:rsidRDefault="0058390B" w:rsidP="0058390B">
            <w:pPr>
              <w:spacing w:after="0"/>
              <w:ind w:firstLine="0"/>
              <w:jc w:val="left"/>
              <w:rPr>
                <w:sz w:val="24"/>
                <w:szCs w:val="24"/>
              </w:rPr>
            </w:pPr>
            <w:r w:rsidRPr="00F6722C">
              <w:rPr>
                <w:sz w:val="24"/>
                <w:szCs w:val="24"/>
              </w:rPr>
              <w:t>Chủ trì, phối hợp với Bộ Tài chính và các cơ quan liên quan thí điểm mô hình Trung tâm hỗ trợ khởi nghiệp (hỗ trợ tại chỗ cho các doanh nghiệp công nghệ) để thu hút các doanh nghiệp khởi nghiệp sáng tạo quốc tế và triển khai các gói tín dụng ưu đãi cho hoạt động R&amp;D của các doanh nghiệp trong khu vực.</w:t>
            </w:r>
          </w:p>
        </w:tc>
        <w:tc>
          <w:tcPr>
            <w:tcW w:w="1843" w:type="dxa"/>
            <w:tcBorders>
              <w:top w:val="nil"/>
              <w:left w:val="nil"/>
              <w:bottom w:val="single" w:sz="4" w:space="0" w:color="auto"/>
              <w:right w:val="single" w:sz="4" w:space="0" w:color="auto"/>
            </w:tcBorders>
            <w:shd w:val="clear" w:color="auto" w:fill="auto"/>
            <w:hideMark/>
          </w:tcPr>
          <w:p w14:paraId="05EBFD0A"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49572566" w14:textId="77777777" w:rsidR="0058390B" w:rsidRPr="00F6722C" w:rsidRDefault="0058390B" w:rsidP="0058390B">
            <w:pPr>
              <w:spacing w:after="0"/>
              <w:ind w:firstLine="0"/>
              <w:jc w:val="left"/>
              <w:rPr>
                <w:sz w:val="24"/>
                <w:szCs w:val="24"/>
              </w:rPr>
            </w:pPr>
            <w:r w:rsidRPr="00F6722C">
              <w:rPr>
                <w:sz w:val="24"/>
                <w:szCs w:val="24"/>
              </w:rPr>
              <w:t>Thành phố Hồ Chí Minh</w:t>
            </w:r>
          </w:p>
        </w:tc>
        <w:tc>
          <w:tcPr>
            <w:tcW w:w="1310" w:type="dxa"/>
            <w:tcBorders>
              <w:top w:val="nil"/>
              <w:left w:val="nil"/>
              <w:bottom w:val="single" w:sz="4" w:space="0" w:color="auto"/>
              <w:right w:val="single" w:sz="4" w:space="0" w:color="auto"/>
            </w:tcBorders>
            <w:shd w:val="clear" w:color="auto" w:fill="auto"/>
            <w:hideMark/>
          </w:tcPr>
          <w:p w14:paraId="2F429FCF"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0D334B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6E1814A" w14:textId="7ACEA1A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429D74F" w14:textId="77777777" w:rsidR="0058390B" w:rsidRPr="00F6722C" w:rsidRDefault="0058390B" w:rsidP="0058390B">
            <w:pPr>
              <w:spacing w:after="0"/>
              <w:ind w:firstLine="0"/>
              <w:jc w:val="left"/>
              <w:rPr>
                <w:sz w:val="24"/>
                <w:szCs w:val="24"/>
              </w:rPr>
            </w:pPr>
            <w:r w:rsidRPr="00F6722C">
              <w:rPr>
                <w:sz w:val="24"/>
                <w:szCs w:val="24"/>
              </w:rPr>
              <w:t>Chủ trì, phối hợp với Bộ Xây dựng hướng dẫn áp dụng các quy chuẩn, tiêu chuẩn phục vụ phát triển đô thị thông minh; ban hành theo thẩm quyền các nội dung theo quy định tại Nghị định về đô thị thông minh.</w:t>
            </w:r>
          </w:p>
        </w:tc>
        <w:tc>
          <w:tcPr>
            <w:tcW w:w="1843" w:type="dxa"/>
            <w:tcBorders>
              <w:top w:val="nil"/>
              <w:left w:val="nil"/>
              <w:bottom w:val="single" w:sz="4" w:space="0" w:color="auto"/>
              <w:right w:val="single" w:sz="4" w:space="0" w:color="auto"/>
            </w:tcBorders>
            <w:shd w:val="clear" w:color="auto" w:fill="auto"/>
            <w:hideMark/>
          </w:tcPr>
          <w:p w14:paraId="0435F354"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24C49A49"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255FA1E9"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5F4D9318"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19B59B5" w14:textId="641CC49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FCD31D2" w14:textId="77777777" w:rsidR="0058390B" w:rsidRPr="00F6722C" w:rsidRDefault="0058390B" w:rsidP="0058390B">
            <w:pPr>
              <w:spacing w:after="0"/>
              <w:ind w:firstLine="0"/>
              <w:jc w:val="left"/>
              <w:rPr>
                <w:sz w:val="24"/>
                <w:szCs w:val="24"/>
              </w:rPr>
            </w:pPr>
            <w:r w:rsidRPr="00F6722C">
              <w:rPr>
                <w:sz w:val="24"/>
                <w:szCs w:val="24"/>
              </w:rPr>
              <w:t xml:space="preserve">Chủ trì, phối hợp với Bộ Xây dựng triển khai một không gian khởi nghiệp (Central Startup Hub), đồng thời đưa các bài toán đô thị thông minh vào làm </w:t>
            </w:r>
            <w:r w:rsidRPr="00F6722C">
              <w:rPr>
                <w:sz w:val="24"/>
                <w:szCs w:val="24"/>
              </w:rPr>
              <w:lastRenderedPageBreak/>
              <w:t>“đặt hàng” cho mô hình hợp tác 3 Nhà giải quyết.</w:t>
            </w:r>
          </w:p>
        </w:tc>
        <w:tc>
          <w:tcPr>
            <w:tcW w:w="1843" w:type="dxa"/>
            <w:tcBorders>
              <w:top w:val="nil"/>
              <w:left w:val="nil"/>
              <w:bottom w:val="single" w:sz="4" w:space="0" w:color="auto"/>
              <w:right w:val="single" w:sz="4" w:space="0" w:color="auto"/>
            </w:tcBorders>
            <w:shd w:val="clear" w:color="auto" w:fill="auto"/>
            <w:hideMark/>
          </w:tcPr>
          <w:p w14:paraId="5DFD208D" w14:textId="77777777" w:rsidR="0058390B" w:rsidRPr="00F6722C" w:rsidRDefault="0058390B" w:rsidP="0058390B">
            <w:pPr>
              <w:spacing w:after="0"/>
              <w:ind w:firstLine="0"/>
              <w:jc w:val="left"/>
              <w:rPr>
                <w:sz w:val="24"/>
                <w:szCs w:val="24"/>
              </w:rPr>
            </w:pPr>
            <w:r w:rsidRPr="00F6722C">
              <w:rPr>
                <w:sz w:val="24"/>
                <w:szCs w:val="24"/>
              </w:rPr>
              <w:lastRenderedPageBreak/>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52D6A434" w14:textId="77777777" w:rsidR="0058390B" w:rsidRPr="00F6722C" w:rsidRDefault="0058390B" w:rsidP="0058390B">
            <w:pPr>
              <w:spacing w:after="0"/>
              <w:ind w:firstLine="0"/>
              <w:jc w:val="left"/>
              <w:rPr>
                <w:sz w:val="24"/>
                <w:szCs w:val="24"/>
              </w:rPr>
            </w:pPr>
            <w:r w:rsidRPr="00F6722C">
              <w:rPr>
                <w:sz w:val="24"/>
                <w:szCs w:val="24"/>
              </w:rPr>
              <w:t>Thành phố Đà Nẵng</w:t>
            </w:r>
          </w:p>
        </w:tc>
        <w:tc>
          <w:tcPr>
            <w:tcW w:w="1310" w:type="dxa"/>
            <w:tcBorders>
              <w:top w:val="nil"/>
              <w:left w:val="nil"/>
              <w:bottom w:val="single" w:sz="4" w:space="0" w:color="auto"/>
              <w:right w:val="single" w:sz="4" w:space="0" w:color="auto"/>
            </w:tcBorders>
            <w:shd w:val="clear" w:color="auto" w:fill="auto"/>
            <w:hideMark/>
          </w:tcPr>
          <w:p w14:paraId="0F6636B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EAD4CD3"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E10FBA7" w14:textId="3EAF6405"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C92F9C8" w14:textId="77777777" w:rsidR="0058390B" w:rsidRPr="00F6722C" w:rsidRDefault="0058390B" w:rsidP="0058390B">
            <w:pPr>
              <w:spacing w:after="0"/>
              <w:ind w:firstLine="0"/>
              <w:jc w:val="left"/>
              <w:rPr>
                <w:sz w:val="24"/>
                <w:szCs w:val="24"/>
              </w:rPr>
            </w:pPr>
            <w:r w:rsidRPr="00F6722C">
              <w:rPr>
                <w:sz w:val="24"/>
                <w:szCs w:val="24"/>
              </w:rPr>
              <w:t>Chủ trì, phối hợp với Bộ Xây dựng xây dựng, ban hành và hướng dẫn triển khai Khung kiến trúc công nghệ thông tin và truyền thông (ICT) phát triển đô thị thông minh quốc gia và ban hành hướng dẫn kỹ thuật về việc xây dựng và ứng dụng bản sao số trong quản lý phát triển đô thị.</w:t>
            </w:r>
          </w:p>
        </w:tc>
        <w:tc>
          <w:tcPr>
            <w:tcW w:w="1843" w:type="dxa"/>
            <w:tcBorders>
              <w:top w:val="nil"/>
              <w:left w:val="nil"/>
              <w:bottom w:val="single" w:sz="4" w:space="0" w:color="auto"/>
              <w:right w:val="single" w:sz="4" w:space="0" w:color="auto"/>
            </w:tcBorders>
            <w:shd w:val="clear" w:color="auto" w:fill="auto"/>
            <w:hideMark/>
          </w:tcPr>
          <w:p w14:paraId="1D852568"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17F8BFA8"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3CDD3E5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7B5193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968FD7D" w14:textId="699CFB5D"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BD17F26" w14:textId="77777777" w:rsidR="0058390B" w:rsidRPr="00F6722C" w:rsidRDefault="0058390B" w:rsidP="0058390B">
            <w:pPr>
              <w:spacing w:after="0"/>
              <w:ind w:firstLine="0"/>
              <w:jc w:val="left"/>
              <w:rPr>
                <w:sz w:val="24"/>
                <w:szCs w:val="24"/>
              </w:rPr>
            </w:pPr>
            <w:r w:rsidRPr="00F6722C">
              <w:rPr>
                <w:sz w:val="24"/>
                <w:szCs w:val="24"/>
              </w:rPr>
              <w:t>Chủ trì, phối hợp với các bộ, ngành, địa phương đánh giá toàn diện hệ thống phòng thí nghiệm trên phạm vi cả nước; rà soát công tác hoạch định chính sách, đầu tư, chia sẻ và khai thác các phòng thí nghiệm bảo đảm tránh trùng lặp và lãng phí nguồn lực</w:t>
            </w:r>
          </w:p>
        </w:tc>
        <w:tc>
          <w:tcPr>
            <w:tcW w:w="1843" w:type="dxa"/>
            <w:tcBorders>
              <w:top w:val="nil"/>
              <w:left w:val="nil"/>
              <w:bottom w:val="single" w:sz="4" w:space="0" w:color="auto"/>
              <w:right w:val="single" w:sz="4" w:space="0" w:color="auto"/>
            </w:tcBorders>
            <w:shd w:val="clear" w:color="auto" w:fill="auto"/>
            <w:hideMark/>
          </w:tcPr>
          <w:p w14:paraId="6F07AD5E" w14:textId="77777777"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1492E3D1"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623A755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1CBD3A8"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9966305" w14:textId="4664200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961AEA1" w14:textId="19DC5A4C" w:rsidR="0058390B" w:rsidRPr="00F6722C" w:rsidRDefault="0058390B" w:rsidP="0058390B">
            <w:pPr>
              <w:spacing w:after="0"/>
              <w:ind w:firstLine="0"/>
              <w:jc w:val="left"/>
              <w:rPr>
                <w:sz w:val="24"/>
                <w:szCs w:val="24"/>
              </w:rPr>
            </w:pPr>
            <w:r w:rsidRPr="00F6722C">
              <w:rPr>
                <w:sz w:val="24"/>
                <w:szCs w:val="24"/>
              </w:rPr>
              <w:t xml:space="preserve">Chủ trì, phối hợp với các bộ, ngành, địa phương xem xét, đánh giá, báo cáo Chính phủ về đề xuất của tỉnh Hưng Yên về việc thành lập Khu Công nghệ cao tỉnh Hưng Yên </w:t>
            </w:r>
            <w:r w:rsidR="00EE62CD" w:rsidRPr="00F6722C">
              <w:rPr>
                <w:sz w:val="24"/>
                <w:szCs w:val="24"/>
              </w:rPr>
              <w:t>–</w:t>
            </w:r>
            <w:r w:rsidRPr="00F6722C">
              <w:rPr>
                <w:sz w:val="24"/>
                <w:szCs w:val="24"/>
              </w:rPr>
              <w:t xml:space="preserve"> HINNOPOLIS.</w:t>
            </w:r>
          </w:p>
        </w:tc>
        <w:tc>
          <w:tcPr>
            <w:tcW w:w="1843" w:type="dxa"/>
            <w:tcBorders>
              <w:top w:val="nil"/>
              <w:left w:val="nil"/>
              <w:bottom w:val="single" w:sz="4" w:space="0" w:color="auto"/>
              <w:right w:val="single" w:sz="4" w:space="0" w:color="auto"/>
            </w:tcBorders>
            <w:shd w:val="clear" w:color="auto" w:fill="auto"/>
            <w:hideMark/>
          </w:tcPr>
          <w:p w14:paraId="53751B0C"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4E9B7CEA"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3E1409E1"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41CDF6A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383A27C" w14:textId="0A2DDFC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FD2958" w14:textId="77777777" w:rsidR="0058390B" w:rsidRPr="00F6722C" w:rsidRDefault="0058390B" w:rsidP="0058390B">
            <w:pPr>
              <w:spacing w:after="0"/>
              <w:ind w:firstLine="0"/>
              <w:jc w:val="left"/>
              <w:rPr>
                <w:sz w:val="24"/>
                <w:szCs w:val="24"/>
              </w:rPr>
            </w:pPr>
            <w:r w:rsidRPr="00F6722C">
              <w:rPr>
                <w:sz w:val="24"/>
                <w:szCs w:val="24"/>
              </w:rPr>
              <w:t>Đôn đốc, thúc đẩy các bộ, ngành xây dựng đưa vào vận hành các CSDL quốc gia, chuyên ngành đã giao theo lộ trình, gồm: 116 CSDL theo Nghị quyết số 71/NQ-CP của Chính phủ và 11 CSDL trọng yếu theo Kế hoạch số 02-KH/BCĐTW.</w:t>
            </w:r>
          </w:p>
        </w:tc>
        <w:tc>
          <w:tcPr>
            <w:tcW w:w="1843" w:type="dxa"/>
            <w:tcBorders>
              <w:top w:val="nil"/>
              <w:left w:val="nil"/>
              <w:bottom w:val="single" w:sz="4" w:space="0" w:color="auto"/>
              <w:right w:val="single" w:sz="4" w:space="0" w:color="auto"/>
            </w:tcBorders>
            <w:shd w:val="clear" w:color="auto" w:fill="auto"/>
            <w:hideMark/>
          </w:tcPr>
          <w:p w14:paraId="0A27D496"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35133A23" w14:textId="77777777" w:rsidR="0058390B" w:rsidRPr="00F6722C" w:rsidRDefault="0058390B" w:rsidP="0058390B">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3DAA1AA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652B366"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57D1B8C" w14:textId="1CEE74FD"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B969562" w14:textId="77777777" w:rsidR="0058390B" w:rsidRPr="00F6722C" w:rsidRDefault="0058390B" w:rsidP="0058390B">
            <w:pPr>
              <w:spacing w:after="0"/>
              <w:ind w:firstLine="0"/>
              <w:jc w:val="left"/>
              <w:rPr>
                <w:sz w:val="24"/>
                <w:szCs w:val="24"/>
              </w:rPr>
            </w:pPr>
            <w:r w:rsidRPr="00F6722C">
              <w:rPr>
                <w:sz w:val="24"/>
                <w:szCs w:val="24"/>
              </w:rPr>
              <w:t xml:space="preserve">Đồng chí Bộ trưởng, Thủ trưởng cơ quan Trung ương chịu trách nhiệm chỉ đạo, đảm bảo lộ trình triển khai xây dựng các cơ sở dữ liệu (CSDL) quốc gia, cơ sở dữ liệu chuyên ngành hoàn thành trong năm 2025 (12 CSDL quốc gia và chuyên ngành và 01 CSDL về bản án và quyết định của Toà án, 116 CSDL chuyên ngành, 328 CSDL rà soát theo Nghị quyết 214/NQ-CP của Chính phủ) theo yêu cầu tại Kế hoạch số 02-KH/BCĐTW ngày 19/6/2025 của Ban Chỉ đạo, Nghị quyết số 71/NQ-CP ngày 01/4/2025 và Nghị quyết 214/NQ-CP ngày 23/7/2025 của Chính phủ; trực tiếp chủ trì các buổi kiểm tra, làm việc với Ban Chỉ đạo, các Nhóm công tác được phân công theo dõi, đôn đốc; phân công Lãnh đạo Bộ, cơ quan Trung ương thường trực làm đầu mối liên hệ; chỉ đạo báo cáo tiến độ xây dựng các CSDL </w:t>
            </w:r>
            <w:r w:rsidRPr="00F6722C">
              <w:rPr>
                <w:sz w:val="24"/>
                <w:szCs w:val="24"/>
              </w:rPr>
              <w:lastRenderedPageBreak/>
              <w:t>của các bộ, ngành theo chế độ báo cáo ngày, tuần, tháng, quý về Nhóm công tác số 3 qua hệ thống thông tin báo cáo của Bộ Công an. Các bộ, cơ quan Trung ương phối hợp với Bộ Công an và các tập đoàn, doanh nghiệp được phân công đánh giá, xác định các CSDL đã bảo đảm 03 yêu cầu: (i) tuân thủ Khung Kiến trúc tổng thể quốc gia số, Khung Kiến trúc dữ liệu quốc gia, Khung quản trị, quản lý dữ liệu và Từ điển dữ liệu dùng chung khi được ban hành; (ii) liên thông, kết nối với hệ thống các CSDL khác trong hệ thống chính trị và (iii) vận hành được xuyên suốt từ trung ương đến địa phương thì triển khai ngay cho các địa phương để thực hiện tạo lập, số hoá dữ liệu và bố trí nguồn lực vận hành đảm bảo CSDL luôn đáp ứng yêu cầu “đúng, đủ, sạch, sống, thống nhất, dùng chung”.</w:t>
            </w:r>
          </w:p>
        </w:tc>
        <w:tc>
          <w:tcPr>
            <w:tcW w:w="1843" w:type="dxa"/>
            <w:tcBorders>
              <w:top w:val="nil"/>
              <w:left w:val="nil"/>
              <w:bottom w:val="single" w:sz="4" w:space="0" w:color="auto"/>
              <w:right w:val="single" w:sz="4" w:space="0" w:color="auto"/>
            </w:tcBorders>
            <w:shd w:val="clear" w:color="auto" w:fill="auto"/>
            <w:hideMark/>
          </w:tcPr>
          <w:p w14:paraId="5AEDD466" w14:textId="77777777" w:rsidR="0058390B" w:rsidRPr="00F6722C" w:rsidRDefault="0058390B" w:rsidP="0058390B">
            <w:pPr>
              <w:spacing w:after="0"/>
              <w:ind w:firstLine="0"/>
              <w:jc w:val="left"/>
              <w:rPr>
                <w:sz w:val="24"/>
                <w:szCs w:val="24"/>
              </w:rPr>
            </w:pPr>
            <w:r w:rsidRPr="00F6722C">
              <w:rPr>
                <w:sz w:val="24"/>
                <w:szCs w:val="24"/>
              </w:rPr>
              <w:lastRenderedPageBreak/>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70FA3A5F" w14:textId="77777777" w:rsidR="0058390B" w:rsidRPr="00F6722C" w:rsidRDefault="0058390B" w:rsidP="0058390B">
            <w:pPr>
              <w:spacing w:after="0"/>
              <w:ind w:firstLine="0"/>
              <w:jc w:val="left"/>
              <w:rPr>
                <w:sz w:val="24"/>
                <w:szCs w:val="24"/>
              </w:rPr>
            </w:pPr>
            <w:r w:rsidRPr="00F6722C">
              <w:rPr>
                <w:sz w:val="24"/>
                <w:szCs w:val="24"/>
              </w:rPr>
              <w:t>Các bộ, cơ quan ngang bộ, Tòa án nhân dân Tối cao</w:t>
            </w:r>
          </w:p>
        </w:tc>
        <w:tc>
          <w:tcPr>
            <w:tcW w:w="1310" w:type="dxa"/>
            <w:tcBorders>
              <w:top w:val="nil"/>
              <w:left w:val="nil"/>
              <w:bottom w:val="single" w:sz="4" w:space="0" w:color="auto"/>
              <w:right w:val="single" w:sz="4" w:space="0" w:color="auto"/>
            </w:tcBorders>
            <w:shd w:val="clear" w:color="auto" w:fill="auto"/>
            <w:hideMark/>
          </w:tcPr>
          <w:p w14:paraId="4A9E4F3D"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14E563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DB91A89" w14:textId="030AE16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3BC260" w14:textId="77777777" w:rsidR="0058390B" w:rsidRPr="00F6722C" w:rsidRDefault="0058390B" w:rsidP="0058390B">
            <w:pPr>
              <w:spacing w:after="0"/>
              <w:ind w:firstLine="0"/>
              <w:jc w:val="left"/>
              <w:rPr>
                <w:sz w:val="24"/>
                <w:szCs w:val="24"/>
              </w:rPr>
            </w:pPr>
            <w:r w:rsidRPr="00F6722C">
              <w:rPr>
                <w:sz w:val="24"/>
                <w:szCs w:val="24"/>
              </w:rPr>
              <w:t>Khẩn trương hoàn thành các nhiệm vụ quá hạn chưa hoàn thành và các nhiệm vụ đến tháng 8/2025 (theo Phụ lục kèm theo). Thường xuyên rà soát, khắc phục ngay những tồn tại, hạn chế, yếu kém để đáp ứng yêu cầu tổ chức, hoạt động chính quyền địa phương 2 cấp, phục vụ tốt nhất người dân, doanh nghiệp.</w:t>
            </w:r>
          </w:p>
        </w:tc>
        <w:tc>
          <w:tcPr>
            <w:tcW w:w="1843" w:type="dxa"/>
            <w:tcBorders>
              <w:top w:val="nil"/>
              <w:left w:val="nil"/>
              <w:bottom w:val="single" w:sz="4" w:space="0" w:color="auto"/>
              <w:right w:val="single" w:sz="4" w:space="0" w:color="auto"/>
            </w:tcBorders>
            <w:shd w:val="clear" w:color="auto" w:fill="auto"/>
            <w:hideMark/>
          </w:tcPr>
          <w:p w14:paraId="4C9CB717"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3328BB82" w14:textId="77777777" w:rsidR="0058390B" w:rsidRPr="00F6722C" w:rsidRDefault="0058390B" w:rsidP="0058390B">
            <w:pPr>
              <w:spacing w:after="0"/>
              <w:ind w:firstLine="0"/>
              <w:jc w:val="left"/>
              <w:rPr>
                <w:sz w:val="24"/>
                <w:szCs w:val="24"/>
              </w:rPr>
            </w:pPr>
            <w:r w:rsidRPr="00F6722C">
              <w:rPr>
                <w:sz w:val="24"/>
                <w:szCs w:val="24"/>
              </w:rPr>
              <w:t>Các bộ, cơ quan Trung ương và địa phương</w:t>
            </w:r>
          </w:p>
        </w:tc>
        <w:tc>
          <w:tcPr>
            <w:tcW w:w="1310" w:type="dxa"/>
            <w:tcBorders>
              <w:top w:val="nil"/>
              <w:left w:val="nil"/>
              <w:bottom w:val="single" w:sz="4" w:space="0" w:color="auto"/>
              <w:right w:val="single" w:sz="4" w:space="0" w:color="auto"/>
            </w:tcBorders>
            <w:shd w:val="clear" w:color="auto" w:fill="auto"/>
            <w:hideMark/>
          </w:tcPr>
          <w:p w14:paraId="3CAE2F03"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9ED7E7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54D4FF2" w14:textId="53752D6A"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200CEF4" w14:textId="77777777" w:rsidR="0058390B" w:rsidRPr="00F6722C" w:rsidRDefault="0058390B" w:rsidP="0058390B">
            <w:pPr>
              <w:spacing w:after="0"/>
              <w:ind w:firstLine="0"/>
              <w:jc w:val="left"/>
              <w:rPr>
                <w:sz w:val="24"/>
                <w:szCs w:val="24"/>
              </w:rPr>
            </w:pPr>
            <w:r w:rsidRPr="00F6722C">
              <w:rPr>
                <w:sz w:val="24"/>
                <w:szCs w:val="24"/>
              </w:rPr>
              <w:t>Khẩn trương triển khai thực hiện Cổng sáng kiến khoa học và công nghệ bảo đảm theo đúng nhiệm vụ được giao tại Mục 2 Thông báo kết luận số 12-TB/TGV, ngày 14/4/2025 của Tổ Giúp việc Ban Chỉ đạo Trung ương.</w:t>
            </w:r>
          </w:p>
        </w:tc>
        <w:tc>
          <w:tcPr>
            <w:tcW w:w="1843" w:type="dxa"/>
            <w:tcBorders>
              <w:top w:val="nil"/>
              <w:left w:val="nil"/>
              <w:bottom w:val="single" w:sz="4" w:space="0" w:color="auto"/>
              <w:right w:val="single" w:sz="4" w:space="0" w:color="auto"/>
            </w:tcBorders>
            <w:shd w:val="clear" w:color="auto" w:fill="auto"/>
            <w:hideMark/>
          </w:tcPr>
          <w:p w14:paraId="24105C64" w14:textId="77777777" w:rsidR="0058390B" w:rsidRPr="00F6722C" w:rsidRDefault="0058390B" w:rsidP="0058390B">
            <w:pPr>
              <w:spacing w:after="0"/>
              <w:ind w:firstLine="0"/>
              <w:jc w:val="left"/>
              <w:rPr>
                <w:sz w:val="24"/>
                <w:szCs w:val="24"/>
              </w:rPr>
            </w:pPr>
            <w:r w:rsidRPr="00F6722C">
              <w:rPr>
                <w:sz w:val="24"/>
                <w:szCs w:val="24"/>
              </w:rPr>
              <w:t>Thông báo số 19-TB/TGV ngày 09/5/2025</w:t>
            </w:r>
          </w:p>
        </w:tc>
        <w:tc>
          <w:tcPr>
            <w:tcW w:w="1559" w:type="dxa"/>
            <w:tcBorders>
              <w:top w:val="nil"/>
              <w:left w:val="nil"/>
              <w:bottom w:val="single" w:sz="4" w:space="0" w:color="auto"/>
              <w:right w:val="single" w:sz="4" w:space="0" w:color="auto"/>
            </w:tcBorders>
            <w:shd w:val="clear" w:color="auto" w:fill="auto"/>
            <w:hideMark/>
          </w:tcPr>
          <w:p w14:paraId="22B54039" w14:textId="77777777" w:rsidR="0058390B" w:rsidRPr="00F6722C" w:rsidRDefault="0058390B" w:rsidP="0058390B">
            <w:pPr>
              <w:spacing w:after="0"/>
              <w:ind w:firstLine="0"/>
              <w:jc w:val="left"/>
              <w:rPr>
                <w:sz w:val="24"/>
                <w:szCs w:val="24"/>
              </w:rPr>
            </w:pPr>
            <w:r w:rsidRPr="00F6722C">
              <w:rPr>
                <w:sz w:val="24"/>
                <w:szCs w:val="24"/>
              </w:rPr>
              <w:t>Đảng ủy Bộ Khoa học và Công nghệ</w:t>
            </w:r>
          </w:p>
        </w:tc>
        <w:tc>
          <w:tcPr>
            <w:tcW w:w="1310" w:type="dxa"/>
            <w:tcBorders>
              <w:top w:val="nil"/>
              <w:left w:val="nil"/>
              <w:bottom w:val="single" w:sz="4" w:space="0" w:color="auto"/>
              <w:right w:val="single" w:sz="4" w:space="0" w:color="auto"/>
            </w:tcBorders>
            <w:shd w:val="clear" w:color="auto" w:fill="auto"/>
            <w:hideMark/>
          </w:tcPr>
          <w:p w14:paraId="1E6D80A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E6152D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719F92B" w14:textId="515C19E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A78C136" w14:textId="07EE7D7A" w:rsidR="0058390B" w:rsidRPr="00F6722C" w:rsidRDefault="0058390B" w:rsidP="0058390B">
            <w:pPr>
              <w:spacing w:after="0"/>
              <w:ind w:firstLine="0"/>
              <w:jc w:val="left"/>
              <w:rPr>
                <w:sz w:val="24"/>
                <w:szCs w:val="24"/>
              </w:rPr>
            </w:pPr>
            <w:r w:rsidRPr="00F6722C">
              <w:rPr>
                <w:sz w:val="24"/>
                <w:szCs w:val="24"/>
              </w:rPr>
              <w:t xml:space="preserve">Nghiên cứu, thúc đẩy ứng dụng các công nghệ chiến lược trong Danh mục Công nghệ chiến lược như: trí tuệ nhân tạo, dữ liệu lớn, chuỗi khối, robot, bán dẫn, vật liệu mới, công nghệ y </w:t>
            </w:r>
            <w:r w:rsidR="00EE62CD" w:rsidRPr="00F6722C">
              <w:rPr>
                <w:sz w:val="24"/>
                <w:szCs w:val="24"/>
              </w:rPr>
              <w:t>–</w:t>
            </w:r>
            <w:r w:rsidRPr="00F6722C">
              <w:rPr>
                <w:sz w:val="24"/>
                <w:szCs w:val="24"/>
              </w:rPr>
              <w:t xml:space="preserve"> sinh học, an ninh mạng</w:t>
            </w:r>
            <w:r w:rsidR="00EE62CD" w:rsidRPr="00F6722C">
              <w:rPr>
                <w:sz w:val="24"/>
                <w:szCs w:val="24"/>
              </w:rPr>
              <w:t>…</w:t>
            </w:r>
            <w:r w:rsidRPr="00F6722C">
              <w:rPr>
                <w:sz w:val="24"/>
                <w:szCs w:val="24"/>
              </w:rPr>
              <w:t xml:space="preserve"> trong các ngành, lĩnh vực quản lý</w:t>
            </w:r>
          </w:p>
        </w:tc>
        <w:tc>
          <w:tcPr>
            <w:tcW w:w="1843" w:type="dxa"/>
            <w:tcBorders>
              <w:top w:val="nil"/>
              <w:left w:val="nil"/>
              <w:bottom w:val="single" w:sz="4" w:space="0" w:color="auto"/>
              <w:right w:val="single" w:sz="4" w:space="0" w:color="auto"/>
            </w:tcBorders>
            <w:shd w:val="clear" w:color="auto" w:fill="auto"/>
            <w:hideMark/>
          </w:tcPr>
          <w:p w14:paraId="2598FF3F" w14:textId="77777777"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7984EA6D" w14:textId="77777777" w:rsidR="0058390B" w:rsidRPr="00F6722C" w:rsidRDefault="0058390B" w:rsidP="0058390B">
            <w:pPr>
              <w:spacing w:after="0"/>
              <w:ind w:firstLine="0"/>
              <w:jc w:val="left"/>
              <w:rPr>
                <w:sz w:val="24"/>
                <w:szCs w:val="24"/>
              </w:rPr>
            </w:pPr>
            <w:r w:rsidRPr="00F6722C">
              <w:rPr>
                <w:sz w:val="24"/>
                <w:szCs w:val="24"/>
              </w:rPr>
              <w:t>Khoa học và Công nghệ, Công an, Quốc phòng, Tài chính, Nông nghiệp và Môi trường, Xây dựng, Công Thương, Giáo dục và Đào tạo, Y tế và các cơ quan</w:t>
            </w:r>
          </w:p>
        </w:tc>
        <w:tc>
          <w:tcPr>
            <w:tcW w:w="1310" w:type="dxa"/>
            <w:tcBorders>
              <w:top w:val="nil"/>
              <w:left w:val="nil"/>
              <w:bottom w:val="single" w:sz="4" w:space="0" w:color="auto"/>
              <w:right w:val="single" w:sz="4" w:space="0" w:color="auto"/>
            </w:tcBorders>
            <w:shd w:val="clear" w:color="auto" w:fill="auto"/>
            <w:hideMark/>
          </w:tcPr>
          <w:p w14:paraId="7B224FEE"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41C51E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6B52721" w14:textId="555B381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EAAE90B" w14:textId="77777777" w:rsidR="0058390B" w:rsidRPr="00F6722C" w:rsidRDefault="0058390B" w:rsidP="0058390B">
            <w:pPr>
              <w:spacing w:after="0"/>
              <w:ind w:firstLine="0"/>
              <w:jc w:val="left"/>
              <w:rPr>
                <w:sz w:val="24"/>
                <w:szCs w:val="24"/>
              </w:rPr>
            </w:pPr>
            <w:r w:rsidRPr="00F6722C">
              <w:rPr>
                <w:sz w:val="24"/>
                <w:szCs w:val="24"/>
              </w:rPr>
              <w:t>Phối hợp cùng Bộ Giáo dục và Đào tạo kết nối Đại học Quốc gia Hà Nội, Đại học Bách khoa Hà Nội, Viện Hàn lâm Khoa học và Công nghệ Việt Nam mở các phòng thí nghiệm vệ tinh tại Khu Công nghệ cao Hòa Lạc. Thí điểm ít nhất 10 đề tài nghiên cứu được doanh nghiệp đặt hàng để thương mại hóa.</w:t>
            </w:r>
          </w:p>
        </w:tc>
        <w:tc>
          <w:tcPr>
            <w:tcW w:w="1843" w:type="dxa"/>
            <w:tcBorders>
              <w:top w:val="nil"/>
              <w:left w:val="nil"/>
              <w:bottom w:val="single" w:sz="4" w:space="0" w:color="auto"/>
              <w:right w:val="single" w:sz="4" w:space="0" w:color="auto"/>
            </w:tcBorders>
            <w:shd w:val="clear" w:color="auto" w:fill="auto"/>
            <w:hideMark/>
          </w:tcPr>
          <w:p w14:paraId="4DBB0C7C"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1BDAC173" w14:textId="77777777" w:rsidR="0058390B" w:rsidRPr="00F6722C" w:rsidRDefault="0058390B" w:rsidP="0058390B">
            <w:pPr>
              <w:spacing w:after="0"/>
              <w:ind w:firstLine="0"/>
              <w:jc w:val="left"/>
              <w:rPr>
                <w:sz w:val="24"/>
                <w:szCs w:val="24"/>
              </w:rPr>
            </w:pPr>
            <w:r w:rsidRPr="00F6722C">
              <w:rPr>
                <w:sz w:val="24"/>
                <w:szCs w:val="24"/>
              </w:rPr>
              <w:t>Thành phố Hà Nội</w:t>
            </w:r>
          </w:p>
        </w:tc>
        <w:tc>
          <w:tcPr>
            <w:tcW w:w="1310" w:type="dxa"/>
            <w:tcBorders>
              <w:top w:val="nil"/>
              <w:left w:val="nil"/>
              <w:bottom w:val="single" w:sz="4" w:space="0" w:color="auto"/>
              <w:right w:val="single" w:sz="4" w:space="0" w:color="auto"/>
            </w:tcBorders>
            <w:shd w:val="clear" w:color="auto" w:fill="auto"/>
            <w:hideMark/>
          </w:tcPr>
          <w:p w14:paraId="323C086F"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605CAA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D7E107D" w14:textId="2784B86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84B4688" w14:textId="1D7160B5" w:rsidR="0058390B" w:rsidRPr="00F6722C" w:rsidRDefault="0058390B" w:rsidP="0058390B">
            <w:pPr>
              <w:spacing w:after="0"/>
              <w:ind w:firstLine="0"/>
              <w:jc w:val="left"/>
              <w:rPr>
                <w:sz w:val="24"/>
                <w:szCs w:val="24"/>
              </w:rPr>
            </w:pPr>
            <w:r w:rsidRPr="00F6722C">
              <w:rPr>
                <w:sz w:val="24"/>
                <w:szCs w:val="24"/>
              </w:rPr>
              <w:t xml:space="preserve">Phối hợp với Bộ Xây dựng hoàn thiện kết nối hạ tầng giao thông thông minh giữa Hòa Lạc và nội đô, khởi công tuyến đường sắt đô thị Văn Cao </w:t>
            </w:r>
            <w:r w:rsidR="00EE62CD" w:rsidRPr="00F6722C">
              <w:rPr>
                <w:sz w:val="24"/>
                <w:szCs w:val="24"/>
              </w:rPr>
              <w:t>–</w:t>
            </w:r>
            <w:r w:rsidRPr="00F6722C">
              <w:rPr>
                <w:sz w:val="24"/>
                <w:szCs w:val="24"/>
              </w:rPr>
              <w:t xml:space="preserve"> Hòa Lạc trong năm 2025. Hình thành phòng thí nghiệm (CityLab) Hà Nội để tiếp nhận và đặt ra các bài toán đô thị thông minh.</w:t>
            </w:r>
          </w:p>
        </w:tc>
        <w:tc>
          <w:tcPr>
            <w:tcW w:w="1843" w:type="dxa"/>
            <w:tcBorders>
              <w:top w:val="nil"/>
              <w:left w:val="nil"/>
              <w:bottom w:val="single" w:sz="4" w:space="0" w:color="auto"/>
              <w:right w:val="single" w:sz="4" w:space="0" w:color="auto"/>
            </w:tcBorders>
            <w:shd w:val="clear" w:color="auto" w:fill="auto"/>
            <w:hideMark/>
          </w:tcPr>
          <w:p w14:paraId="3ADD8EF2"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60C1B4F3" w14:textId="77777777" w:rsidR="0058390B" w:rsidRPr="00F6722C" w:rsidRDefault="0058390B" w:rsidP="0058390B">
            <w:pPr>
              <w:spacing w:after="0"/>
              <w:ind w:firstLine="0"/>
              <w:jc w:val="left"/>
              <w:rPr>
                <w:sz w:val="24"/>
                <w:szCs w:val="24"/>
              </w:rPr>
            </w:pPr>
            <w:r w:rsidRPr="00F6722C">
              <w:rPr>
                <w:sz w:val="24"/>
                <w:szCs w:val="24"/>
              </w:rPr>
              <w:t>Thành phố Hà Nội</w:t>
            </w:r>
          </w:p>
        </w:tc>
        <w:tc>
          <w:tcPr>
            <w:tcW w:w="1310" w:type="dxa"/>
            <w:tcBorders>
              <w:top w:val="nil"/>
              <w:left w:val="nil"/>
              <w:bottom w:val="single" w:sz="4" w:space="0" w:color="auto"/>
              <w:right w:val="single" w:sz="4" w:space="0" w:color="auto"/>
            </w:tcBorders>
            <w:shd w:val="clear" w:color="auto" w:fill="auto"/>
            <w:hideMark/>
          </w:tcPr>
          <w:p w14:paraId="0247C2B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3E9EC42"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73C899D" w14:textId="29A24724"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78432B" w14:textId="77777777" w:rsidR="0058390B" w:rsidRPr="00F6722C" w:rsidRDefault="0058390B" w:rsidP="0058390B">
            <w:pPr>
              <w:spacing w:after="0"/>
              <w:ind w:firstLine="0"/>
              <w:jc w:val="left"/>
              <w:rPr>
                <w:sz w:val="24"/>
                <w:szCs w:val="24"/>
              </w:rPr>
            </w:pPr>
            <w:r w:rsidRPr="00F6722C">
              <w:rPr>
                <w:sz w:val="24"/>
                <w:szCs w:val="24"/>
              </w:rPr>
              <w:t>Rà soát bộ tiêu chí đánh giá đô thị thông minh để hoàn thiện bộ tiêu chí đánh giá theo các cấp độ trưởng thành của đô thị thông minh, khung đánh giá khu đô thị thông minh phù hợp với tình hình mới.</w:t>
            </w:r>
          </w:p>
        </w:tc>
        <w:tc>
          <w:tcPr>
            <w:tcW w:w="1843" w:type="dxa"/>
            <w:tcBorders>
              <w:top w:val="nil"/>
              <w:left w:val="nil"/>
              <w:bottom w:val="single" w:sz="4" w:space="0" w:color="auto"/>
              <w:right w:val="single" w:sz="4" w:space="0" w:color="auto"/>
            </w:tcBorders>
            <w:shd w:val="clear" w:color="auto" w:fill="auto"/>
            <w:hideMark/>
          </w:tcPr>
          <w:p w14:paraId="68B5C1A1"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1FD224BE" w14:textId="77777777" w:rsidR="0058390B" w:rsidRPr="00F6722C" w:rsidRDefault="0058390B" w:rsidP="0058390B">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5BD84C0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602FE1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019648A" w14:textId="51900B1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932BD54" w14:textId="77777777" w:rsidR="0058390B" w:rsidRPr="00F6722C" w:rsidRDefault="0058390B" w:rsidP="0058390B">
            <w:pPr>
              <w:spacing w:after="0"/>
              <w:ind w:firstLine="0"/>
              <w:jc w:val="left"/>
              <w:rPr>
                <w:sz w:val="24"/>
                <w:szCs w:val="24"/>
              </w:rPr>
            </w:pPr>
            <w:r w:rsidRPr="00F6722C">
              <w:rPr>
                <w:sz w:val="24"/>
                <w:szCs w:val="24"/>
              </w:rPr>
              <w:t>Rà soát, cân đối, đề xuất phương án bố trí nguồn lực ngân sách nhà nước và huy động các nguồn lực khác cho các nhiệm vụ khoa học, công nghệ, đổi mới sáng tạo và chuyển đổi số, đặc biệt là các Sáng kiến đột phá và Dự án đặc biệt quan trọng trong Kế hoạch hành động chiến lược</w:t>
            </w:r>
          </w:p>
        </w:tc>
        <w:tc>
          <w:tcPr>
            <w:tcW w:w="1843" w:type="dxa"/>
            <w:tcBorders>
              <w:top w:val="nil"/>
              <w:left w:val="nil"/>
              <w:bottom w:val="single" w:sz="4" w:space="0" w:color="auto"/>
              <w:right w:val="single" w:sz="4" w:space="0" w:color="auto"/>
            </w:tcBorders>
            <w:shd w:val="clear" w:color="auto" w:fill="auto"/>
            <w:hideMark/>
          </w:tcPr>
          <w:p w14:paraId="6A960605" w14:textId="77777777"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1871EB19" w14:textId="77777777"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6554EC8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31BAB75"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BD991CA" w14:textId="1E074BFA"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4BAD464" w14:textId="77777777" w:rsidR="0058390B" w:rsidRPr="00F6722C" w:rsidRDefault="0058390B" w:rsidP="0058390B">
            <w:pPr>
              <w:spacing w:after="0"/>
              <w:ind w:firstLine="0"/>
              <w:jc w:val="left"/>
              <w:rPr>
                <w:sz w:val="24"/>
                <w:szCs w:val="24"/>
              </w:rPr>
            </w:pPr>
            <w:r w:rsidRPr="00F6722C">
              <w:rPr>
                <w:sz w:val="24"/>
                <w:szCs w:val="24"/>
              </w:rPr>
              <w:t>Sớm đưa Trung tâm đổi mới sáng tạo của Hà Nội vào hoạt động.</w:t>
            </w:r>
          </w:p>
        </w:tc>
        <w:tc>
          <w:tcPr>
            <w:tcW w:w="1843" w:type="dxa"/>
            <w:tcBorders>
              <w:top w:val="nil"/>
              <w:left w:val="nil"/>
              <w:bottom w:val="single" w:sz="4" w:space="0" w:color="auto"/>
              <w:right w:val="single" w:sz="4" w:space="0" w:color="auto"/>
            </w:tcBorders>
            <w:shd w:val="clear" w:color="auto" w:fill="auto"/>
            <w:hideMark/>
          </w:tcPr>
          <w:p w14:paraId="2E72CA49"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04C710B7" w14:textId="77777777" w:rsidR="0058390B" w:rsidRPr="00F6722C" w:rsidRDefault="0058390B" w:rsidP="0058390B">
            <w:pPr>
              <w:spacing w:after="0"/>
              <w:ind w:firstLine="0"/>
              <w:jc w:val="left"/>
              <w:rPr>
                <w:sz w:val="24"/>
                <w:szCs w:val="24"/>
              </w:rPr>
            </w:pPr>
            <w:r w:rsidRPr="00F6722C">
              <w:rPr>
                <w:sz w:val="24"/>
                <w:szCs w:val="24"/>
              </w:rPr>
              <w:t>Thành phố Hà Nội</w:t>
            </w:r>
          </w:p>
        </w:tc>
        <w:tc>
          <w:tcPr>
            <w:tcW w:w="1310" w:type="dxa"/>
            <w:tcBorders>
              <w:top w:val="nil"/>
              <w:left w:val="nil"/>
              <w:bottom w:val="single" w:sz="4" w:space="0" w:color="auto"/>
              <w:right w:val="single" w:sz="4" w:space="0" w:color="auto"/>
            </w:tcBorders>
            <w:shd w:val="clear" w:color="auto" w:fill="auto"/>
            <w:hideMark/>
          </w:tcPr>
          <w:p w14:paraId="63D8E6D0"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D1678C6"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78D5E94" w14:textId="18FA73A4"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5721AA5" w14:textId="77777777" w:rsidR="0058390B" w:rsidRPr="00F6722C" w:rsidRDefault="0058390B" w:rsidP="0058390B">
            <w:pPr>
              <w:spacing w:after="0"/>
              <w:ind w:firstLine="0"/>
              <w:jc w:val="left"/>
              <w:rPr>
                <w:sz w:val="24"/>
                <w:szCs w:val="24"/>
              </w:rPr>
            </w:pPr>
            <w:r w:rsidRPr="00F6722C">
              <w:rPr>
                <w:sz w:val="24"/>
                <w:szCs w:val="24"/>
              </w:rPr>
              <w:t>Theo nhiệm vụ được giao, phối hợp với Bộ Công an xác định các trường thông tin để đồng bộ dữ liệu lên Trung tâm dữ liệu quốc gia theo quy định của Chính phủ.</w:t>
            </w:r>
          </w:p>
        </w:tc>
        <w:tc>
          <w:tcPr>
            <w:tcW w:w="1843" w:type="dxa"/>
            <w:tcBorders>
              <w:top w:val="nil"/>
              <w:left w:val="nil"/>
              <w:bottom w:val="single" w:sz="4" w:space="0" w:color="auto"/>
              <w:right w:val="single" w:sz="4" w:space="0" w:color="auto"/>
            </w:tcBorders>
            <w:shd w:val="clear" w:color="auto" w:fill="auto"/>
            <w:hideMark/>
          </w:tcPr>
          <w:p w14:paraId="357525B3"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6A34244F" w14:textId="77777777" w:rsidR="0058390B" w:rsidRPr="00F6722C" w:rsidRDefault="0058390B" w:rsidP="0058390B">
            <w:pPr>
              <w:spacing w:after="0"/>
              <w:ind w:firstLine="0"/>
              <w:jc w:val="left"/>
              <w:rPr>
                <w:sz w:val="24"/>
                <w:szCs w:val="24"/>
              </w:rPr>
            </w:pPr>
            <w:r w:rsidRPr="00F6722C">
              <w:rPr>
                <w:sz w:val="24"/>
                <w:szCs w:val="24"/>
              </w:rPr>
              <w:t>Các bộ, cơ quan ngang bộ và địa phương</w:t>
            </w:r>
          </w:p>
        </w:tc>
        <w:tc>
          <w:tcPr>
            <w:tcW w:w="1310" w:type="dxa"/>
            <w:tcBorders>
              <w:top w:val="nil"/>
              <w:left w:val="nil"/>
              <w:bottom w:val="single" w:sz="4" w:space="0" w:color="auto"/>
              <w:right w:val="single" w:sz="4" w:space="0" w:color="auto"/>
            </w:tcBorders>
            <w:shd w:val="clear" w:color="auto" w:fill="auto"/>
            <w:hideMark/>
          </w:tcPr>
          <w:p w14:paraId="6D61D432"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140CADB"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2243273" w14:textId="5B33086F"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1B03C8C" w14:textId="77777777" w:rsidR="0058390B" w:rsidRPr="00F6722C" w:rsidRDefault="0058390B" w:rsidP="0058390B">
            <w:pPr>
              <w:spacing w:after="0"/>
              <w:ind w:firstLine="0"/>
              <w:jc w:val="left"/>
              <w:rPr>
                <w:sz w:val="24"/>
                <w:szCs w:val="24"/>
              </w:rPr>
            </w:pPr>
            <w:r w:rsidRPr="00F6722C">
              <w:rPr>
                <w:sz w:val="24"/>
                <w:szCs w:val="24"/>
              </w:rPr>
              <w:t>Thu hút được ít nhất 15 dự án đầu tư vào các lĩnh vực CNTT, cơ điện tử/robot và công nghệ môi trường.</w:t>
            </w:r>
          </w:p>
        </w:tc>
        <w:tc>
          <w:tcPr>
            <w:tcW w:w="1843" w:type="dxa"/>
            <w:tcBorders>
              <w:top w:val="nil"/>
              <w:left w:val="nil"/>
              <w:bottom w:val="single" w:sz="4" w:space="0" w:color="auto"/>
              <w:right w:val="single" w:sz="4" w:space="0" w:color="auto"/>
            </w:tcBorders>
            <w:shd w:val="clear" w:color="auto" w:fill="auto"/>
            <w:hideMark/>
          </w:tcPr>
          <w:p w14:paraId="610F875F"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2BC9306A" w14:textId="77777777" w:rsidR="0058390B" w:rsidRPr="00F6722C" w:rsidRDefault="0058390B" w:rsidP="0058390B">
            <w:pPr>
              <w:spacing w:after="0"/>
              <w:ind w:firstLine="0"/>
              <w:jc w:val="left"/>
              <w:rPr>
                <w:sz w:val="24"/>
                <w:szCs w:val="24"/>
              </w:rPr>
            </w:pPr>
            <w:r w:rsidRPr="00F6722C">
              <w:rPr>
                <w:sz w:val="24"/>
                <w:szCs w:val="24"/>
              </w:rPr>
              <w:t>Thành phố Đà Nẵng</w:t>
            </w:r>
          </w:p>
        </w:tc>
        <w:tc>
          <w:tcPr>
            <w:tcW w:w="1310" w:type="dxa"/>
            <w:tcBorders>
              <w:top w:val="nil"/>
              <w:left w:val="nil"/>
              <w:bottom w:val="single" w:sz="4" w:space="0" w:color="auto"/>
              <w:right w:val="single" w:sz="4" w:space="0" w:color="auto"/>
            </w:tcBorders>
            <w:shd w:val="clear" w:color="auto" w:fill="auto"/>
            <w:hideMark/>
          </w:tcPr>
          <w:p w14:paraId="60532860"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EB65AA7"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DB3278C" w14:textId="4FD76A75"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D010698" w14:textId="77777777" w:rsidR="0058390B" w:rsidRPr="00F6722C" w:rsidRDefault="0058390B" w:rsidP="0058390B">
            <w:pPr>
              <w:spacing w:after="0"/>
              <w:ind w:firstLine="0"/>
              <w:jc w:val="left"/>
              <w:rPr>
                <w:sz w:val="24"/>
                <w:szCs w:val="24"/>
              </w:rPr>
            </w:pPr>
            <w:r w:rsidRPr="00F6722C">
              <w:rPr>
                <w:sz w:val="24"/>
                <w:szCs w:val="24"/>
              </w:rPr>
              <w:t>Thường xuyên đôn đốc, theo dõi việc thực hiện các nhiệm vụ của các cơ quan, địa phương, kịp thời báo cáo Thường trực Ban Chỉ đạo những khó khăn, vướng mắc và các đơn vị chậm trễ thực hiện nhiệm vụ.</w:t>
            </w:r>
          </w:p>
        </w:tc>
        <w:tc>
          <w:tcPr>
            <w:tcW w:w="1843" w:type="dxa"/>
            <w:tcBorders>
              <w:top w:val="nil"/>
              <w:left w:val="nil"/>
              <w:bottom w:val="single" w:sz="4" w:space="0" w:color="auto"/>
              <w:right w:val="single" w:sz="4" w:space="0" w:color="auto"/>
            </w:tcBorders>
            <w:shd w:val="clear" w:color="auto" w:fill="auto"/>
            <w:hideMark/>
          </w:tcPr>
          <w:p w14:paraId="6B66BBCD" w14:textId="77777777" w:rsidR="0058390B" w:rsidRPr="00F6722C" w:rsidRDefault="0058390B" w:rsidP="0058390B">
            <w:pPr>
              <w:spacing w:after="0"/>
              <w:ind w:firstLine="0"/>
              <w:jc w:val="left"/>
              <w:rPr>
                <w:sz w:val="24"/>
                <w:szCs w:val="24"/>
              </w:rPr>
            </w:pPr>
            <w:r w:rsidRPr="00F6722C">
              <w:rPr>
                <w:sz w:val="24"/>
                <w:szCs w:val="24"/>
              </w:rPr>
              <w:t>Thông báo số 42-TB/TGV ngày 22/8/2025</w:t>
            </w:r>
          </w:p>
        </w:tc>
        <w:tc>
          <w:tcPr>
            <w:tcW w:w="1559" w:type="dxa"/>
            <w:tcBorders>
              <w:top w:val="nil"/>
              <w:left w:val="nil"/>
              <w:bottom w:val="single" w:sz="4" w:space="0" w:color="auto"/>
              <w:right w:val="single" w:sz="4" w:space="0" w:color="auto"/>
            </w:tcBorders>
            <w:shd w:val="clear" w:color="auto" w:fill="auto"/>
            <w:hideMark/>
          </w:tcPr>
          <w:p w14:paraId="5F3F855B" w14:textId="77777777" w:rsidR="0058390B" w:rsidRPr="00F6722C" w:rsidRDefault="0058390B" w:rsidP="0058390B">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22EBE4D4"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D8EBDB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4C09701" w14:textId="161BE61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B6DCF24" w14:textId="77777777" w:rsidR="0058390B" w:rsidRPr="00F6722C" w:rsidRDefault="0058390B" w:rsidP="0058390B">
            <w:pPr>
              <w:spacing w:after="0"/>
              <w:ind w:firstLine="0"/>
              <w:jc w:val="left"/>
              <w:rPr>
                <w:sz w:val="24"/>
                <w:szCs w:val="24"/>
              </w:rPr>
            </w:pPr>
            <w:r w:rsidRPr="00F6722C">
              <w:rPr>
                <w:sz w:val="24"/>
                <w:szCs w:val="24"/>
              </w:rPr>
              <w:t xml:space="preserve">Tiếp tục quy hoạch không gian đổi mới sáng tạo tại Thủ Đức, bao gồm các không gian làm việc chung (co-working), trung tâm sự kiện công nghệ. </w:t>
            </w:r>
            <w:r w:rsidRPr="00F6722C">
              <w:rPr>
                <w:sz w:val="24"/>
                <w:szCs w:val="24"/>
              </w:rPr>
              <w:lastRenderedPageBreak/>
              <w:t>Đồng thời, triển khai các cuộc thi về công nghệ (City Challenge) để thu hút các doanh nghiệp khởi nghiệp sáng tạo giải quyết các bài toán đô thị cụ thể.</w:t>
            </w:r>
          </w:p>
        </w:tc>
        <w:tc>
          <w:tcPr>
            <w:tcW w:w="1843" w:type="dxa"/>
            <w:tcBorders>
              <w:top w:val="nil"/>
              <w:left w:val="nil"/>
              <w:bottom w:val="single" w:sz="4" w:space="0" w:color="auto"/>
              <w:right w:val="single" w:sz="4" w:space="0" w:color="auto"/>
            </w:tcBorders>
            <w:shd w:val="clear" w:color="auto" w:fill="auto"/>
            <w:hideMark/>
          </w:tcPr>
          <w:p w14:paraId="2EB06063" w14:textId="77777777" w:rsidR="0058390B" w:rsidRPr="00F6722C" w:rsidRDefault="0058390B" w:rsidP="0058390B">
            <w:pPr>
              <w:spacing w:after="0"/>
              <w:ind w:firstLine="0"/>
              <w:jc w:val="left"/>
              <w:rPr>
                <w:sz w:val="24"/>
                <w:szCs w:val="24"/>
              </w:rPr>
            </w:pPr>
            <w:r w:rsidRPr="00F6722C">
              <w:rPr>
                <w:sz w:val="24"/>
                <w:szCs w:val="24"/>
              </w:rPr>
              <w:lastRenderedPageBreak/>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3F6E744E" w14:textId="77777777" w:rsidR="0058390B" w:rsidRPr="00F6722C" w:rsidRDefault="0058390B" w:rsidP="0058390B">
            <w:pPr>
              <w:spacing w:after="0"/>
              <w:ind w:firstLine="0"/>
              <w:jc w:val="left"/>
              <w:rPr>
                <w:sz w:val="24"/>
                <w:szCs w:val="24"/>
              </w:rPr>
            </w:pPr>
            <w:r w:rsidRPr="00F6722C">
              <w:rPr>
                <w:sz w:val="24"/>
                <w:szCs w:val="24"/>
              </w:rPr>
              <w:t>Bộ Xây dựng, Thành phố Hồ Chí Minh</w:t>
            </w:r>
          </w:p>
        </w:tc>
        <w:tc>
          <w:tcPr>
            <w:tcW w:w="1310" w:type="dxa"/>
            <w:tcBorders>
              <w:top w:val="nil"/>
              <w:left w:val="nil"/>
              <w:bottom w:val="single" w:sz="4" w:space="0" w:color="auto"/>
              <w:right w:val="single" w:sz="4" w:space="0" w:color="auto"/>
            </w:tcBorders>
            <w:shd w:val="clear" w:color="auto" w:fill="auto"/>
            <w:hideMark/>
          </w:tcPr>
          <w:p w14:paraId="0B70B2F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5FA6C8C"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8120035" w14:textId="4755F2AA"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59ED789" w14:textId="77777777" w:rsidR="0058390B" w:rsidRPr="00F6722C" w:rsidRDefault="0058390B" w:rsidP="0058390B">
            <w:pPr>
              <w:spacing w:after="0"/>
              <w:ind w:firstLine="0"/>
              <w:jc w:val="left"/>
              <w:rPr>
                <w:sz w:val="24"/>
                <w:szCs w:val="24"/>
              </w:rPr>
            </w:pPr>
            <w:r w:rsidRPr="00F6722C">
              <w:rPr>
                <w:sz w:val="24"/>
                <w:szCs w:val="24"/>
              </w:rPr>
              <w:t xml:space="preserve">Về Cổng sáng kiến khoa học và công nghệ: Bộ Khoa học và Công nghệ: (1) Là cơ quan chủ trì, chịu trách nhiệm quản lý, vận hành và xây dựng hành lang pháp lý bảo đảm hoạt động thông suốt, thực chất, hiệu quả của Cổng; tiếp nhận, tổng hợp, đánh giá các sáng kiến do tổ chức, cá nhân gửi đến theo chức năng, nhiệm vụ được giao và tổng hợp kết quả, hàng tuần báo cáo Ban Chỉ đạo Trung ương (qua Cơ quan Thường trực); lựa chọn những sáng kiến tiêu biểu có giá trị ứng dụng thực tiễn, đổi mới sáng tạo cao để công bố, hỗ trợ phát triển hoặc nhân rộng. (2) Nghiên cứu, đề xuất cơ chế hỗ trợ tổ chức, cá nhân, doanh nghiệp trong việc đăng ký, bảo hộ quyền sở hữu trí tuệ đối với các sáng kiến được lựa chọn trên Cổng. (3) Đề xuất phương án huy động nguồn lực xã hội hoá để hỗ trợ phát triển, thương mại hoá các sáng kiến có tiềm năng ứng dụng, giá trị kinh tế - xã hội cao. (4) Phối hợp với Văn phòng Trung ương Đảng tích hợp, đồng bộ, liên thông dữ liệu của Cổng với Hệ thống thông tin tiếp nhận, xử lý phản ánh, kiến nghị và sáng kiến, giải pháp đột phá phát triển khoa học, công nghệ, đổi mới sáng tạo và chuyển đổi số quốc gia trên Cổng thông tin của Đảng (sau đây gọi là Hệ thống). (5) Phối hợp với Văn phòng Trung ương Đảng đẩy mạnh công tác tuyên truyền, phổ biến rộng rãi về vai trò, ý nghĩa và hoạt động của Cổng; đa dạng hoá các hình thức truyền thông, thu hút sự tham gia tích cực của các viện nghiên cứu, trường đại học, doanh nghiệp, chuyên gia, nhà khoa học và cộng đồng sáng tạo trên cả nước; khuyến khích các tổ chức, cá nhân đăng ký sáng kiến, tham gia giải quyết các bài toán lớn của quốc gia, địa phương và các ngành, lĩnh vực, qua đó vừa đáp ứng yêu cầu chuyển đổi số, vừa góp phần thúc đẩy phát triển khoa học, công </w:t>
            </w:r>
            <w:r w:rsidRPr="00F6722C">
              <w:rPr>
                <w:sz w:val="24"/>
                <w:szCs w:val="24"/>
              </w:rPr>
              <w:lastRenderedPageBreak/>
              <w:t>nghệ, đổi mới sáng tạo, phát huy trí tuệ, năng lực sáng tạo của người dân, doanh nghiệp, đội ngũ trí thức, xây dựng và phát triển hệ sinh thái đổi mới sáng tạo quốc gia.</w:t>
            </w:r>
          </w:p>
        </w:tc>
        <w:tc>
          <w:tcPr>
            <w:tcW w:w="1843" w:type="dxa"/>
            <w:tcBorders>
              <w:top w:val="nil"/>
              <w:left w:val="nil"/>
              <w:bottom w:val="single" w:sz="4" w:space="0" w:color="auto"/>
              <w:right w:val="single" w:sz="4" w:space="0" w:color="auto"/>
            </w:tcBorders>
            <w:shd w:val="clear" w:color="auto" w:fill="auto"/>
            <w:hideMark/>
          </w:tcPr>
          <w:p w14:paraId="09BF53ED" w14:textId="77777777" w:rsidR="0058390B" w:rsidRPr="00F6722C" w:rsidRDefault="0058390B" w:rsidP="0058390B">
            <w:pPr>
              <w:spacing w:after="0"/>
              <w:ind w:firstLine="0"/>
              <w:jc w:val="left"/>
              <w:rPr>
                <w:sz w:val="24"/>
                <w:szCs w:val="24"/>
              </w:rPr>
            </w:pPr>
            <w:r w:rsidRPr="00F6722C">
              <w:rPr>
                <w:sz w:val="24"/>
                <w:szCs w:val="24"/>
              </w:rPr>
              <w:lastRenderedPageBreak/>
              <w:t>Thông báo số 12-TB/TGV ngày 14/4/2025</w:t>
            </w:r>
          </w:p>
        </w:tc>
        <w:tc>
          <w:tcPr>
            <w:tcW w:w="1559" w:type="dxa"/>
            <w:tcBorders>
              <w:top w:val="nil"/>
              <w:left w:val="nil"/>
              <w:bottom w:val="single" w:sz="4" w:space="0" w:color="auto"/>
              <w:right w:val="single" w:sz="4" w:space="0" w:color="auto"/>
            </w:tcBorders>
            <w:shd w:val="clear" w:color="auto" w:fill="auto"/>
            <w:hideMark/>
          </w:tcPr>
          <w:p w14:paraId="0C036492" w14:textId="77777777" w:rsidR="0058390B" w:rsidRPr="00F6722C" w:rsidRDefault="0058390B" w:rsidP="0058390B">
            <w:pPr>
              <w:spacing w:after="0"/>
              <w:ind w:firstLine="0"/>
              <w:jc w:val="left"/>
              <w:rPr>
                <w:sz w:val="24"/>
                <w:szCs w:val="24"/>
              </w:rPr>
            </w:pPr>
            <w:r w:rsidRPr="00F6722C">
              <w:rPr>
                <w:sz w:val="24"/>
                <w:szCs w:val="24"/>
              </w:rPr>
              <w:t>Đảng ủy Bộ Khoa học và Công nghệ</w:t>
            </w:r>
          </w:p>
        </w:tc>
        <w:tc>
          <w:tcPr>
            <w:tcW w:w="1310" w:type="dxa"/>
            <w:tcBorders>
              <w:top w:val="nil"/>
              <w:left w:val="nil"/>
              <w:bottom w:val="single" w:sz="4" w:space="0" w:color="auto"/>
              <w:right w:val="single" w:sz="4" w:space="0" w:color="auto"/>
            </w:tcBorders>
            <w:shd w:val="clear" w:color="auto" w:fill="auto"/>
            <w:hideMark/>
          </w:tcPr>
          <w:p w14:paraId="7935F4B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77E599B"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322FCC5" w14:textId="474B5174"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047D71A" w14:textId="77777777" w:rsidR="0058390B" w:rsidRPr="00F6722C" w:rsidRDefault="0058390B" w:rsidP="0058390B">
            <w:pPr>
              <w:spacing w:after="0"/>
              <w:ind w:firstLine="0"/>
              <w:jc w:val="left"/>
              <w:rPr>
                <w:sz w:val="24"/>
                <w:szCs w:val="24"/>
              </w:rPr>
            </w:pPr>
            <w:r w:rsidRPr="00F6722C">
              <w:rPr>
                <w:sz w:val="24"/>
                <w:szCs w:val="24"/>
              </w:rPr>
              <w:t>Về Cổng sáng kiến khoa học và công nghệ: Bộ Khoa học và Công nghệ: Văn phòng Trung ương Đảng tiếp nhận, phân loại, tổng hợp các vướng mắc, khó khăn, rào cản và sáng kiến, giải pháp đột phá phát triển khoa học, công nghệ, đổi mới sáng tạo và chuyển đổi số quốc gia trên Hệ thống; đề nghị Bộ Khoa học và Công nghệ, các cơ quan, tổ chức, cá nhân liên quan xem xét, xử lý theo thẩm quyền hoặc trình cấp có thẩm quyền xem xét, giải quyết; theo dõi, đôn đốc và định kỳ hàng tháng tổng hợp tình hình kết quả thực hiện, báo cáo Trưởng Ban Chỉ đạo Trung ương</w:t>
            </w:r>
          </w:p>
        </w:tc>
        <w:tc>
          <w:tcPr>
            <w:tcW w:w="1843" w:type="dxa"/>
            <w:tcBorders>
              <w:top w:val="nil"/>
              <w:left w:val="nil"/>
              <w:bottom w:val="single" w:sz="4" w:space="0" w:color="auto"/>
              <w:right w:val="single" w:sz="4" w:space="0" w:color="auto"/>
            </w:tcBorders>
            <w:shd w:val="clear" w:color="auto" w:fill="auto"/>
            <w:hideMark/>
          </w:tcPr>
          <w:p w14:paraId="1F13C981" w14:textId="77777777" w:rsidR="0058390B" w:rsidRPr="00F6722C" w:rsidRDefault="0058390B" w:rsidP="0058390B">
            <w:pPr>
              <w:spacing w:after="0"/>
              <w:ind w:firstLine="0"/>
              <w:jc w:val="left"/>
              <w:rPr>
                <w:sz w:val="24"/>
                <w:szCs w:val="24"/>
              </w:rPr>
            </w:pPr>
            <w:r w:rsidRPr="00F6722C">
              <w:rPr>
                <w:sz w:val="24"/>
                <w:szCs w:val="24"/>
              </w:rPr>
              <w:t>Thông báo số 12-TB/TGV ngày 14/4/2025</w:t>
            </w:r>
          </w:p>
        </w:tc>
        <w:tc>
          <w:tcPr>
            <w:tcW w:w="1559" w:type="dxa"/>
            <w:tcBorders>
              <w:top w:val="nil"/>
              <w:left w:val="nil"/>
              <w:bottom w:val="single" w:sz="4" w:space="0" w:color="auto"/>
              <w:right w:val="single" w:sz="4" w:space="0" w:color="auto"/>
            </w:tcBorders>
            <w:shd w:val="clear" w:color="auto" w:fill="auto"/>
            <w:hideMark/>
          </w:tcPr>
          <w:p w14:paraId="55261129" w14:textId="77777777" w:rsidR="0058390B" w:rsidRPr="00F6722C" w:rsidRDefault="0058390B" w:rsidP="0058390B">
            <w:pPr>
              <w:spacing w:after="0"/>
              <w:ind w:firstLine="0"/>
              <w:jc w:val="left"/>
              <w:rPr>
                <w:sz w:val="24"/>
                <w:szCs w:val="24"/>
              </w:rPr>
            </w:pPr>
            <w:r w:rsidRPr="00F6722C">
              <w:rPr>
                <w:sz w:val="24"/>
                <w:szCs w:val="24"/>
              </w:rPr>
              <w:t>Văn phòng Trung ương Đảng</w:t>
            </w:r>
          </w:p>
        </w:tc>
        <w:tc>
          <w:tcPr>
            <w:tcW w:w="1310" w:type="dxa"/>
            <w:tcBorders>
              <w:top w:val="nil"/>
              <w:left w:val="nil"/>
              <w:bottom w:val="single" w:sz="4" w:space="0" w:color="auto"/>
              <w:right w:val="single" w:sz="4" w:space="0" w:color="auto"/>
            </w:tcBorders>
            <w:shd w:val="clear" w:color="auto" w:fill="auto"/>
            <w:hideMark/>
          </w:tcPr>
          <w:p w14:paraId="306D2DAF"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393F83C"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54070A3" w14:textId="2F80A5FC"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42E1B8B" w14:textId="77777777" w:rsidR="0058390B" w:rsidRPr="00F6722C" w:rsidRDefault="0058390B" w:rsidP="0058390B">
            <w:pPr>
              <w:spacing w:after="0"/>
              <w:ind w:firstLine="0"/>
              <w:jc w:val="left"/>
              <w:rPr>
                <w:sz w:val="24"/>
                <w:szCs w:val="24"/>
              </w:rPr>
            </w:pPr>
            <w:r w:rsidRPr="00F6722C">
              <w:rPr>
                <w:sz w:val="24"/>
                <w:szCs w:val="24"/>
              </w:rPr>
              <w:t>Xây dựng, đưa vào vận hành kịp thời, đúng tiến độ các hạng mục của Trung tâm dữ liệu quốc gia; phát triển CSDL tổng hợp quốc gia để bảo đảm hạ tầng số quốc gia, bộ, ngành địa phương theo lộ trình.</w:t>
            </w:r>
          </w:p>
        </w:tc>
        <w:tc>
          <w:tcPr>
            <w:tcW w:w="1843" w:type="dxa"/>
            <w:tcBorders>
              <w:top w:val="nil"/>
              <w:left w:val="nil"/>
              <w:bottom w:val="single" w:sz="4" w:space="0" w:color="auto"/>
              <w:right w:val="single" w:sz="4" w:space="0" w:color="auto"/>
            </w:tcBorders>
            <w:shd w:val="clear" w:color="auto" w:fill="auto"/>
            <w:hideMark/>
          </w:tcPr>
          <w:p w14:paraId="37E386ED"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2EBC0D5D" w14:textId="77777777" w:rsidR="0058390B" w:rsidRPr="00F6722C" w:rsidRDefault="0058390B" w:rsidP="0058390B">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7F59656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84E74E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EA6EB23" w14:textId="756C7C07"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49799A5" w14:textId="77777777" w:rsidR="0058390B" w:rsidRPr="00F6722C" w:rsidRDefault="0058390B" w:rsidP="0058390B">
            <w:pPr>
              <w:spacing w:after="0"/>
              <w:ind w:firstLine="0"/>
              <w:jc w:val="left"/>
              <w:rPr>
                <w:sz w:val="24"/>
                <w:szCs w:val="24"/>
              </w:rPr>
            </w:pPr>
            <w:r w:rsidRPr="00F6722C">
              <w:rPr>
                <w:sz w:val="24"/>
                <w:szCs w:val="24"/>
              </w:rPr>
              <w:t>Chủ trì, phối hợp với các cơ quan liên quan xây dựng và vận hành Mạng lưới Chuyên gia AI Việt toàn cầu để tham gia cố vấn, hợp tác nghiên cứu, giảng dạy từ xa một cách linh hoạt.</w:t>
            </w:r>
          </w:p>
        </w:tc>
        <w:tc>
          <w:tcPr>
            <w:tcW w:w="1843" w:type="dxa"/>
            <w:tcBorders>
              <w:top w:val="nil"/>
              <w:left w:val="nil"/>
              <w:bottom w:val="single" w:sz="4" w:space="0" w:color="auto"/>
              <w:right w:val="single" w:sz="4" w:space="0" w:color="auto"/>
            </w:tcBorders>
            <w:shd w:val="clear" w:color="auto" w:fill="auto"/>
            <w:hideMark/>
          </w:tcPr>
          <w:p w14:paraId="26EE3991"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1C23355D"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DC2E16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789E8D3"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4E884A2" w14:textId="5DDEFD5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7352135"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kịp thời triển khai đầu tư xây dựng các trung tâm đào tạo chuyên sâu về chip, trí tuệ nhân tạo (AI),… và kỹ thuật chế tạo chính xác theo chuẩn quốc tế, gắn kết với nhu cầu tuyển dụng của các công ty đa quốc gia và tập đoàn, doanh nghiệp lớn trong nước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3C47A660"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3C68C97" w14:textId="77777777" w:rsidR="0058390B" w:rsidRPr="00F6722C" w:rsidRDefault="0058390B" w:rsidP="0058390B">
            <w:pPr>
              <w:spacing w:after="0"/>
              <w:ind w:firstLine="0"/>
              <w:jc w:val="left"/>
              <w:rPr>
                <w:sz w:val="24"/>
                <w:szCs w:val="24"/>
              </w:rPr>
            </w:pPr>
            <w:r w:rsidRPr="00F6722C">
              <w:rPr>
                <w:sz w:val="24"/>
                <w:szCs w:val="24"/>
              </w:rPr>
              <w:t>Bộ Tài chính, Bộ Công Thương, Bộ Khoa học và Công nghệ</w:t>
            </w:r>
          </w:p>
        </w:tc>
        <w:tc>
          <w:tcPr>
            <w:tcW w:w="1310" w:type="dxa"/>
            <w:tcBorders>
              <w:top w:val="nil"/>
              <w:left w:val="nil"/>
              <w:bottom w:val="single" w:sz="4" w:space="0" w:color="auto"/>
              <w:right w:val="single" w:sz="4" w:space="0" w:color="auto"/>
            </w:tcBorders>
            <w:shd w:val="clear" w:color="auto" w:fill="auto"/>
            <w:hideMark/>
          </w:tcPr>
          <w:p w14:paraId="130C3CEC"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6A3DA76"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0B5BE3E" w14:textId="4EA91877"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7503753"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mở rộng và thu hút mạng lưới chuyên gia, nhà khoa học tham gia phát triển các công nghệ chiến lược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1B674D16"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650507FA"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0D0FEA80"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6CDFF37"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700AFEB" w14:textId="481C79BA"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069960E" w14:textId="77777777" w:rsidR="0058390B" w:rsidRPr="00F6722C" w:rsidRDefault="0058390B" w:rsidP="0058390B">
            <w:pPr>
              <w:spacing w:after="0"/>
              <w:ind w:firstLine="0"/>
              <w:jc w:val="left"/>
              <w:rPr>
                <w:sz w:val="24"/>
                <w:szCs w:val="24"/>
              </w:rPr>
            </w:pPr>
            <w:r w:rsidRPr="00F6722C">
              <w:rPr>
                <w:sz w:val="24"/>
                <w:szCs w:val="24"/>
              </w:rPr>
              <w:t>Xây dựng cơ chế, chính sách thu hút và phát triển nguồn nhân lực chất lượng cao trong lĩnh vực khoa học, công nghệ, đổi mới sáng tạo và chuyển đổi số; chỉ đạo các Trường đại học thúc đẩy đào tạo nhân lực cho lĩnh vực này và nghiên cứu triển khai mô hình kết hợp trường đại học, trung tâm nghiên cứu và các cơ sở sản xuất (Ghi chú: Trên cơ sở đề xuất của Đại học Bách Khoa Hà Nội và C06, Bộ Công an, Phó Trưởng BCĐ Nguyễn Duy Ngọc đã giao Đ/c Nguyễn Kim Sơn chỉ đạo, nghiên cứu mô hình kết hợp tại Đại học Bách khoa, báo cáo kết quả thực hiện trong Quy II/2025)</w:t>
            </w:r>
          </w:p>
        </w:tc>
        <w:tc>
          <w:tcPr>
            <w:tcW w:w="1843" w:type="dxa"/>
            <w:tcBorders>
              <w:top w:val="nil"/>
              <w:left w:val="nil"/>
              <w:bottom w:val="single" w:sz="4" w:space="0" w:color="auto"/>
              <w:right w:val="single" w:sz="4" w:space="0" w:color="auto"/>
            </w:tcBorders>
            <w:shd w:val="clear" w:color="auto" w:fill="auto"/>
            <w:hideMark/>
          </w:tcPr>
          <w:p w14:paraId="6DAE35BB" w14:textId="77777777" w:rsidR="0058390B" w:rsidRPr="00F6722C" w:rsidRDefault="0058390B" w:rsidP="0058390B">
            <w:pPr>
              <w:spacing w:after="0"/>
              <w:ind w:firstLine="0"/>
              <w:jc w:val="left"/>
              <w:rPr>
                <w:sz w:val="24"/>
                <w:szCs w:val="24"/>
              </w:rPr>
            </w:pPr>
            <w:r w:rsidRPr="00F6722C">
              <w:rPr>
                <w:sz w:val="24"/>
                <w:szCs w:val="24"/>
              </w:rPr>
              <w:t>Thông báo số 03-TB/BCĐTW ngày 06/3/2025</w:t>
            </w:r>
          </w:p>
        </w:tc>
        <w:tc>
          <w:tcPr>
            <w:tcW w:w="1559" w:type="dxa"/>
            <w:tcBorders>
              <w:top w:val="nil"/>
              <w:left w:val="nil"/>
              <w:bottom w:val="single" w:sz="4" w:space="0" w:color="auto"/>
              <w:right w:val="single" w:sz="4" w:space="0" w:color="auto"/>
            </w:tcBorders>
            <w:shd w:val="clear" w:color="auto" w:fill="auto"/>
            <w:hideMark/>
          </w:tcPr>
          <w:p w14:paraId="4F502BF0" w14:textId="77777777" w:rsidR="0058390B" w:rsidRPr="00F6722C" w:rsidRDefault="0058390B" w:rsidP="0058390B">
            <w:pPr>
              <w:spacing w:after="0"/>
              <w:ind w:firstLine="0"/>
              <w:jc w:val="left"/>
              <w:rPr>
                <w:sz w:val="24"/>
                <w:szCs w:val="24"/>
              </w:rPr>
            </w:pPr>
            <w:r w:rsidRPr="00F6722C">
              <w:rPr>
                <w:sz w:val="24"/>
                <w:szCs w:val="24"/>
              </w:rPr>
              <w:t>Đảng ủy Bộ Nội vụ, Đảng ủy Giáo dục và Đào tạo</w:t>
            </w:r>
          </w:p>
        </w:tc>
        <w:tc>
          <w:tcPr>
            <w:tcW w:w="1310" w:type="dxa"/>
            <w:tcBorders>
              <w:top w:val="nil"/>
              <w:left w:val="nil"/>
              <w:bottom w:val="single" w:sz="4" w:space="0" w:color="auto"/>
              <w:right w:val="single" w:sz="4" w:space="0" w:color="auto"/>
            </w:tcBorders>
            <w:shd w:val="clear" w:color="auto" w:fill="auto"/>
            <w:hideMark/>
          </w:tcPr>
          <w:p w14:paraId="51B278B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2064BF4"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7C4A8AF" w14:textId="0776AF03"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E883B41" w14:textId="77777777" w:rsidR="0058390B" w:rsidRPr="00F6722C" w:rsidRDefault="0058390B" w:rsidP="0058390B">
            <w:pPr>
              <w:spacing w:after="0"/>
              <w:ind w:firstLine="0"/>
              <w:jc w:val="left"/>
              <w:rPr>
                <w:sz w:val="24"/>
                <w:szCs w:val="24"/>
              </w:rPr>
            </w:pPr>
            <w:r w:rsidRPr="00F6722C">
              <w:rPr>
                <w:sz w:val="24"/>
                <w:szCs w:val="24"/>
              </w:rPr>
              <w:t>Các đồng chí Bộ trưởng các Bộ: Tài chính, Khoa học và Công nghệ, Giáo dục và Đào tạo, Công an, Nội vụ, Nông nghiệp và Môi trường, Xây dựng và các cơ quan liên quan tháo gỡ khó khăn, vướng mắc trong việc thực hiện Mô hình hợp tác 03 Nhà, phát triển thành phố thông minh và phát triển các khu công nghệ cao</w:t>
            </w:r>
          </w:p>
        </w:tc>
        <w:tc>
          <w:tcPr>
            <w:tcW w:w="1843" w:type="dxa"/>
            <w:tcBorders>
              <w:top w:val="nil"/>
              <w:left w:val="nil"/>
              <w:bottom w:val="single" w:sz="4" w:space="0" w:color="auto"/>
              <w:right w:val="single" w:sz="4" w:space="0" w:color="auto"/>
            </w:tcBorders>
            <w:shd w:val="clear" w:color="auto" w:fill="auto"/>
            <w:hideMark/>
          </w:tcPr>
          <w:p w14:paraId="4B562C37" w14:textId="77777777" w:rsidR="0058390B" w:rsidRPr="00F6722C" w:rsidRDefault="0058390B" w:rsidP="0058390B">
            <w:pPr>
              <w:spacing w:after="0"/>
              <w:ind w:firstLine="0"/>
              <w:jc w:val="left"/>
              <w:rPr>
                <w:sz w:val="24"/>
                <w:szCs w:val="24"/>
              </w:rPr>
            </w:pPr>
            <w:r w:rsidRPr="00F6722C">
              <w:rPr>
                <w:sz w:val="24"/>
                <w:szCs w:val="24"/>
              </w:rPr>
              <w:t>Thông báo số 04-TB/BCĐTW ngày 30/5/2025</w:t>
            </w:r>
          </w:p>
        </w:tc>
        <w:tc>
          <w:tcPr>
            <w:tcW w:w="1559" w:type="dxa"/>
            <w:tcBorders>
              <w:top w:val="nil"/>
              <w:left w:val="nil"/>
              <w:bottom w:val="single" w:sz="4" w:space="0" w:color="auto"/>
              <w:right w:val="single" w:sz="4" w:space="0" w:color="auto"/>
            </w:tcBorders>
            <w:shd w:val="clear" w:color="auto" w:fill="auto"/>
            <w:hideMark/>
          </w:tcPr>
          <w:p w14:paraId="43EB20B5" w14:textId="77777777" w:rsidR="0058390B" w:rsidRPr="00F6722C" w:rsidRDefault="0058390B" w:rsidP="0058390B">
            <w:pPr>
              <w:spacing w:after="0"/>
              <w:ind w:firstLine="0"/>
              <w:jc w:val="left"/>
              <w:rPr>
                <w:sz w:val="24"/>
                <w:szCs w:val="24"/>
              </w:rPr>
            </w:pPr>
            <w:r w:rsidRPr="00F6722C">
              <w:rPr>
                <w:sz w:val="24"/>
                <w:szCs w:val="24"/>
              </w:rPr>
              <w:t>Tài chính, Khoa học và Công nghệ, Giáo dục và Đào tạo, Công an, Nội vụ, Nông nghiệp và Môi trường, Xây dựng</w:t>
            </w:r>
          </w:p>
        </w:tc>
        <w:tc>
          <w:tcPr>
            <w:tcW w:w="1310" w:type="dxa"/>
            <w:tcBorders>
              <w:top w:val="nil"/>
              <w:left w:val="nil"/>
              <w:bottom w:val="single" w:sz="4" w:space="0" w:color="auto"/>
              <w:right w:val="single" w:sz="4" w:space="0" w:color="auto"/>
            </w:tcBorders>
            <w:shd w:val="clear" w:color="auto" w:fill="auto"/>
            <w:hideMark/>
          </w:tcPr>
          <w:p w14:paraId="2E529AB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E07D0B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69C9194" w14:textId="6F24C2C7"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F89AE9D" w14:textId="77777777" w:rsidR="0058390B" w:rsidRPr="00F6722C" w:rsidRDefault="0058390B" w:rsidP="0058390B">
            <w:pPr>
              <w:spacing w:after="0"/>
              <w:ind w:firstLine="0"/>
              <w:jc w:val="left"/>
              <w:rPr>
                <w:sz w:val="24"/>
                <w:szCs w:val="24"/>
              </w:rPr>
            </w:pPr>
            <w:r w:rsidRPr="00F6722C">
              <w:rPr>
                <w:sz w:val="24"/>
                <w:szCs w:val="24"/>
              </w:rPr>
              <w:t>Chủ trì, phối hợp với bộ, ngành, địa phương xây dựng ứng dụng trợ lý ảo, tích hợp trên Cơ sở dữ liệu quốc gia về TTHC, phục vụ công tác kiểm soát TTHC tại bộ, ngành, địa phương. Báo cáo Thủ tướng Chính phủ, Thường trực Ban Chỉ đạo kết quả triển khai thí điểm trước ngày 20/12/2025.</w:t>
            </w:r>
          </w:p>
        </w:tc>
        <w:tc>
          <w:tcPr>
            <w:tcW w:w="1843" w:type="dxa"/>
            <w:tcBorders>
              <w:top w:val="nil"/>
              <w:left w:val="nil"/>
              <w:bottom w:val="single" w:sz="4" w:space="0" w:color="auto"/>
              <w:right w:val="single" w:sz="4" w:space="0" w:color="auto"/>
            </w:tcBorders>
            <w:shd w:val="clear" w:color="auto" w:fill="auto"/>
            <w:hideMark/>
          </w:tcPr>
          <w:p w14:paraId="4FFC7A53"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23EDB252" w14:textId="77777777" w:rsidR="0058390B" w:rsidRPr="00F6722C" w:rsidRDefault="0058390B" w:rsidP="0058390B">
            <w:pPr>
              <w:spacing w:after="0"/>
              <w:ind w:firstLine="0"/>
              <w:jc w:val="left"/>
              <w:rPr>
                <w:sz w:val="24"/>
                <w:szCs w:val="24"/>
              </w:rPr>
            </w:pPr>
            <w:r w:rsidRPr="00F6722C">
              <w:rPr>
                <w:sz w:val="24"/>
                <w:szCs w:val="24"/>
              </w:rPr>
              <w:t>Văn phòng Chính phủ</w:t>
            </w:r>
          </w:p>
        </w:tc>
        <w:tc>
          <w:tcPr>
            <w:tcW w:w="1310" w:type="dxa"/>
            <w:tcBorders>
              <w:top w:val="nil"/>
              <w:left w:val="nil"/>
              <w:bottom w:val="single" w:sz="4" w:space="0" w:color="auto"/>
              <w:right w:val="single" w:sz="4" w:space="0" w:color="auto"/>
            </w:tcBorders>
            <w:shd w:val="clear" w:color="auto" w:fill="auto"/>
            <w:hideMark/>
          </w:tcPr>
          <w:p w14:paraId="70DECA67" w14:textId="77777777" w:rsidR="0058390B" w:rsidRPr="00F6722C" w:rsidRDefault="0058390B" w:rsidP="0058390B">
            <w:pPr>
              <w:spacing w:after="0"/>
              <w:ind w:firstLine="0"/>
              <w:jc w:val="right"/>
              <w:rPr>
                <w:sz w:val="24"/>
                <w:szCs w:val="24"/>
              </w:rPr>
            </w:pPr>
            <w:r w:rsidRPr="00F6722C">
              <w:rPr>
                <w:sz w:val="24"/>
                <w:szCs w:val="24"/>
              </w:rPr>
              <w:t>20/12/2025</w:t>
            </w:r>
          </w:p>
        </w:tc>
      </w:tr>
      <w:tr w:rsidR="00F6722C" w:rsidRPr="00F6722C" w14:paraId="2A88924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CDF140F" w14:textId="7051517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5116EE6" w14:textId="77777777" w:rsidR="0058390B" w:rsidRPr="00F6722C" w:rsidRDefault="0058390B" w:rsidP="0058390B">
            <w:pPr>
              <w:spacing w:after="0"/>
              <w:ind w:firstLine="0"/>
              <w:jc w:val="left"/>
              <w:rPr>
                <w:sz w:val="24"/>
                <w:szCs w:val="24"/>
              </w:rPr>
            </w:pPr>
            <w:r w:rsidRPr="00F6722C">
              <w:rPr>
                <w:sz w:val="24"/>
                <w:szCs w:val="24"/>
              </w:rPr>
              <w:t>Chủ trì, phối hợp với các viện nghiên cứu, trường đại học, doanh nghiệp công nghệ xây dựng và công bố các bộ dữ liệu lớn, chất lượng cao có tính bản địa, đặc thù của Việt Nam (bao gồm dữ liệu văn bản, giọng nói, hình ảnh) theo nguyên tắc dữ liệu mở để tạo nền tảng cho việc phát triển các mô hình ngôn ngữ lớn (LLMs) và các ứng dụng AI “Make in Vietnam”. Công bố phiên bản đầu tiên trong tháng 12/2025.</w:t>
            </w:r>
          </w:p>
        </w:tc>
        <w:tc>
          <w:tcPr>
            <w:tcW w:w="1843" w:type="dxa"/>
            <w:tcBorders>
              <w:top w:val="nil"/>
              <w:left w:val="nil"/>
              <w:bottom w:val="single" w:sz="4" w:space="0" w:color="auto"/>
              <w:right w:val="single" w:sz="4" w:space="0" w:color="auto"/>
            </w:tcBorders>
            <w:shd w:val="clear" w:color="auto" w:fill="auto"/>
            <w:hideMark/>
          </w:tcPr>
          <w:p w14:paraId="58D83350"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79356205"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FFE517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52ED9B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461A422" w14:textId="7AAE2D5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0E29879" w14:textId="77777777" w:rsidR="0058390B" w:rsidRPr="00F6722C" w:rsidRDefault="0058390B" w:rsidP="0058390B">
            <w:pPr>
              <w:spacing w:after="0"/>
              <w:ind w:firstLine="0"/>
              <w:jc w:val="left"/>
              <w:rPr>
                <w:sz w:val="24"/>
                <w:szCs w:val="24"/>
              </w:rPr>
            </w:pPr>
            <w:r w:rsidRPr="00F6722C">
              <w:rPr>
                <w:sz w:val="24"/>
                <w:szCs w:val="24"/>
              </w:rPr>
              <w:t xml:space="preserve">Chủ trì, phối hợp với Văn phòng Chính phủ và các bộ, ngành, địa phương xây dựng ứng dụng trợ lý ảo thống nhất, tích hợp trên Cổng Dịch vụ công Quốc gia, các hệ thống thông tin giải quyết TTHC của bộ, ngành, địa phương và tại các </w:t>
            </w:r>
            <w:r w:rsidRPr="00F6722C">
              <w:rPr>
                <w:sz w:val="24"/>
                <w:szCs w:val="24"/>
              </w:rPr>
              <w:lastRenderedPageBreak/>
              <w:t>Trung tâm phục vụ hành chính công cấp tỉnh, cấp xã để hướng dẫn, hỗ trợ người dân, doanh nghiệp thực hiện thủ tục hành chính. Báo cáo Thủ tướng Chính phủ, Thường trực Ban Chỉ đạo kết quả triển khai thí điểm trước ngày 20/12/2025.</w:t>
            </w:r>
          </w:p>
        </w:tc>
        <w:tc>
          <w:tcPr>
            <w:tcW w:w="1843" w:type="dxa"/>
            <w:tcBorders>
              <w:top w:val="nil"/>
              <w:left w:val="nil"/>
              <w:bottom w:val="single" w:sz="4" w:space="0" w:color="auto"/>
              <w:right w:val="single" w:sz="4" w:space="0" w:color="auto"/>
            </w:tcBorders>
            <w:shd w:val="clear" w:color="auto" w:fill="auto"/>
            <w:hideMark/>
          </w:tcPr>
          <w:p w14:paraId="500037EB" w14:textId="77777777" w:rsidR="0058390B" w:rsidRPr="00F6722C" w:rsidRDefault="0058390B" w:rsidP="0058390B">
            <w:pPr>
              <w:spacing w:after="0"/>
              <w:ind w:firstLine="0"/>
              <w:jc w:val="left"/>
              <w:rPr>
                <w:sz w:val="24"/>
                <w:szCs w:val="24"/>
              </w:rPr>
            </w:pPr>
            <w:r w:rsidRPr="00F6722C">
              <w:rPr>
                <w:sz w:val="24"/>
                <w:szCs w:val="24"/>
              </w:rPr>
              <w:lastRenderedPageBreak/>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336E03AB" w14:textId="77777777" w:rsidR="0058390B" w:rsidRPr="00F6722C" w:rsidRDefault="0058390B" w:rsidP="0058390B">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1E8F9409" w14:textId="77777777" w:rsidR="0058390B" w:rsidRPr="00F6722C" w:rsidRDefault="0058390B" w:rsidP="0058390B">
            <w:pPr>
              <w:spacing w:after="0"/>
              <w:ind w:firstLine="0"/>
              <w:jc w:val="right"/>
              <w:rPr>
                <w:sz w:val="24"/>
                <w:szCs w:val="24"/>
              </w:rPr>
            </w:pPr>
            <w:r w:rsidRPr="00F6722C">
              <w:rPr>
                <w:sz w:val="24"/>
                <w:szCs w:val="24"/>
              </w:rPr>
              <w:t>20/12/2025</w:t>
            </w:r>
          </w:p>
        </w:tc>
      </w:tr>
      <w:tr w:rsidR="00F6722C" w:rsidRPr="00F6722C" w14:paraId="1341FDA3"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163F189" w14:textId="070E8C5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3618B8" w14:textId="77777777" w:rsidR="0058390B" w:rsidRPr="00F6722C" w:rsidRDefault="0058390B" w:rsidP="0058390B">
            <w:pPr>
              <w:spacing w:after="0"/>
              <w:ind w:firstLine="0"/>
              <w:jc w:val="left"/>
              <w:rPr>
                <w:sz w:val="24"/>
                <w:szCs w:val="24"/>
              </w:rPr>
            </w:pPr>
            <w:r w:rsidRPr="00F6722C">
              <w:rPr>
                <w:sz w:val="24"/>
                <w:szCs w:val="24"/>
              </w:rPr>
              <w:t>Đẩy mạnh chuyển đổi số và tích hợp dữ liệu trên Cổng sáng kiến khoa học, công nghệ: (1) Hoàn thiện chuẩn API, metadata, giao thức bảo mật dùng chung giữa các hệ thống liên kết; (2) Triển khai ứng dụng Trí tuệ nhân tạo (AI) và phân tích dữ liệu lớn để tự động hoá quy trình gợi ý, kết nối, đánh giá khả năng thương mại hoá sáng kiến; (3) Thiết lập dashboard giám sát thời gian thực trên Hệ thống giám sát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105F1FBE"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2C5167C8"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4A07407E"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9756EB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5AC2437" w14:textId="5429E94C"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7F62F32" w14:textId="77777777" w:rsidR="0058390B" w:rsidRPr="00F6722C" w:rsidRDefault="0058390B" w:rsidP="0058390B">
            <w:pPr>
              <w:spacing w:after="0"/>
              <w:ind w:firstLine="0"/>
              <w:jc w:val="left"/>
              <w:rPr>
                <w:sz w:val="24"/>
                <w:szCs w:val="24"/>
              </w:rPr>
            </w:pPr>
            <w:r w:rsidRPr="00F6722C">
              <w:rPr>
                <w:sz w:val="24"/>
                <w:szCs w:val="24"/>
              </w:rPr>
              <w:t>Khẩn trương xây dựng kế hoạch hành động triển khai thực hiện (hoàn thành trong tháng 11/2025) các nhiệm vụ được phân công tại Thông báo kết luận số 45-TB/TGV bảo đảm hiệu quả, đúng tiến độ, mục tiêu đề ra.</w:t>
            </w:r>
          </w:p>
        </w:tc>
        <w:tc>
          <w:tcPr>
            <w:tcW w:w="1843" w:type="dxa"/>
            <w:tcBorders>
              <w:top w:val="nil"/>
              <w:left w:val="nil"/>
              <w:bottom w:val="single" w:sz="4" w:space="0" w:color="auto"/>
              <w:right w:val="single" w:sz="4" w:space="0" w:color="auto"/>
            </w:tcBorders>
            <w:shd w:val="clear" w:color="auto" w:fill="auto"/>
            <w:hideMark/>
          </w:tcPr>
          <w:p w14:paraId="5A7D4324" w14:textId="77777777" w:rsidR="0058390B" w:rsidRPr="00F6722C" w:rsidRDefault="0058390B" w:rsidP="0058390B">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12859BD7" w14:textId="77777777" w:rsidR="0058390B" w:rsidRPr="00F6722C" w:rsidRDefault="0058390B" w:rsidP="0058390B">
            <w:pPr>
              <w:spacing w:after="0"/>
              <w:ind w:firstLine="0"/>
              <w:jc w:val="left"/>
              <w:rPr>
                <w:sz w:val="24"/>
                <w:szCs w:val="24"/>
              </w:rPr>
            </w:pPr>
            <w:r w:rsidRPr="00F6722C">
              <w:rPr>
                <w:sz w:val="24"/>
                <w:szCs w:val="24"/>
              </w:rPr>
              <w:t>Bộ Giáo dục và Đào tạo, Đại học Quốc gia Hà Nội, Đại học Quốc gia TP. Hồ Chí Minh, Đại học Bách Khoa Hà Nội, Đại học Đà Nẵng</w:t>
            </w:r>
          </w:p>
        </w:tc>
        <w:tc>
          <w:tcPr>
            <w:tcW w:w="1310" w:type="dxa"/>
            <w:tcBorders>
              <w:top w:val="nil"/>
              <w:left w:val="nil"/>
              <w:bottom w:val="single" w:sz="4" w:space="0" w:color="auto"/>
              <w:right w:val="single" w:sz="4" w:space="0" w:color="auto"/>
            </w:tcBorders>
            <w:shd w:val="clear" w:color="auto" w:fill="auto"/>
            <w:hideMark/>
          </w:tcPr>
          <w:p w14:paraId="2AB83FD4"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698B169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9268136" w14:textId="66E7FBB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537B6C7" w14:textId="77777777" w:rsidR="0058390B" w:rsidRPr="00F6722C" w:rsidRDefault="0058390B" w:rsidP="0058390B">
            <w:pPr>
              <w:spacing w:after="0"/>
              <w:ind w:firstLine="0"/>
              <w:jc w:val="left"/>
              <w:rPr>
                <w:sz w:val="24"/>
                <w:szCs w:val="24"/>
              </w:rPr>
            </w:pPr>
            <w:r w:rsidRPr="00F6722C">
              <w:rPr>
                <w:sz w:val="24"/>
                <w:szCs w:val="24"/>
              </w:rPr>
              <w:t>Nghiên cứu khai thí điểm ứng dụng AI để giải quyết các bài toán cụ thể trong ngành, lĩnh vực như: giám sát sâu bệnh, tối ưu hóa tưới tiêu, canh tác thông minh, dự báo năng suất, tối ưu hóa chuỗi cung ứng nông sản, cảnh báo mức độ ô nhiễm… Báo cáo Thủ tướng Chính phủ, Thường trực Ban Chỉ đạo kết quả triển khai thí điểm trước ngày 20/12/2025.</w:t>
            </w:r>
          </w:p>
        </w:tc>
        <w:tc>
          <w:tcPr>
            <w:tcW w:w="1843" w:type="dxa"/>
            <w:tcBorders>
              <w:top w:val="nil"/>
              <w:left w:val="nil"/>
              <w:bottom w:val="single" w:sz="4" w:space="0" w:color="auto"/>
              <w:right w:val="single" w:sz="4" w:space="0" w:color="auto"/>
            </w:tcBorders>
            <w:shd w:val="clear" w:color="auto" w:fill="auto"/>
            <w:hideMark/>
          </w:tcPr>
          <w:p w14:paraId="056BD90C"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1572524A" w14:textId="77777777" w:rsidR="0058390B" w:rsidRPr="00F6722C" w:rsidRDefault="0058390B" w:rsidP="0058390B">
            <w:pPr>
              <w:spacing w:after="0"/>
              <w:ind w:firstLine="0"/>
              <w:jc w:val="left"/>
              <w:rPr>
                <w:sz w:val="24"/>
                <w:szCs w:val="24"/>
              </w:rPr>
            </w:pPr>
            <w:r w:rsidRPr="00F6722C">
              <w:rPr>
                <w:sz w:val="24"/>
                <w:szCs w:val="24"/>
              </w:rPr>
              <w:t>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5DCBABCF" w14:textId="77777777" w:rsidR="0058390B" w:rsidRPr="00F6722C" w:rsidRDefault="0058390B" w:rsidP="0058390B">
            <w:pPr>
              <w:spacing w:after="0"/>
              <w:ind w:firstLine="0"/>
              <w:jc w:val="right"/>
              <w:rPr>
                <w:sz w:val="24"/>
                <w:szCs w:val="24"/>
              </w:rPr>
            </w:pPr>
            <w:r w:rsidRPr="00F6722C">
              <w:rPr>
                <w:sz w:val="24"/>
                <w:szCs w:val="24"/>
              </w:rPr>
              <w:t>20/12/2025</w:t>
            </w:r>
          </w:p>
        </w:tc>
      </w:tr>
      <w:tr w:rsidR="00F6722C" w:rsidRPr="00F6722C" w14:paraId="0E962A0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7EF6CE3" w14:textId="6CAFDBDD"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73110DD" w14:textId="77777777" w:rsidR="0058390B" w:rsidRPr="00F6722C" w:rsidRDefault="0058390B" w:rsidP="0058390B">
            <w:pPr>
              <w:spacing w:after="0"/>
              <w:ind w:firstLine="0"/>
              <w:jc w:val="left"/>
              <w:rPr>
                <w:sz w:val="24"/>
                <w:szCs w:val="24"/>
              </w:rPr>
            </w:pPr>
            <w:r w:rsidRPr="00F6722C">
              <w:rPr>
                <w:sz w:val="24"/>
                <w:szCs w:val="24"/>
              </w:rPr>
              <w:t>Nghiên cứu khai thí điểm ứng dụng AI để giải quyết các bài toán cụ thể trong ngành, lĩnh vực như: giám sát, điều tiết phân luồng phương tiện tự động, tối ưu hóa tuyến đường vận tải, quản lý kho bãi, bốc dỡ hàng hóa… Báo cáo Thủ tướng Chính phủ, Thường trực Ban Chỉ đạo kết quả triển khai thí điểm trước ngày 20/12/2025.</w:t>
            </w:r>
          </w:p>
        </w:tc>
        <w:tc>
          <w:tcPr>
            <w:tcW w:w="1843" w:type="dxa"/>
            <w:tcBorders>
              <w:top w:val="nil"/>
              <w:left w:val="nil"/>
              <w:bottom w:val="single" w:sz="4" w:space="0" w:color="auto"/>
              <w:right w:val="single" w:sz="4" w:space="0" w:color="auto"/>
            </w:tcBorders>
            <w:shd w:val="clear" w:color="auto" w:fill="auto"/>
            <w:hideMark/>
          </w:tcPr>
          <w:p w14:paraId="1060C44E"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6B57ABE4" w14:textId="77777777" w:rsidR="0058390B" w:rsidRPr="00F6722C" w:rsidRDefault="0058390B" w:rsidP="0058390B">
            <w:pPr>
              <w:spacing w:after="0"/>
              <w:ind w:firstLine="0"/>
              <w:jc w:val="left"/>
              <w:rPr>
                <w:sz w:val="24"/>
                <w:szCs w:val="24"/>
              </w:rPr>
            </w:pPr>
            <w:r w:rsidRPr="00F6722C">
              <w:rPr>
                <w:sz w:val="24"/>
                <w:szCs w:val="24"/>
              </w:rPr>
              <w:t>Bộ Xây dựng</w:t>
            </w:r>
          </w:p>
        </w:tc>
        <w:tc>
          <w:tcPr>
            <w:tcW w:w="1310" w:type="dxa"/>
            <w:tcBorders>
              <w:top w:val="nil"/>
              <w:left w:val="nil"/>
              <w:bottom w:val="single" w:sz="4" w:space="0" w:color="auto"/>
              <w:right w:val="single" w:sz="4" w:space="0" w:color="auto"/>
            </w:tcBorders>
            <w:shd w:val="clear" w:color="auto" w:fill="auto"/>
            <w:hideMark/>
          </w:tcPr>
          <w:p w14:paraId="1D6A3594" w14:textId="77777777" w:rsidR="0058390B" w:rsidRPr="00F6722C" w:rsidRDefault="0058390B" w:rsidP="0058390B">
            <w:pPr>
              <w:spacing w:after="0"/>
              <w:ind w:firstLine="0"/>
              <w:jc w:val="right"/>
              <w:rPr>
                <w:sz w:val="24"/>
                <w:szCs w:val="24"/>
              </w:rPr>
            </w:pPr>
            <w:r w:rsidRPr="00F6722C">
              <w:rPr>
                <w:sz w:val="24"/>
                <w:szCs w:val="24"/>
              </w:rPr>
              <w:t>20/12/2025</w:t>
            </w:r>
          </w:p>
        </w:tc>
      </w:tr>
      <w:tr w:rsidR="00F6722C" w:rsidRPr="00F6722C" w14:paraId="46F2D05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1D768BF" w14:textId="3192A552"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FDA3A2F" w14:textId="77777777" w:rsidR="0058390B" w:rsidRPr="00F6722C" w:rsidRDefault="0058390B" w:rsidP="0058390B">
            <w:pPr>
              <w:spacing w:after="0"/>
              <w:ind w:firstLine="0"/>
              <w:jc w:val="left"/>
              <w:rPr>
                <w:sz w:val="24"/>
                <w:szCs w:val="24"/>
              </w:rPr>
            </w:pPr>
            <w:r w:rsidRPr="00F6722C">
              <w:rPr>
                <w:sz w:val="24"/>
                <w:szCs w:val="24"/>
              </w:rPr>
              <w:t>Nghiên cứu triển khai thí điểm ứng dụng AI để giải quyết các bài toán cụ thể trong ngành, lĩnh vực như: chẩn đoán qua hình ảnh y tế, dự đoán dịch bệnh, phân tích hồ sơ bệnh án điện tử…. Báo cáo Thủ tướng Chính phủ, Thường trực Ban Chỉ đạo kết quả triển khai thí điểm trước ngày 20/12/2025.</w:t>
            </w:r>
          </w:p>
        </w:tc>
        <w:tc>
          <w:tcPr>
            <w:tcW w:w="1843" w:type="dxa"/>
            <w:tcBorders>
              <w:top w:val="nil"/>
              <w:left w:val="nil"/>
              <w:bottom w:val="single" w:sz="4" w:space="0" w:color="auto"/>
              <w:right w:val="single" w:sz="4" w:space="0" w:color="auto"/>
            </w:tcBorders>
            <w:shd w:val="clear" w:color="auto" w:fill="auto"/>
            <w:hideMark/>
          </w:tcPr>
          <w:p w14:paraId="61F6EBE6"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58C4B3B0" w14:textId="77777777" w:rsidR="0058390B" w:rsidRPr="00F6722C" w:rsidRDefault="0058390B" w:rsidP="0058390B">
            <w:pPr>
              <w:spacing w:after="0"/>
              <w:ind w:firstLine="0"/>
              <w:jc w:val="left"/>
              <w:rPr>
                <w:sz w:val="24"/>
                <w:szCs w:val="24"/>
              </w:rPr>
            </w:pPr>
            <w:r w:rsidRPr="00F6722C">
              <w:rPr>
                <w:sz w:val="24"/>
                <w:szCs w:val="24"/>
              </w:rPr>
              <w:t>Bộ Y tế</w:t>
            </w:r>
          </w:p>
        </w:tc>
        <w:tc>
          <w:tcPr>
            <w:tcW w:w="1310" w:type="dxa"/>
            <w:tcBorders>
              <w:top w:val="nil"/>
              <w:left w:val="nil"/>
              <w:bottom w:val="single" w:sz="4" w:space="0" w:color="auto"/>
              <w:right w:val="single" w:sz="4" w:space="0" w:color="auto"/>
            </w:tcBorders>
            <w:shd w:val="clear" w:color="auto" w:fill="auto"/>
            <w:hideMark/>
          </w:tcPr>
          <w:p w14:paraId="0D2E5EAD" w14:textId="77777777" w:rsidR="0058390B" w:rsidRPr="00F6722C" w:rsidRDefault="0058390B" w:rsidP="0058390B">
            <w:pPr>
              <w:spacing w:after="0"/>
              <w:ind w:firstLine="0"/>
              <w:jc w:val="right"/>
              <w:rPr>
                <w:sz w:val="24"/>
                <w:szCs w:val="24"/>
              </w:rPr>
            </w:pPr>
            <w:r w:rsidRPr="00F6722C">
              <w:rPr>
                <w:sz w:val="24"/>
                <w:szCs w:val="24"/>
              </w:rPr>
              <w:t>20/12/2025</w:t>
            </w:r>
          </w:p>
        </w:tc>
      </w:tr>
      <w:tr w:rsidR="00F6722C" w:rsidRPr="00F6722C" w14:paraId="77F97B10"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C305E7E" w14:textId="61DD1454"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6A5F865" w14:textId="77777777" w:rsidR="0058390B" w:rsidRPr="00F6722C" w:rsidRDefault="0058390B" w:rsidP="0058390B">
            <w:pPr>
              <w:spacing w:after="0"/>
              <w:ind w:firstLine="0"/>
              <w:jc w:val="left"/>
              <w:rPr>
                <w:sz w:val="24"/>
                <w:szCs w:val="24"/>
              </w:rPr>
            </w:pPr>
            <w:r w:rsidRPr="00F6722C">
              <w:rPr>
                <w:sz w:val="24"/>
                <w:szCs w:val="24"/>
              </w:rPr>
              <w:t>Nghiên cứu triển khai thí điểm ứng dụng AI để giải quyết các bài toán cụ thể trong ngành, lĩnh vực như: xây dựng nội dung cá nhân hóa người học; phòng học ứng dụng công nghệ thực tế ảo, thực tế tăng cường; chấm điểm tự động, đánh giá năng lực; phân tích dữ liệu học tập để cải thiện chất lượng đào tạo… Báo cáo Thủ tướng Chính phủ, Thường trực Ban Chỉ đạo kết quả triển khai thí điểm trước ngày 20/12/2025.</w:t>
            </w:r>
          </w:p>
        </w:tc>
        <w:tc>
          <w:tcPr>
            <w:tcW w:w="1843" w:type="dxa"/>
            <w:tcBorders>
              <w:top w:val="nil"/>
              <w:left w:val="nil"/>
              <w:bottom w:val="single" w:sz="4" w:space="0" w:color="auto"/>
              <w:right w:val="single" w:sz="4" w:space="0" w:color="auto"/>
            </w:tcBorders>
            <w:shd w:val="clear" w:color="auto" w:fill="auto"/>
            <w:hideMark/>
          </w:tcPr>
          <w:p w14:paraId="7836EE77"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6E6738C6"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08F9F35A" w14:textId="77777777" w:rsidR="0058390B" w:rsidRPr="00F6722C" w:rsidRDefault="0058390B" w:rsidP="0058390B">
            <w:pPr>
              <w:spacing w:after="0"/>
              <w:ind w:firstLine="0"/>
              <w:jc w:val="right"/>
              <w:rPr>
                <w:sz w:val="24"/>
                <w:szCs w:val="24"/>
              </w:rPr>
            </w:pPr>
            <w:r w:rsidRPr="00F6722C">
              <w:rPr>
                <w:sz w:val="24"/>
                <w:szCs w:val="24"/>
              </w:rPr>
              <w:t>20/12/2025</w:t>
            </w:r>
          </w:p>
        </w:tc>
      </w:tr>
      <w:tr w:rsidR="00F6722C" w:rsidRPr="00F6722C" w14:paraId="1B58225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8F31DEF" w14:textId="7961B6AD"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D01CE2" w14:textId="77777777" w:rsidR="0058390B" w:rsidRPr="00F6722C" w:rsidRDefault="0058390B" w:rsidP="0058390B">
            <w:pPr>
              <w:spacing w:after="0"/>
              <w:ind w:firstLine="0"/>
              <w:jc w:val="left"/>
              <w:rPr>
                <w:sz w:val="24"/>
                <w:szCs w:val="24"/>
              </w:rPr>
            </w:pPr>
            <w:r w:rsidRPr="00F6722C">
              <w:rPr>
                <w:sz w:val="24"/>
                <w:szCs w:val="24"/>
              </w:rPr>
              <w:t>Nghiên cứu xây dựng cơ sở dữ liệu về lực lượng trí thức trong và ngoài nước (bao gồm người Việt Nam ở nước ngoài) đang hoạt động trong các lĩnh vực khoa học, công nghệ để phục vụ công tác hoạch định chính sách nhân lực chất lượng cao.</w:t>
            </w:r>
          </w:p>
        </w:tc>
        <w:tc>
          <w:tcPr>
            <w:tcW w:w="1843" w:type="dxa"/>
            <w:tcBorders>
              <w:top w:val="nil"/>
              <w:left w:val="nil"/>
              <w:bottom w:val="single" w:sz="4" w:space="0" w:color="auto"/>
              <w:right w:val="single" w:sz="4" w:space="0" w:color="auto"/>
            </w:tcBorders>
            <w:shd w:val="clear" w:color="auto" w:fill="auto"/>
            <w:hideMark/>
          </w:tcPr>
          <w:p w14:paraId="07F0F9C0" w14:textId="77777777"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42A9E097"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0A19D04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20927B2"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F292DD5" w14:textId="34A9F4B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9D004E5" w14:textId="77777777" w:rsidR="0058390B" w:rsidRPr="00F6722C" w:rsidRDefault="0058390B" w:rsidP="0058390B">
            <w:pPr>
              <w:spacing w:after="0"/>
              <w:ind w:firstLine="0"/>
              <w:jc w:val="left"/>
              <w:rPr>
                <w:sz w:val="24"/>
                <w:szCs w:val="24"/>
              </w:rPr>
            </w:pPr>
            <w:r w:rsidRPr="00F6722C">
              <w:rPr>
                <w:sz w:val="24"/>
                <w:szCs w:val="24"/>
              </w:rPr>
              <w:t>Rà soát, nghiên cứu xây dựng Đề án “Phát triển một số trường, trung tâm đào tạo, nghiên cứu tiên tiến chuyên sâu về trí tuệ nhân tạo đạt trình độ quốc tế và khu vực”. Báo cáo, trình Thủ tướng Chính phủ vào tháng 11/2025.</w:t>
            </w:r>
          </w:p>
        </w:tc>
        <w:tc>
          <w:tcPr>
            <w:tcW w:w="1843" w:type="dxa"/>
            <w:tcBorders>
              <w:top w:val="nil"/>
              <w:left w:val="nil"/>
              <w:bottom w:val="single" w:sz="4" w:space="0" w:color="auto"/>
              <w:right w:val="single" w:sz="4" w:space="0" w:color="auto"/>
            </w:tcBorders>
            <w:shd w:val="clear" w:color="auto" w:fill="auto"/>
            <w:hideMark/>
          </w:tcPr>
          <w:p w14:paraId="0C5887BB"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3B5BCFCD"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4C3FAE29"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2A6FA3E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444B878" w14:textId="771E2A01"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65C783" w14:textId="5610F598" w:rsidR="0058390B" w:rsidRPr="00F6722C" w:rsidRDefault="0058390B" w:rsidP="0058390B">
            <w:pPr>
              <w:spacing w:after="0"/>
              <w:ind w:firstLine="0"/>
              <w:jc w:val="left"/>
              <w:rPr>
                <w:sz w:val="24"/>
                <w:szCs w:val="24"/>
              </w:rPr>
            </w:pPr>
            <w:r w:rsidRPr="00F6722C">
              <w:rPr>
                <w:sz w:val="24"/>
                <w:szCs w:val="24"/>
              </w:rPr>
              <w:t xml:space="preserve">Tăng cường điều phối, theo dõi và báo cáo hoạt động của Cổng sáng kiến và Sàn giao dịch khoa học, công nghệ: (1) Rà soát lại cơ chế phối hợp nội bộ Bộ Khoa học và Công nghệ, phân công đầu mối rõ ràng cho từng nhóm nhiệm vụ; (2) Thiết lập biểu mẫu báo cáo định kỳ (hàng tháng/quý) về kết quả vận hành Cổng và Sàn (gửi Ban Chỉ đạo và cập nhật lên Hệ thống giám sát); (3) Tổ chức đánh giá độc lập (3 </w:t>
            </w:r>
            <w:r w:rsidR="00EE62CD" w:rsidRPr="00F6722C">
              <w:rPr>
                <w:sz w:val="24"/>
                <w:szCs w:val="24"/>
              </w:rPr>
              <w:t>–</w:t>
            </w:r>
            <w:r w:rsidRPr="00F6722C">
              <w:rPr>
                <w:sz w:val="24"/>
                <w:szCs w:val="24"/>
              </w:rPr>
              <w:t xml:space="preserve"> 6 tháng/lần) về hiệu quả hoạt động, mức độ kết nối, phản hồi của người dùng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5AA3A010"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52407DD9"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F28C73A"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D8894F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7F0D394" w14:textId="5B3E6F8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CF1A0BF" w14:textId="23E70D52" w:rsidR="0058390B" w:rsidRPr="00F6722C" w:rsidRDefault="0058390B" w:rsidP="0058390B">
            <w:pPr>
              <w:spacing w:after="0"/>
              <w:ind w:firstLine="0"/>
              <w:jc w:val="left"/>
              <w:rPr>
                <w:sz w:val="24"/>
                <w:szCs w:val="24"/>
              </w:rPr>
            </w:pPr>
            <w:r w:rsidRPr="00F6722C">
              <w:rPr>
                <w:sz w:val="24"/>
                <w:szCs w:val="24"/>
              </w:rPr>
              <w:t xml:space="preserve">Tăng cường hiệu quả liên kết 3 nhà, thúc đẩy cung -cầu công nghệ: Xây dựng cơ chế đặt hàng R&amp;D từ doanh </w:t>
            </w:r>
            <w:r w:rsidRPr="00F6722C">
              <w:rPr>
                <w:sz w:val="24"/>
                <w:szCs w:val="24"/>
              </w:rPr>
              <w:lastRenderedPageBreak/>
              <w:t xml:space="preserve">nghiệp; Khuyến khích mô hình đồng tài trợ nghiên cứu - ứng dụng giữa viện, trường và doanh nghiệp. Phát triển mạng lưới kết nối cung </w:t>
            </w:r>
            <w:r w:rsidR="00EE62CD" w:rsidRPr="00F6722C">
              <w:rPr>
                <w:sz w:val="24"/>
                <w:szCs w:val="24"/>
              </w:rPr>
              <w:t>–</w:t>
            </w:r>
            <w:r w:rsidRPr="00F6722C">
              <w:rPr>
                <w:sz w:val="24"/>
                <w:szCs w:val="24"/>
              </w:rPr>
              <w:t xml:space="preserve"> cầu công nghệ quốc gia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2CB079E8" w14:textId="77777777" w:rsidR="0058390B" w:rsidRPr="00F6722C" w:rsidRDefault="0058390B" w:rsidP="0058390B">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09418DCE" w14:textId="77777777" w:rsidR="0058390B" w:rsidRPr="00F6722C" w:rsidRDefault="0058390B" w:rsidP="0058390B">
            <w:pPr>
              <w:spacing w:after="0"/>
              <w:ind w:firstLine="0"/>
              <w:jc w:val="left"/>
              <w:rPr>
                <w:sz w:val="24"/>
                <w:szCs w:val="24"/>
              </w:rPr>
            </w:pPr>
            <w:r w:rsidRPr="00F6722C">
              <w:rPr>
                <w:sz w:val="24"/>
                <w:szCs w:val="24"/>
              </w:rPr>
              <w:t xml:space="preserve">Bộ Khoa học và Công </w:t>
            </w:r>
            <w:r w:rsidRPr="00F6722C">
              <w:rPr>
                <w:sz w:val="24"/>
                <w:szCs w:val="24"/>
              </w:rPr>
              <w:lastRenderedPageBreak/>
              <w:t>nghệ, Bộ Tài chính</w:t>
            </w:r>
          </w:p>
        </w:tc>
        <w:tc>
          <w:tcPr>
            <w:tcW w:w="1310" w:type="dxa"/>
            <w:tcBorders>
              <w:top w:val="nil"/>
              <w:left w:val="nil"/>
              <w:bottom w:val="single" w:sz="4" w:space="0" w:color="auto"/>
              <w:right w:val="single" w:sz="4" w:space="0" w:color="auto"/>
            </w:tcBorders>
            <w:shd w:val="clear" w:color="auto" w:fill="auto"/>
            <w:hideMark/>
          </w:tcPr>
          <w:p w14:paraId="32E9C71E" w14:textId="77777777" w:rsidR="0058390B" w:rsidRPr="00F6722C" w:rsidRDefault="0058390B" w:rsidP="0058390B">
            <w:pPr>
              <w:spacing w:after="0"/>
              <w:ind w:firstLine="0"/>
              <w:jc w:val="right"/>
              <w:rPr>
                <w:sz w:val="24"/>
                <w:szCs w:val="24"/>
              </w:rPr>
            </w:pPr>
            <w:r w:rsidRPr="00F6722C">
              <w:rPr>
                <w:sz w:val="24"/>
                <w:szCs w:val="24"/>
              </w:rPr>
              <w:lastRenderedPageBreak/>
              <w:t>31/12/2025</w:t>
            </w:r>
          </w:p>
        </w:tc>
      </w:tr>
      <w:tr w:rsidR="00F6722C" w:rsidRPr="00F6722C" w14:paraId="396DB746"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BC814D0" w14:textId="0549A853"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15D328D0" w14:textId="77777777" w:rsidR="0058390B" w:rsidRPr="00F6722C" w:rsidRDefault="0058390B" w:rsidP="0058390B">
            <w:pPr>
              <w:spacing w:after="0"/>
              <w:ind w:firstLine="0"/>
              <w:jc w:val="left"/>
              <w:rPr>
                <w:sz w:val="24"/>
                <w:szCs w:val="24"/>
              </w:rPr>
            </w:pPr>
            <w:r w:rsidRPr="00F6722C">
              <w:rPr>
                <w:sz w:val="24"/>
                <w:szCs w:val="24"/>
              </w:rPr>
              <w:t>Tăng cường truyền thông và gắn kết các chủ thể của Cổng sáng kiến và Sàn giao dịch khoa học, công nghệ: (1) Đẩy mạnh tuyên truyền, quảng bá về Cổng sáng kiến và Sàn giao dịch khoa học và công nghệ trên các nền tảng số, mạng xã hội; (2) Ký kết hợp tác với các trường đại học, viện nghiên cứu, hiệp hội doanh nghiệp để mở rộng nguồn cung sáng kiến và cầu công nghệ; (3) Tổ chức diễn đàn/hội chợ định kỳ về đổi mới sáng tạo và chuyển giao công nghệ, qua đó thúc đẩy hợp tác và thương mại hoá sản phẩm.</w:t>
            </w:r>
          </w:p>
        </w:tc>
        <w:tc>
          <w:tcPr>
            <w:tcW w:w="1843" w:type="dxa"/>
            <w:tcBorders>
              <w:top w:val="nil"/>
              <w:left w:val="nil"/>
              <w:bottom w:val="single" w:sz="4" w:space="0" w:color="auto"/>
              <w:right w:val="single" w:sz="4" w:space="0" w:color="auto"/>
            </w:tcBorders>
            <w:shd w:val="clear" w:color="auto" w:fill="auto"/>
            <w:hideMark/>
          </w:tcPr>
          <w:p w14:paraId="60D15E58"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5B1D4B4E"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0DDEDA6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8E0ED68"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11CDD0F" w14:textId="75CB2B8D"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59601E" w14:textId="77777777" w:rsidR="0058390B" w:rsidRPr="00F6722C" w:rsidRDefault="0058390B" w:rsidP="0058390B">
            <w:pPr>
              <w:spacing w:after="0"/>
              <w:ind w:firstLine="0"/>
              <w:jc w:val="left"/>
              <w:rPr>
                <w:sz w:val="24"/>
                <w:szCs w:val="24"/>
              </w:rPr>
            </w:pPr>
            <w:r w:rsidRPr="00F6722C">
              <w:rPr>
                <w:sz w:val="24"/>
                <w:szCs w:val="24"/>
              </w:rPr>
              <w:t>Tập trung thực hiện ngay các nhiệm vụ trong năm 2025 về phát triển khu công nghệ cao, đô thị thông minh (được phân công tại Thông báo kết luận số 45-TB/TGV).</w:t>
            </w:r>
          </w:p>
        </w:tc>
        <w:tc>
          <w:tcPr>
            <w:tcW w:w="1843" w:type="dxa"/>
            <w:tcBorders>
              <w:top w:val="nil"/>
              <w:left w:val="nil"/>
              <w:bottom w:val="single" w:sz="4" w:space="0" w:color="auto"/>
              <w:right w:val="single" w:sz="4" w:space="0" w:color="auto"/>
            </w:tcBorders>
            <w:shd w:val="clear" w:color="auto" w:fill="auto"/>
            <w:hideMark/>
          </w:tcPr>
          <w:p w14:paraId="7EC9264D" w14:textId="77777777" w:rsidR="0058390B" w:rsidRPr="00F6722C" w:rsidRDefault="0058390B" w:rsidP="0058390B">
            <w:pPr>
              <w:spacing w:after="0"/>
              <w:ind w:firstLine="0"/>
              <w:jc w:val="left"/>
              <w:rPr>
                <w:sz w:val="24"/>
                <w:szCs w:val="24"/>
              </w:rPr>
            </w:pPr>
            <w:r w:rsidRPr="00F6722C">
              <w:rPr>
                <w:sz w:val="24"/>
                <w:szCs w:val="24"/>
              </w:rPr>
              <w:t>Thông báo số 07-TB/CQTTBCĐ ngày 15/10/2025</w:t>
            </w:r>
          </w:p>
        </w:tc>
        <w:tc>
          <w:tcPr>
            <w:tcW w:w="1559" w:type="dxa"/>
            <w:tcBorders>
              <w:top w:val="nil"/>
              <w:left w:val="nil"/>
              <w:bottom w:val="single" w:sz="4" w:space="0" w:color="auto"/>
              <w:right w:val="single" w:sz="4" w:space="0" w:color="auto"/>
            </w:tcBorders>
            <w:shd w:val="clear" w:color="auto" w:fill="auto"/>
            <w:hideMark/>
          </w:tcPr>
          <w:p w14:paraId="05CF5C26" w14:textId="77777777" w:rsidR="0058390B" w:rsidRPr="00F6722C" w:rsidRDefault="0058390B" w:rsidP="0058390B">
            <w:pPr>
              <w:spacing w:after="0"/>
              <w:ind w:firstLine="0"/>
              <w:jc w:val="left"/>
              <w:rPr>
                <w:sz w:val="24"/>
                <w:szCs w:val="24"/>
              </w:rPr>
            </w:pPr>
            <w:r w:rsidRPr="00F6722C">
              <w:rPr>
                <w:sz w:val="24"/>
                <w:szCs w:val="24"/>
              </w:rPr>
              <w:t>Thành phố Hà Nội, Thành phố Hồ Chí Minh, Thành phố Đà Nẵng</w:t>
            </w:r>
          </w:p>
        </w:tc>
        <w:tc>
          <w:tcPr>
            <w:tcW w:w="1310" w:type="dxa"/>
            <w:tcBorders>
              <w:top w:val="nil"/>
              <w:left w:val="nil"/>
              <w:bottom w:val="single" w:sz="4" w:space="0" w:color="auto"/>
              <w:right w:val="single" w:sz="4" w:space="0" w:color="auto"/>
            </w:tcBorders>
            <w:shd w:val="clear" w:color="auto" w:fill="auto"/>
            <w:hideMark/>
          </w:tcPr>
          <w:p w14:paraId="7F0EE12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1B1F4F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800B760" w14:textId="0E52B14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E87BCCE"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kịp thời triển khai quản lý, liên kết dữ liệu các sàn công nghệ ở Trung ương với địa phương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3863305C"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50430746"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367AD7B4"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5B5C9E9"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30FD377" w14:textId="1568417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130625B"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triển khai giải pháp mỗi công nghệ chiến lược cần có 1 chương trình triển khai cụ thể, trong đó có thể xác định các chương trình thành phần (cho từng sản phẩm công nghệ chiến lược cụ thể), lựa chọn doanh nghiệp chủ lực và các viện nghiên cứu, trường đại học tham gia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483A2D00"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7ADD4112"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15165B35"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40B0382"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A0FB852" w14:textId="5BA46D6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81F2956" w14:textId="77777777" w:rsidR="0058390B" w:rsidRPr="00F6722C" w:rsidRDefault="0058390B" w:rsidP="0058390B">
            <w:pPr>
              <w:spacing w:after="0"/>
              <w:ind w:firstLine="0"/>
              <w:jc w:val="left"/>
              <w:rPr>
                <w:sz w:val="24"/>
                <w:szCs w:val="24"/>
              </w:rPr>
            </w:pPr>
            <w:r w:rsidRPr="00F6722C">
              <w:rPr>
                <w:sz w:val="24"/>
                <w:szCs w:val="24"/>
              </w:rPr>
              <w:t xml:space="preserve">Tìm kiếm và hỗ trợ ngay một số sáng kiến có giá trị trên hệ thống, đặc biệt các sáng kiến đến từ người dân và doanh nghiệp: tạo cảm hứng, và lan toả chính sách (báo cáo Thường trực Ban </w:t>
            </w:r>
            <w:r w:rsidRPr="00F6722C">
              <w:rPr>
                <w:sz w:val="24"/>
                <w:szCs w:val="24"/>
              </w:rPr>
              <w:lastRenderedPageBreak/>
              <w:t>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6E819258" w14:textId="77777777" w:rsidR="0058390B" w:rsidRPr="00F6722C" w:rsidRDefault="0058390B" w:rsidP="0058390B">
            <w:pPr>
              <w:spacing w:after="0"/>
              <w:ind w:firstLine="0"/>
              <w:jc w:val="left"/>
              <w:rPr>
                <w:sz w:val="24"/>
                <w:szCs w:val="24"/>
              </w:rPr>
            </w:pPr>
            <w:r w:rsidRPr="00F6722C">
              <w:rPr>
                <w:sz w:val="24"/>
                <w:szCs w:val="24"/>
              </w:rPr>
              <w:lastRenderedPageBreak/>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7BD82C75"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2F2E7353"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014F53F" w14:textId="77777777" w:rsidTr="0052285C">
        <w:trPr>
          <w:trHeight w:val="20"/>
        </w:trPr>
        <w:tc>
          <w:tcPr>
            <w:tcW w:w="562" w:type="dxa"/>
            <w:tcBorders>
              <w:top w:val="nil"/>
              <w:left w:val="single" w:sz="4" w:space="0" w:color="auto"/>
              <w:bottom w:val="single" w:sz="4" w:space="0" w:color="auto"/>
              <w:right w:val="single" w:sz="4" w:space="0" w:color="auto"/>
            </w:tcBorders>
            <w:shd w:val="clear" w:color="auto" w:fill="auto"/>
          </w:tcPr>
          <w:p w14:paraId="55924939" w14:textId="4E0646A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80FF5FB" w14:textId="77777777" w:rsidR="0058390B" w:rsidRPr="00F6722C" w:rsidRDefault="0058390B" w:rsidP="0058390B">
            <w:pPr>
              <w:spacing w:after="0"/>
              <w:ind w:firstLine="0"/>
              <w:jc w:val="left"/>
              <w:rPr>
                <w:sz w:val="24"/>
                <w:szCs w:val="24"/>
              </w:rPr>
            </w:pPr>
            <w:r w:rsidRPr="00F6722C">
              <w:rPr>
                <w:sz w:val="24"/>
                <w:szCs w:val="24"/>
              </w:rPr>
              <w:t>Chủ trì ban hành các văn bản hướng dẫn về hoạt động thẩm định giá tài sản, trong đó có thẩm định giá công nghệ, trên cơ sở các quy định của pháp luật về sở hữu trí tuệ và khoa học, công nghệ, nhằm thúc đẩy quá trình thương mại hoá sản phẩm.</w:t>
            </w:r>
          </w:p>
        </w:tc>
        <w:tc>
          <w:tcPr>
            <w:tcW w:w="1843" w:type="dxa"/>
            <w:tcBorders>
              <w:top w:val="nil"/>
              <w:left w:val="nil"/>
              <w:bottom w:val="single" w:sz="4" w:space="0" w:color="auto"/>
              <w:right w:val="single" w:sz="4" w:space="0" w:color="auto"/>
            </w:tcBorders>
            <w:shd w:val="clear" w:color="auto" w:fill="auto"/>
            <w:hideMark/>
          </w:tcPr>
          <w:p w14:paraId="475C9C10"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46DBF1A5" w14:textId="77777777"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7ED22CFD"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6F25D14" w14:textId="77777777" w:rsidTr="0052285C">
        <w:trPr>
          <w:trHeight w:val="20"/>
        </w:trPr>
        <w:tc>
          <w:tcPr>
            <w:tcW w:w="562" w:type="dxa"/>
            <w:tcBorders>
              <w:top w:val="single" w:sz="4" w:space="0" w:color="auto"/>
              <w:left w:val="single" w:sz="4" w:space="0" w:color="auto"/>
              <w:bottom w:val="single" w:sz="4" w:space="0" w:color="auto"/>
              <w:right w:val="single" w:sz="4" w:space="0" w:color="auto"/>
            </w:tcBorders>
            <w:shd w:val="clear" w:color="000000" w:fill="auto"/>
          </w:tcPr>
          <w:p w14:paraId="1F115E29" w14:textId="61D1A25A"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single" w:sz="4" w:space="0" w:color="auto"/>
              <w:left w:val="nil"/>
              <w:bottom w:val="single" w:sz="4" w:space="0" w:color="auto"/>
              <w:right w:val="single" w:sz="4" w:space="0" w:color="auto"/>
            </w:tcBorders>
            <w:shd w:val="clear" w:color="000000" w:fill="auto"/>
            <w:hideMark/>
          </w:tcPr>
          <w:p w14:paraId="7856106D" w14:textId="77777777" w:rsidR="0058390B" w:rsidRPr="00F6722C" w:rsidRDefault="0058390B" w:rsidP="0058390B">
            <w:pPr>
              <w:spacing w:after="0"/>
              <w:ind w:firstLine="0"/>
              <w:jc w:val="left"/>
              <w:rPr>
                <w:sz w:val="24"/>
                <w:szCs w:val="24"/>
              </w:rPr>
            </w:pPr>
            <w:r w:rsidRPr="00F6722C">
              <w:rPr>
                <w:sz w:val="24"/>
                <w:szCs w:val="24"/>
              </w:rPr>
              <w:t>Chủ trì xây dựng Đề án Phát triển Trung tâm đổi mới sáng tạo và khởi nghiệp tầm cỡ quốc tế, trình cấp có thẩm quyền xem xét, quyết định.</w:t>
            </w:r>
          </w:p>
        </w:tc>
        <w:tc>
          <w:tcPr>
            <w:tcW w:w="1843" w:type="dxa"/>
            <w:tcBorders>
              <w:top w:val="single" w:sz="4" w:space="0" w:color="auto"/>
              <w:left w:val="nil"/>
              <w:bottom w:val="single" w:sz="4" w:space="0" w:color="auto"/>
              <w:right w:val="single" w:sz="4" w:space="0" w:color="auto"/>
            </w:tcBorders>
            <w:shd w:val="clear" w:color="000000" w:fill="auto"/>
            <w:hideMark/>
          </w:tcPr>
          <w:p w14:paraId="18C11505"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single" w:sz="4" w:space="0" w:color="auto"/>
              <w:left w:val="nil"/>
              <w:bottom w:val="single" w:sz="4" w:space="0" w:color="auto"/>
              <w:right w:val="single" w:sz="4" w:space="0" w:color="auto"/>
            </w:tcBorders>
            <w:shd w:val="clear" w:color="000000" w:fill="auto"/>
            <w:hideMark/>
          </w:tcPr>
          <w:p w14:paraId="42501830" w14:textId="77777777" w:rsidR="0058390B" w:rsidRPr="00F6722C" w:rsidRDefault="0058390B" w:rsidP="0058390B">
            <w:pPr>
              <w:spacing w:after="0"/>
              <w:ind w:firstLine="0"/>
              <w:jc w:val="left"/>
              <w:rPr>
                <w:sz w:val="24"/>
                <w:szCs w:val="24"/>
              </w:rPr>
            </w:pPr>
            <w:r w:rsidRPr="00F6722C">
              <w:rPr>
                <w:sz w:val="24"/>
                <w:szCs w:val="24"/>
              </w:rPr>
              <w:t>Thành phố Hà Nội, Thành phố Hồ Chí Minh, Thành phố Đà Nẵng</w:t>
            </w:r>
          </w:p>
        </w:tc>
        <w:tc>
          <w:tcPr>
            <w:tcW w:w="1310" w:type="dxa"/>
            <w:tcBorders>
              <w:top w:val="single" w:sz="4" w:space="0" w:color="auto"/>
              <w:left w:val="nil"/>
              <w:bottom w:val="single" w:sz="4" w:space="0" w:color="auto"/>
              <w:right w:val="single" w:sz="4" w:space="0" w:color="auto"/>
            </w:tcBorders>
            <w:shd w:val="clear" w:color="000000" w:fill="auto"/>
            <w:hideMark/>
          </w:tcPr>
          <w:p w14:paraId="15BCCC32"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9787D14"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AE9839D" w14:textId="424E322F"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6ACC1F" w14:textId="77777777" w:rsidR="0058390B" w:rsidRPr="00F6722C" w:rsidRDefault="0058390B" w:rsidP="0058390B">
            <w:pPr>
              <w:spacing w:after="0"/>
              <w:ind w:firstLine="0"/>
              <w:jc w:val="left"/>
              <w:rPr>
                <w:sz w:val="24"/>
                <w:szCs w:val="24"/>
              </w:rPr>
            </w:pPr>
            <w:r w:rsidRPr="00F6722C">
              <w:rPr>
                <w:sz w:val="24"/>
                <w:szCs w:val="24"/>
              </w:rPr>
              <w:t>Chủ trì xây dựng Kế hoạch hành động triển khai để đạt Top 150 Châu Á trong năm 2030, có ít nhất 1 lĩnh vực xếp hạng 100 của Thế giới theo bảng xếp hạng đại học quốc tế uy tín, rõ lộ trình từng năm.</w:t>
            </w:r>
          </w:p>
        </w:tc>
        <w:tc>
          <w:tcPr>
            <w:tcW w:w="1843" w:type="dxa"/>
            <w:tcBorders>
              <w:top w:val="nil"/>
              <w:left w:val="nil"/>
              <w:bottom w:val="single" w:sz="4" w:space="0" w:color="auto"/>
              <w:right w:val="single" w:sz="4" w:space="0" w:color="auto"/>
            </w:tcBorders>
            <w:shd w:val="clear" w:color="auto" w:fill="auto"/>
            <w:hideMark/>
          </w:tcPr>
          <w:p w14:paraId="1B256993"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054FFB9B" w14:textId="77777777" w:rsidR="0058390B" w:rsidRPr="00F6722C" w:rsidRDefault="0058390B" w:rsidP="0058390B">
            <w:pPr>
              <w:spacing w:after="0"/>
              <w:ind w:firstLine="0"/>
              <w:jc w:val="left"/>
              <w:rPr>
                <w:sz w:val="24"/>
                <w:szCs w:val="24"/>
              </w:rPr>
            </w:pPr>
            <w:r w:rsidRPr="00F6722C">
              <w:rPr>
                <w:sz w:val="24"/>
                <w:szCs w:val="24"/>
              </w:rPr>
              <w:t>Bộ Giáo dục và Đào tạo, Đại học Quốc gia Hà Nội, Đại học Quốc gia Thành phố Hồ Chí Minh, Đại học Đà Nẵng, Đại học Bách Khoa Hà Nội</w:t>
            </w:r>
          </w:p>
        </w:tc>
        <w:tc>
          <w:tcPr>
            <w:tcW w:w="1310" w:type="dxa"/>
            <w:tcBorders>
              <w:top w:val="nil"/>
              <w:left w:val="nil"/>
              <w:bottom w:val="single" w:sz="4" w:space="0" w:color="auto"/>
              <w:right w:val="single" w:sz="4" w:space="0" w:color="auto"/>
            </w:tcBorders>
            <w:shd w:val="clear" w:color="auto" w:fill="auto"/>
            <w:hideMark/>
          </w:tcPr>
          <w:p w14:paraId="68741C8F"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74A98A1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E634E05" w14:textId="4CE8069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2B4E2EB" w14:textId="77777777" w:rsidR="0058390B" w:rsidRPr="00F6722C" w:rsidRDefault="0058390B" w:rsidP="0058390B">
            <w:pPr>
              <w:spacing w:after="0"/>
              <w:ind w:firstLine="0"/>
              <w:jc w:val="left"/>
              <w:rPr>
                <w:sz w:val="24"/>
                <w:szCs w:val="24"/>
              </w:rPr>
            </w:pPr>
            <w:r w:rsidRPr="00F6722C">
              <w:rPr>
                <w:sz w:val="24"/>
                <w:szCs w:val="24"/>
              </w:rPr>
              <w:t>Chủ trì, phối hợp với Bộ Khoa học và Công nghệ, Bộ Tài chính triển khai thẩm định và thu xếp ngân sách triển khai các đề án và kế hoạch hành động của các đại học, viện nghiên cứu.</w:t>
            </w:r>
          </w:p>
        </w:tc>
        <w:tc>
          <w:tcPr>
            <w:tcW w:w="1843" w:type="dxa"/>
            <w:tcBorders>
              <w:top w:val="nil"/>
              <w:left w:val="nil"/>
              <w:bottom w:val="single" w:sz="4" w:space="0" w:color="auto"/>
              <w:right w:val="single" w:sz="4" w:space="0" w:color="auto"/>
            </w:tcBorders>
            <w:shd w:val="clear" w:color="auto" w:fill="auto"/>
            <w:hideMark/>
          </w:tcPr>
          <w:p w14:paraId="607227B0"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16696E5F"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65BBE76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43FCF3B3"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724C571" w14:textId="7C51E70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8B75565" w14:textId="77777777" w:rsidR="0058390B" w:rsidRPr="00F6722C" w:rsidRDefault="0058390B" w:rsidP="0058390B">
            <w:pPr>
              <w:spacing w:after="0"/>
              <w:ind w:firstLine="0"/>
              <w:jc w:val="left"/>
              <w:rPr>
                <w:sz w:val="24"/>
                <w:szCs w:val="24"/>
              </w:rPr>
            </w:pPr>
            <w:r w:rsidRPr="00F6722C">
              <w:rPr>
                <w:sz w:val="24"/>
                <w:szCs w:val="24"/>
              </w:rPr>
              <w:t>Chủ trì, phối hợp với Bộ Tài chính và các cơ quan liên quan xây dựng, trình Chính phủ xem xét, phê duyệt Đề án hỗ trợ đào tạo sau đại học theo hướng coi nghiên cứu sinh là lực lượng nghiên cứu chính trong các đại học, miễn học phí và cấp học bổng cho các nghiên cứu sinh đào tạo toàn thời gian.</w:t>
            </w:r>
          </w:p>
        </w:tc>
        <w:tc>
          <w:tcPr>
            <w:tcW w:w="1843" w:type="dxa"/>
            <w:tcBorders>
              <w:top w:val="nil"/>
              <w:left w:val="nil"/>
              <w:bottom w:val="single" w:sz="4" w:space="0" w:color="auto"/>
              <w:right w:val="single" w:sz="4" w:space="0" w:color="auto"/>
            </w:tcBorders>
            <w:shd w:val="clear" w:color="auto" w:fill="auto"/>
            <w:hideMark/>
          </w:tcPr>
          <w:p w14:paraId="3C53D943"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77C2A372"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010550E4"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5BA27083"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A1DEEB2" w14:textId="6D191ABC"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95B11B5" w14:textId="77777777" w:rsidR="0058390B" w:rsidRPr="00F6722C" w:rsidRDefault="0058390B" w:rsidP="0058390B">
            <w:pPr>
              <w:spacing w:after="0"/>
              <w:ind w:firstLine="0"/>
              <w:jc w:val="left"/>
              <w:rPr>
                <w:sz w:val="24"/>
                <w:szCs w:val="24"/>
              </w:rPr>
            </w:pPr>
            <w:r w:rsidRPr="00F6722C">
              <w:rPr>
                <w:sz w:val="24"/>
                <w:szCs w:val="24"/>
              </w:rPr>
              <w:t>Chủ trì, phối hợp với Bộ Tài chính, Bộ Nội vụ rà soát, xây dựng và trình cấp có thẩm quyền ban hành cơ chế đặc thù cho phép chuyên gia từ doanh nghiệp tham gia giảng dạy, hướng dẫn nghiên cứu tại các trường đại học và giảng viên, nhà khoa học được làm việc tại doanh nghiệp trong một thời gian nhất định để tích lũy kinh nghiệm thực tiễn.</w:t>
            </w:r>
          </w:p>
        </w:tc>
        <w:tc>
          <w:tcPr>
            <w:tcW w:w="1843" w:type="dxa"/>
            <w:tcBorders>
              <w:top w:val="nil"/>
              <w:left w:val="nil"/>
              <w:bottom w:val="single" w:sz="4" w:space="0" w:color="auto"/>
              <w:right w:val="single" w:sz="4" w:space="0" w:color="auto"/>
            </w:tcBorders>
            <w:shd w:val="clear" w:color="auto" w:fill="auto"/>
            <w:hideMark/>
          </w:tcPr>
          <w:p w14:paraId="45C32DF0"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6BC61A37"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29E89B81"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03847014"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1C34AD4" w14:textId="77238FCF"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C1A5672" w14:textId="77777777" w:rsidR="0058390B" w:rsidRPr="00F6722C" w:rsidRDefault="0058390B" w:rsidP="0058390B">
            <w:pPr>
              <w:spacing w:after="0"/>
              <w:ind w:firstLine="0"/>
              <w:jc w:val="left"/>
              <w:rPr>
                <w:sz w:val="24"/>
                <w:szCs w:val="24"/>
              </w:rPr>
            </w:pPr>
            <w:r w:rsidRPr="00F6722C">
              <w:rPr>
                <w:sz w:val="24"/>
                <w:szCs w:val="24"/>
              </w:rPr>
              <w:t>Chủ trì, phối hợp với Bộ Tài chính, Bộ Nội vụ và 04 đại học xây dựng, trình ban hành quy định về thành lập doanh nghiệp khởi nghiệp sáng tạo trong trường đại học.</w:t>
            </w:r>
          </w:p>
        </w:tc>
        <w:tc>
          <w:tcPr>
            <w:tcW w:w="1843" w:type="dxa"/>
            <w:tcBorders>
              <w:top w:val="nil"/>
              <w:left w:val="nil"/>
              <w:bottom w:val="single" w:sz="4" w:space="0" w:color="auto"/>
              <w:right w:val="single" w:sz="4" w:space="0" w:color="auto"/>
            </w:tcBorders>
            <w:shd w:val="clear" w:color="auto" w:fill="auto"/>
            <w:hideMark/>
          </w:tcPr>
          <w:p w14:paraId="59732C6E"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327C60B6"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6896FD68"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46BAD01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ACC54F5" w14:textId="2A50FF9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BE3FC7D" w14:textId="77777777" w:rsidR="0058390B" w:rsidRPr="00F6722C" w:rsidRDefault="0058390B" w:rsidP="0058390B">
            <w:pPr>
              <w:spacing w:after="0"/>
              <w:ind w:firstLine="0"/>
              <w:jc w:val="left"/>
              <w:rPr>
                <w:sz w:val="24"/>
                <w:szCs w:val="24"/>
              </w:rPr>
            </w:pPr>
            <w:r w:rsidRPr="00F6722C">
              <w:rPr>
                <w:sz w:val="24"/>
                <w:szCs w:val="24"/>
              </w:rPr>
              <w:t>Chủ trì, phối hợp với các bộ, ngành liên quan thành lập Liên minh Công nghệ Chiến lược có sự tham gia của các viện, trường, doanh nghiệp nòng cốt để tập trung nguồn lực quốc gia giải quyết các bài toán lớn.</w:t>
            </w:r>
          </w:p>
        </w:tc>
        <w:tc>
          <w:tcPr>
            <w:tcW w:w="1843" w:type="dxa"/>
            <w:tcBorders>
              <w:top w:val="nil"/>
              <w:left w:val="nil"/>
              <w:bottom w:val="single" w:sz="4" w:space="0" w:color="auto"/>
              <w:right w:val="single" w:sz="4" w:space="0" w:color="auto"/>
            </w:tcBorders>
            <w:shd w:val="clear" w:color="auto" w:fill="auto"/>
            <w:hideMark/>
          </w:tcPr>
          <w:p w14:paraId="545A3E2C"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250FF401"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701091E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1D56640"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7CEF089" w14:textId="006A4CC1"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8EE5EE2" w14:textId="77777777" w:rsidR="0058390B" w:rsidRPr="00F6722C" w:rsidRDefault="0058390B" w:rsidP="0058390B">
            <w:pPr>
              <w:spacing w:after="0"/>
              <w:ind w:firstLine="0"/>
              <w:jc w:val="left"/>
              <w:rPr>
                <w:sz w:val="24"/>
                <w:szCs w:val="24"/>
              </w:rPr>
            </w:pPr>
            <w:r w:rsidRPr="00F6722C">
              <w:rPr>
                <w:sz w:val="24"/>
                <w:szCs w:val="24"/>
              </w:rPr>
              <w:t>Chủ trì, phối hợp với các cơ quan liên quan nghiên cứu, bổ sung các quy định về xác định giá trị công nghệ trong quá trình sửa đổi, bổ sung Luật Sở hữu trí tuệ, Luật Chuyển giao công nghệ và các văn bản hướng dẫn liên quan.</w:t>
            </w:r>
          </w:p>
        </w:tc>
        <w:tc>
          <w:tcPr>
            <w:tcW w:w="1843" w:type="dxa"/>
            <w:tcBorders>
              <w:top w:val="nil"/>
              <w:left w:val="nil"/>
              <w:bottom w:val="single" w:sz="4" w:space="0" w:color="auto"/>
              <w:right w:val="single" w:sz="4" w:space="0" w:color="auto"/>
            </w:tcBorders>
            <w:shd w:val="clear" w:color="auto" w:fill="auto"/>
            <w:hideMark/>
          </w:tcPr>
          <w:p w14:paraId="5BBAD6E5" w14:textId="77777777" w:rsidR="0058390B" w:rsidRPr="00F6722C" w:rsidRDefault="0058390B" w:rsidP="0058390B">
            <w:pPr>
              <w:spacing w:after="0"/>
              <w:ind w:firstLine="0"/>
              <w:jc w:val="left"/>
              <w:rPr>
                <w:sz w:val="24"/>
                <w:szCs w:val="24"/>
              </w:rPr>
            </w:pPr>
            <w:r w:rsidRPr="00F6722C">
              <w:rPr>
                <w:sz w:val="24"/>
                <w:szCs w:val="24"/>
              </w:rPr>
              <w:t>Thông báo số 45 -TB/TGV ngày 30/09/2025</w:t>
            </w:r>
          </w:p>
        </w:tc>
        <w:tc>
          <w:tcPr>
            <w:tcW w:w="1559" w:type="dxa"/>
            <w:tcBorders>
              <w:top w:val="nil"/>
              <w:left w:val="nil"/>
              <w:bottom w:val="single" w:sz="4" w:space="0" w:color="auto"/>
              <w:right w:val="single" w:sz="4" w:space="0" w:color="auto"/>
            </w:tcBorders>
            <w:shd w:val="clear" w:color="auto" w:fill="auto"/>
            <w:hideMark/>
          </w:tcPr>
          <w:p w14:paraId="29D30462"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1F5BDA60"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56D0208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2C062C5" w14:textId="090F361F"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999D7E9" w14:textId="77777777" w:rsidR="0058390B" w:rsidRPr="00F6722C" w:rsidRDefault="0058390B" w:rsidP="0058390B">
            <w:pPr>
              <w:spacing w:after="0"/>
              <w:ind w:firstLine="0"/>
              <w:jc w:val="left"/>
              <w:rPr>
                <w:sz w:val="24"/>
                <w:szCs w:val="24"/>
              </w:rPr>
            </w:pPr>
            <w:r w:rsidRPr="00F6722C">
              <w:rPr>
                <w:sz w:val="24"/>
                <w:szCs w:val="24"/>
              </w:rPr>
              <w:t>Rà soát lại danh mục các nhiệm vụ, dự án đã đăng ký, kiên quyết cắt giảm các nhiệm vụ, dự án dàn trải, hình thức; tập trung nguồn vốn cho các dự án đầu tư phòng thí nghiệm, trung tâm nghiên cứu và các dự án phát triển công nghệ chiến lược;</w:t>
            </w:r>
          </w:p>
        </w:tc>
        <w:tc>
          <w:tcPr>
            <w:tcW w:w="1843" w:type="dxa"/>
            <w:tcBorders>
              <w:top w:val="nil"/>
              <w:left w:val="nil"/>
              <w:bottom w:val="single" w:sz="4" w:space="0" w:color="auto"/>
              <w:right w:val="single" w:sz="4" w:space="0" w:color="auto"/>
            </w:tcBorders>
            <w:shd w:val="clear" w:color="auto" w:fill="auto"/>
            <w:hideMark/>
          </w:tcPr>
          <w:p w14:paraId="1DFCF644" w14:textId="77777777"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0C80427B"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2F832FDE"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7FFAA6A"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97DB750" w14:textId="279C0AF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6EE35BB" w14:textId="77777777" w:rsidR="0058390B" w:rsidRPr="00F6722C" w:rsidRDefault="0058390B" w:rsidP="0058390B">
            <w:pPr>
              <w:spacing w:after="0"/>
              <w:ind w:firstLine="0"/>
              <w:jc w:val="left"/>
              <w:rPr>
                <w:sz w:val="24"/>
                <w:szCs w:val="24"/>
              </w:rPr>
            </w:pPr>
            <w:r w:rsidRPr="00F6722C">
              <w:rPr>
                <w:sz w:val="24"/>
                <w:szCs w:val="24"/>
              </w:rPr>
              <w:t>Theo chức năng, nhiệm vụ chủ trì, phối hợp với các bộ, ngành, địa phương liên quan lựa chọn các doanh nghiệp lớn để làm đối tượng đặt hàng triển khai công nghệ chiến lược. Doanh nghiệp sẽ đóng vai trò tổng thầu, trực tiếp nhận đặt hàng, đồng thời chủ động phối hợp và đặt hàng ngược lại các viện nghiên cứu, trường đại học nhằm triển khai nghiên cứu, phát triển và làm chủ công nghệ chiến lược (báo cáo Thường trực Ban Chỉ đạo kết quả thực hiện trong tháng 12/2025).</w:t>
            </w:r>
          </w:p>
        </w:tc>
        <w:tc>
          <w:tcPr>
            <w:tcW w:w="1843" w:type="dxa"/>
            <w:tcBorders>
              <w:top w:val="nil"/>
              <w:left w:val="nil"/>
              <w:bottom w:val="single" w:sz="4" w:space="0" w:color="auto"/>
              <w:right w:val="single" w:sz="4" w:space="0" w:color="auto"/>
            </w:tcBorders>
            <w:shd w:val="clear" w:color="auto" w:fill="auto"/>
            <w:hideMark/>
          </w:tcPr>
          <w:p w14:paraId="6B900D37" w14:textId="77777777" w:rsidR="0058390B" w:rsidRPr="00F6722C" w:rsidRDefault="0058390B" w:rsidP="0058390B">
            <w:pPr>
              <w:spacing w:after="0"/>
              <w:ind w:firstLine="0"/>
              <w:jc w:val="left"/>
              <w:rPr>
                <w:sz w:val="24"/>
                <w:szCs w:val="24"/>
              </w:rPr>
            </w:pPr>
            <w:r w:rsidRPr="00F6722C">
              <w:rPr>
                <w:sz w:val="24"/>
                <w:szCs w:val="24"/>
              </w:rPr>
              <w:t>Thông báo số 47-TB/TGV ngày 17/10/2025</w:t>
            </w:r>
          </w:p>
        </w:tc>
        <w:tc>
          <w:tcPr>
            <w:tcW w:w="1559" w:type="dxa"/>
            <w:tcBorders>
              <w:top w:val="nil"/>
              <w:left w:val="nil"/>
              <w:bottom w:val="single" w:sz="4" w:space="0" w:color="auto"/>
              <w:right w:val="single" w:sz="4" w:space="0" w:color="auto"/>
            </w:tcBorders>
            <w:shd w:val="clear" w:color="auto" w:fill="auto"/>
            <w:hideMark/>
          </w:tcPr>
          <w:p w14:paraId="1057DF5C"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162080F3"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C8EF19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63990EE" w14:textId="285DAAE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979CE02" w14:textId="77777777" w:rsidR="0058390B" w:rsidRPr="00F6722C" w:rsidRDefault="0058390B" w:rsidP="0058390B">
            <w:pPr>
              <w:spacing w:after="0"/>
              <w:ind w:firstLine="0"/>
              <w:jc w:val="left"/>
              <w:rPr>
                <w:sz w:val="24"/>
                <w:szCs w:val="24"/>
              </w:rPr>
            </w:pPr>
            <w:r w:rsidRPr="00F6722C">
              <w:rPr>
                <w:sz w:val="24"/>
                <w:szCs w:val="24"/>
              </w:rPr>
              <w:t>Xem xét lại mô hình, hình thức hoạt động của các quỹ tài chính nhà nước, ngoài ngân sách, có giải pháp bảo đảm hiệu quả hoạt động, không để lãng phí, tiêu cực</w:t>
            </w:r>
          </w:p>
        </w:tc>
        <w:tc>
          <w:tcPr>
            <w:tcW w:w="1843" w:type="dxa"/>
            <w:tcBorders>
              <w:top w:val="nil"/>
              <w:left w:val="nil"/>
              <w:bottom w:val="single" w:sz="4" w:space="0" w:color="auto"/>
              <w:right w:val="single" w:sz="4" w:space="0" w:color="auto"/>
            </w:tcBorders>
            <w:shd w:val="clear" w:color="auto" w:fill="auto"/>
            <w:hideMark/>
          </w:tcPr>
          <w:p w14:paraId="20E0EA83" w14:textId="77777777" w:rsidR="0058390B" w:rsidRPr="00F6722C" w:rsidRDefault="0058390B" w:rsidP="0058390B">
            <w:pPr>
              <w:spacing w:after="0"/>
              <w:ind w:firstLine="0"/>
              <w:jc w:val="left"/>
              <w:rPr>
                <w:sz w:val="24"/>
                <w:szCs w:val="24"/>
              </w:rPr>
            </w:pPr>
            <w:r w:rsidRPr="00F6722C">
              <w:rPr>
                <w:sz w:val="24"/>
                <w:szCs w:val="24"/>
              </w:rPr>
              <w:t>Thông báo số 05-TB/BCĐTW ngày 04/07/2025</w:t>
            </w:r>
          </w:p>
        </w:tc>
        <w:tc>
          <w:tcPr>
            <w:tcW w:w="1559" w:type="dxa"/>
            <w:tcBorders>
              <w:top w:val="nil"/>
              <w:left w:val="nil"/>
              <w:bottom w:val="single" w:sz="4" w:space="0" w:color="auto"/>
              <w:right w:val="single" w:sz="4" w:space="0" w:color="auto"/>
            </w:tcBorders>
            <w:shd w:val="clear" w:color="auto" w:fill="auto"/>
            <w:hideMark/>
          </w:tcPr>
          <w:p w14:paraId="6F915783" w14:textId="77777777" w:rsidR="0058390B" w:rsidRPr="00F6722C" w:rsidRDefault="0058390B" w:rsidP="0058390B">
            <w:pPr>
              <w:spacing w:after="0"/>
              <w:ind w:firstLine="0"/>
              <w:jc w:val="left"/>
              <w:rPr>
                <w:sz w:val="24"/>
                <w:szCs w:val="24"/>
              </w:rPr>
            </w:pPr>
            <w:r w:rsidRPr="00F6722C">
              <w:rPr>
                <w:sz w:val="24"/>
                <w:szCs w:val="24"/>
              </w:rPr>
              <w:t>Bộ Khoa học và Công nghệ, Bộ Tài chính</w:t>
            </w:r>
          </w:p>
        </w:tc>
        <w:tc>
          <w:tcPr>
            <w:tcW w:w="1310" w:type="dxa"/>
            <w:tcBorders>
              <w:top w:val="nil"/>
              <w:left w:val="nil"/>
              <w:bottom w:val="single" w:sz="4" w:space="0" w:color="auto"/>
              <w:right w:val="single" w:sz="4" w:space="0" w:color="auto"/>
            </w:tcBorders>
            <w:shd w:val="clear" w:color="auto" w:fill="auto"/>
            <w:hideMark/>
          </w:tcPr>
          <w:p w14:paraId="35D73813"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FFF40E8"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2D61826" w14:textId="2C72BAE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A6946CA" w14:textId="77777777" w:rsidR="0058390B" w:rsidRPr="00F6722C" w:rsidRDefault="0058390B" w:rsidP="0058390B">
            <w:pPr>
              <w:spacing w:after="0"/>
              <w:ind w:firstLine="0"/>
              <w:jc w:val="left"/>
              <w:rPr>
                <w:sz w:val="24"/>
                <w:szCs w:val="24"/>
              </w:rPr>
            </w:pPr>
            <w:r w:rsidRPr="00F6722C">
              <w:rPr>
                <w:sz w:val="24"/>
                <w:szCs w:val="24"/>
              </w:rPr>
              <w:t>Tham mưu, hoàn thiện thể chế và bố trí đủ nguồn lực để hoàn thành các nhiệm vụ được giao theo Nghị quyết 57-NQ/TW trong năm 2025</w:t>
            </w:r>
          </w:p>
        </w:tc>
        <w:tc>
          <w:tcPr>
            <w:tcW w:w="1843" w:type="dxa"/>
            <w:tcBorders>
              <w:top w:val="nil"/>
              <w:left w:val="nil"/>
              <w:bottom w:val="single" w:sz="4" w:space="0" w:color="auto"/>
              <w:right w:val="single" w:sz="4" w:space="0" w:color="auto"/>
            </w:tcBorders>
            <w:shd w:val="clear" w:color="auto" w:fill="auto"/>
            <w:hideMark/>
          </w:tcPr>
          <w:p w14:paraId="13CD9D2F" w14:textId="77777777" w:rsidR="0058390B" w:rsidRPr="00F6722C" w:rsidRDefault="0058390B" w:rsidP="0058390B">
            <w:pPr>
              <w:spacing w:after="0"/>
              <w:ind w:firstLine="0"/>
              <w:jc w:val="left"/>
              <w:rPr>
                <w:sz w:val="24"/>
                <w:szCs w:val="24"/>
              </w:rPr>
            </w:pPr>
            <w:r w:rsidRPr="00F6722C">
              <w:rPr>
                <w:sz w:val="24"/>
                <w:szCs w:val="24"/>
              </w:rPr>
              <w:t>Thông báo số 14-TB/TGV ngày 21/4/2025</w:t>
            </w:r>
          </w:p>
        </w:tc>
        <w:tc>
          <w:tcPr>
            <w:tcW w:w="1559" w:type="dxa"/>
            <w:tcBorders>
              <w:top w:val="nil"/>
              <w:left w:val="nil"/>
              <w:bottom w:val="single" w:sz="4" w:space="0" w:color="auto"/>
              <w:right w:val="single" w:sz="4" w:space="0" w:color="auto"/>
            </w:tcBorders>
            <w:shd w:val="clear" w:color="auto" w:fill="auto"/>
            <w:hideMark/>
          </w:tcPr>
          <w:p w14:paraId="5213D9D5" w14:textId="77777777" w:rsidR="0058390B" w:rsidRPr="00F6722C" w:rsidRDefault="0058390B" w:rsidP="0058390B">
            <w:pPr>
              <w:spacing w:after="0"/>
              <w:ind w:firstLine="0"/>
              <w:jc w:val="left"/>
              <w:rPr>
                <w:sz w:val="24"/>
                <w:szCs w:val="24"/>
              </w:rPr>
            </w:pPr>
            <w:r w:rsidRPr="00F6722C">
              <w:rPr>
                <w:sz w:val="24"/>
                <w:szCs w:val="24"/>
              </w:rPr>
              <w:t>Các bộ, ngành, địa phương</w:t>
            </w:r>
          </w:p>
        </w:tc>
        <w:tc>
          <w:tcPr>
            <w:tcW w:w="1310" w:type="dxa"/>
            <w:tcBorders>
              <w:top w:val="nil"/>
              <w:left w:val="nil"/>
              <w:bottom w:val="single" w:sz="4" w:space="0" w:color="auto"/>
              <w:right w:val="single" w:sz="4" w:space="0" w:color="auto"/>
            </w:tcBorders>
            <w:shd w:val="clear" w:color="auto" w:fill="auto"/>
            <w:hideMark/>
          </w:tcPr>
          <w:p w14:paraId="5E989E5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86A42C5"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E69BAD5" w14:textId="4878CA41"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93139D8" w14:textId="77777777" w:rsidR="0058390B" w:rsidRPr="00F6722C" w:rsidRDefault="0058390B" w:rsidP="0058390B">
            <w:pPr>
              <w:spacing w:after="0"/>
              <w:ind w:firstLine="0"/>
              <w:jc w:val="left"/>
              <w:rPr>
                <w:sz w:val="24"/>
                <w:szCs w:val="24"/>
              </w:rPr>
            </w:pPr>
            <w:r w:rsidRPr="00F6722C">
              <w:rPr>
                <w:sz w:val="24"/>
                <w:szCs w:val="24"/>
              </w:rPr>
              <w:t>Bố trí ít nhất 15% ngân sách nhà nước chi sự nghiệp khoa học và công nghệ phục vụ nghiên cứu công nghệ chiến lược</w:t>
            </w:r>
          </w:p>
        </w:tc>
        <w:tc>
          <w:tcPr>
            <w:tcW w:w="1843" w:type="dxa"/>
            <w:tcBorders>
              <w:top w:val="nil"/>
              <w:left w:val="nil"/>
              <w:bottom w:val="single" w:sz="4" w:space="0" w:color="auto"/>
              <w:right w:val="single" w:sz="4" w:space="0" w:color="auto"/>
            </w:tcBorders>
            <w:shd w:val="clear" w:color="auto" w:fill="auto"/>
            <w:hideMark/>
          </w:tcPr>
          <w:p w14:paraId="508503B6"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9EC3AB5" w14:textId="77777777"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1694E03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1249EE8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F906086" w14:textId="5CF406C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0D3D02A" w14:textId="77777777" w:rsidR="0058390B" w:rsidRPr="00F6722C" w:rsidRDefault="0058390B" w:rsidP="0058390B">
            <w:pPr>
              <w:spacing w:after="0"/>
              <w:ind w:firstLine="0"/>
              <w:jc w:val="left"/>
              <w:rPr>
                <w:sz w:val="24"/>
                <w:szCs w:val="24"/>
              </w:rPr>
            </w:pPr>
            <w:r w:rsidRPr="00F6722C">
              <w:rPr>
                <w:sz w:val="24"/>
                <w:szCs w:val="24"/>
              </w:rPr>
              <w:t>Đề án đầu tư năng lực cho các tổ chức nghiên cứu phát triển công lập.</w:t>
            </w:r>
          </w:p>
        </w:tc>
        <w:tc>
          <w:tcPr>
            <w:tcW w:w="1843" w:type="dxa"/>
            <w:tcBorders>
              <w:top w:val="nil"/>
              <w:left w:val="nil"/>
              <w:bottom w:val="single" w:sz="4" w:space="0" w:color="auto"/>
              <w:right w:val="single" w:sz="4" w:space="0" w:color="auto"/>
            </w:tcBorders>
            <w:shd w:val="clear" w:color="auto" w:fill="auto"/>
            <w:hideMark/>
          </w:tcPr>
          <w:p w14:paraId="08E5D326"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3E1FDE4"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3FD610A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7167055"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95151D1" w14:textId="18B3E1E6"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FBC9A69" w14:textId="77777777" w:rsidR="0058390B" w:rsidRPr="00F6722C" w:rsidRDefault="0058390B" w:rsidP="0058390B">
            <w:pPr>
              <w:spacing w:after="0"/>
              <w:ind w:firstLine="0"/>
              <w:jc w:val="left"/>
              <w:rPr>
                <w:sz w:val="24"/>
                <w:szCs w:val="24"/>
              </w:rPr>
            </w:pPr>
            <w:r w:rsidRPr="00F6722C">
              <w:rPr>
                <w:sz w:val="24"/>
                <w:szCs w:val="24"/>
              </w:rPr>
              <w:t>Đề án phát triển các trường đại học trở thành các chủ thể nghiên cứu mạnh, kết hợp chặt chẽ giữa nghiên cứu, ứng dụng và đào tạo.</w:t>
            </w:r>
          </w:p>
        </w:tc>
        <w:tc>
          <w:tcPr>
            <w:tcW w:w="1843" w:type="dxa"/>
            <w:tcBorders>
              <w:top w:val="nil"/>
              <w:left w:val="nil"/>
              <w:bottom w:val="single" w:sz="4" w:space="0" w:color="auto"/>
              <w:right w:val="single" w:sz="4" w:space="0" w:color="auto"/>
            </w:tcBorders>
            <w:shd w:val="clear" w:color="auto" w:fill="auto"/>
            <w:hideMark/>
          </w:tcPr>
          <w:p w14:paraId="017CA609"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5FA4C5C"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0E503BE5"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3E70312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2E04E8C" w14:textId="47EDE87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23234F7" w14:textId="77777777" w:rsidR="0058390B" w:rsidRPr="00F6722C" w:rsidRDefault="0058390B" w:rsidP="0058390B">
            <w:pPr>
              <w:spacing w:after="0"/>
              <w:ind w:firstLine="0"/>
              <w:jc w:val="left"/>
              <w:rPr>
                <w:sz w:val="24"/>
                <w:szCs w:val="24"/>
              </w:rPr>
            </w:pPr>
            <w:r w:rsidRPr="00F6722C">
              <w:rPr>
                <w:sz w:val="24"/>
                <w:szCs w:val="24"/>
              </w:rPr>
              <w:t>Đề án rà soát, sắp xếp hệ thống các viện nghiên cứu trong các cơ sở giáo dục đại học; cơ sở giáo dục đại học trong viện nghiên cứu; cơ chế đồng biên chế giữa viện nghiên cứu với cơ sở giáo dục đại học</w:t>
            </w:r>
          </w:p>
        </w:tc>
        <w:tc>
          <w:tcPr>
            <w:tcW w:w="1843" w:type="dxa"/>
            <w:tcBorders>
              <w:top w:val="nil"/>
              <w:left w:val="nil"/>
              <w:bottom w:val="single" w:sz="4" w:space="0" w:color="auto"/>
              <w:right w:val="single" w:sz="4" w:space="0" w:color="auto"/>
            </w:tcBorders>
            <w:shd w:val="clear" w:color="auto" w:fill="auto"/>
            <w:hideMark/>
          </w:tcPr>
          <w:p w14:paraId="7B26B4FA"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6F9E571"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0BE3D507"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4FE71CD5"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11992AE" w14:textId="0CFC8BCE"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D1D194A" w14:textId="77777777" w:rsidR="0058390B" w:rsidRPr="00F6722C" w:rsidRDefault="0058390B" w:rsidP="0058390B">
            <w:pPr>
              <w:spacing w:after="0"/>
              <w:ind w:firstLine="0"/>
              <w:jc w:val="left"/>
              <w:rPr>
                <w:sz w:val="24"/>
                <w:szCs w:val="24"/>
              </w:rPr>
            </w:pPr>
            <w:r w:rsidRPr="00F6722C">
              <w:rPr>
                <w:sz w:val="24"/>
                <w:szCs w:val="24"/>
              </w:rPr>
              <w:t>Hoàn thiện cơ chế, chính sách ưu đãi trong cấp thị thực nhập cảnh, cư trú cho chuyên gia, nhà khoa học chất lượng cao.</w:t>
            </w:r>
          </w:p>
        </w:tc>
        <w:tc>
          <w:tcPr>
            <w:tcW w:w="1843" w:type="dxa"/>
            <w:tcBorders>
              <w:top w:val="nil"/>
              <w:left w:val="nil"/>
              <w:bottom w:val="single" w:sz="4" w:space="0" w:color="auto"/>
              <w:right w:val="single" w:sz="4" w:space="0" w:color="auto"/>
            </w:tcBorders>
            <w:shd w:val="clear" w:color="auto" w:fill="auto"/>
            <w:hideMark/>
          </w:tcPr>
          <w:p w14:paraId="6060244A"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35D2730" w14:textId="77777777" w:rsidR="0058390B" w:rsidRPr="00F6722C" w:rsidRDefault="0058390B" w:rsidP="0058390B">
            <w:pPr>
              <w:spacing w:after="0"/>
              <w:ind w:firstLine="0"/>
              <w:jc w:val="left"/>
              <w:rPr>
                <w:sz w:val="24"/>
                <w:szCs w:val="24"/>
              </w:rPr>
            </w:pPr>
            <w:r w:rsidRPr="00F6722C">
              <w:rPr>
                <w:sz w:val="24"/>
                <w:szCs w:val="24"/>
              </w:rPr>
              <w:t>Bộ Công an</w:t>
            </w:r>
          </w:p>
        </w:tc>
        <w:tc>
          <w:tcPr>
            <w:tcW w:w="1310" w:type="dxa"/>
            <w:tcBorders>
              <w:top w:val="nil"/>
              <w:left w:val="nil"/>
              <w:bottom w:val="single" w:sz="4" w:space="0" w:color="auto"/>
              <w:right w:val="single" w:sz="4" w:space="0" w:color="auto"/>
            </w:tcBorders>
            <w:shd w:val="clear" w:color="auto" w:fill="auto"/>
            <w:hideMark/>
          </w:tcPr>
          <w:p w14:paraId="07B54365"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D16CFCB"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049F87C" w14:textId="4F8C1E8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0CE9678" w14:textId="77777777" w:rsidR="0058390B" w:rsidRPr="00F6722C" w:rsidRDefault="0058390B" w:rsidP="0058390B">
            <w:pPr>
              <w:spacing w:after="0"/>
              <w:ind w:firstLine="0"/>
              <w:jc w:val="left"/>
              <w:rPr>
                <w:sz w:val="24"/>
                <w:szCs w:val="24"/>
              </w:rPr>
            </w:pPr>
            <w:r w:rsidRPr="00F6722C">
              <w:rPr>
                <w:sz w:val="24"/>
                <w:szCs w:val="24"/>
              </w:rP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tc>
        <w:tc>
          <w:tcPr>
            <w:tcW w:w="1843" w:type="dxa"/>
            <w:tcBorders>
              <w:top w:val="nil"/>
              <w:left w:val="nil"/>
              <w:bottom w:val="single" w:sz="4" w:space="0" w:color="auto"/>
              <w:right w:val="single" w:sz="4" w:space="0" w:color="auto"/>
            </w:tcBorders>
            <w:shd w:val="clear" w:color="auto" w:fill="auto"/>
            <w:hideMark/>
          </w:tcPr>
          <w:p w14:paraId="706F694F"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D27F53B" w14:textId="77777777" w:rsidR="0058390B" w:rsidRPr="00F6722C" w:rsidRDefault="0058390B" w:rsidP="0058390B">
            <w:pPr>
              <w:spacing w:after="0"/>
              <w:ind w:firstLine="0"/>
              <w:jc w:val="left"/>
              <w:rPr>
                <w:sz w:val="24"/>
                <w:szCs w:val="24"/>
              </w:rPr>
            </w:pPr>
            <w:r w:rsidRPr="00F6722C">
              <w:rPr>
                <w:sz w:val="24"/>
                <w:szCs w:val="24"/>
              </w:rPr>
              <w:t>Bộ Xây dựng, Bộ Công thương, Bộ Nông nghiệp và Môi trường</w:t>
            </w:r>
          </w:p>
        </w:tc>
        <w:tc>
          <w:tcPr>
            <w:tcW w:w="1310" w:type="dxa"/>
            <w:tcBorders>
              <w:top w:val="nil"/>
              <w:left w:val="nil"/>
              <w:bottom w:val="single" w:sz="4" w:space="0" w:color="auto"/>
              <w:right w:val="single" w:sz="4" w:space="0" w:color="auto"/>
            </w:tcBorders>
            <w:shd w:val="clear" w:color="auto" w:fill="auto"/>
            <w:hideMark/>
          </w:tcPr>
          <w:p w14:paraId="00F7CA41"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C130626"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F2E70B8" w14:textId="4D7AE4F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3A71D36" w14:textId="77777777" w:rsidR="0058390B" w:rsidRPr="00F6722C" w:rsidRDefault="0058390B" w:rsidP="0058390B">
            <w:pPr>
              <w:spacing w:after="0"/>
              <w:ind w:firstLine="0"/>
              <w:jc w:val="left"/>
              <w:rPr>
                <w:sz w:val="24"/>
                <w:szCs w:val="24"/>
              </w:rPr>
            </w:pPr>
            <w:r w:rsidRPr="00F6722C">
              <w:rPr>
                <w:sz w:val="24"/>
                <w:szCs w:val="24"/>
              </w:rPr>
              <w:t>Xây dựng Nghị định quy định việc người nước ngoài vào làm quản lý, giảng dạy, nghiên cứu khoa học và trao đổi học thuật tại các cơ sở giáo dục của Việt Nam</w:t>
            </w:r>
          </w:p>
        </w:tc>
        <w:tc>
          <w:tcPr>
            <w:tcW w:w="1843" w:type="dxa"/>
            <w:tcBorders>
              <w:top w:val="nil"/>
              <w:left w:val="nil"/>
              <w:bottom w:val="single" w:sz="4" w:space="0" w:color="auto"/>
              <w:right w:val="single" w:sz="4" w:space="0" w:color="auto"/>
            </w:tcBorders>
            <w:shd w:val="clear" w:color="auto" w:fill="auto"/>
            <w:hideMark/>
          </w:tcPr>
          <w:p w14:paraId="5D185657"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09B52A84"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062CB471"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592602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0DFDB5E" w14:textId="7EAF0171"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6EF467E" w14:textId="77777777" w:rsidR="0058390B" w:rsidRPr="00F6722C" w:rsidRDefault="0058390B" w:rsidP="0058390B">
            <w:pPr>
              <w:spacing w:after="0"/>
              <w:ind w:firstLine="0"/>
              <w:jc w:val="left"/>
              <w:rPr>
                <w:sz w:val="24"/>
                <w:szCs w:val="24"/>
              </w:rPr>
            </w:pPr>
            <w:r w:rsidRPr="00F6722C">
              <w:rPr>
                <w:sz w:val="24"/>
                <w:szCs w:val="24"/>
              </w:rPr>
              <w:t>Xây dựng Nghị định sửa đổi, bổ sung một số điều Nghị định số 109/2022/NĐ-CP quy định hoạt động khoa học và công nghệ trong các cơ sở giáo dục đại học.</w:t>
            </w:r>
          </w:p>
        </w:tc>
        <w:tc>
          <w:tcPr>
            <w:tcW w:w="1843" w:type="dxa"/>
            <w:tcBorders>
              <w:top w:val="nil"/>
              <w:left w:val="nil"/>
              <w:bottom w:val="single" w:sz="4" w:space="0" w:color="auto"/>
              <w:right w:val="single" w:sz="4" w:space="0" w:color="auto"/>
            </w:tcBorders>
            <w:shd w:val="clear" w:color="auto" w:fill="auto"/>
            <w:hideMark/>
          </w:tcPr>
          <w:p w14:paraId="44702318"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CFF3476"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058C61D8"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7A00167"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B808DD8" w14:textId="1AD735DA"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5DCE55BC" w14:textId="77777777" w:rsidR="0058390B" w:rsidRPr="00F6722C" w:rsidRDefault="0058390B" w:rsidP="0058390B">
            <w:pPr>
              <w:spacing w:after="0"/>
              <w:ind w:firstLine="0"/>
              <w:jc w:val="left"/>
              <w:rPr>
                <w:sz w:val="24"/>
                <w:szCs w:val="24"/>
              </w:rPr>
            </w:pPr>
            <w:r w:rsidRPr="00F6722C">
              <w:rPr>
                <w:sz w:val="24"/>
                <w:szCs w:val="24"/>
              </w:rPr>
              <w:t>Chỉ đạo tập trung nghiên cứu và phát triển công nghệ lõi, sản phẩm chip chuyên dụng đột phá thế hệ mới thông qua đầu tư vào các trung tâm nghiên cứu công nghệ lõi về bán dẫn, tập trung vào các lĩnh vực như chip AI, chip IoT; có cơ chế hỗ trợ cùng chia sẻ, dùng chung một số cơ sở hạ tầng phòng thí nghiệm, cơ sở nghiên cứu</w:t>
            </w:r>
          </w:p>
        </w:tc>
        <w:tc>
          <w:tcPr>
            <w:tcW w:w="1843" w:type="dxa"/>
            <w:tcBorders>
              <w:top w:val="nil"/>
              <w:left w:val="nil"/>
              <w:bottom w:val="single" w:sz="4" w:space="0" w:color="auto"/>
              <w:right w:val="single" w:sz="4" w:space="0" w:color="auto"/>
            </w:tcBorders>
            <w:shd w:val="clear" w:color="auto" w:fill="auto"/>
            <w:hideMark/>
          </w:tcPr>
          <w:p w14:paraId="4FBBE4F6"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764B9F22"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4E24DF86" w14:textId="77777777" w:rsidR="0058390B" w:rsidRPr="00F6722C" w:rsidRDefault="0058390B" w:rsidP="0058390B">
            <w:pPr>
              <w:spacing w:after="0"/>
              <w:ind w:firstLine="0"/>
              <w:jc w:val="right"/>
              <w:rPr>
                <w:sz w:val="24"/>
                <w:szCs w:val="24"/>
              </w:rPr>
            </w:pPr>
            <w:r w:rsidRPr="00F6722C">
              <w:rPr>
                <w:sz w:val="24"/>
                <w:szCs w:val="24"/>
              </w:rPr>
              <w:t>30/12/2025</w:t>
            </w:r>
          </w:p>
        </w:tc>
      </w:tr>
      <w:tr w:rsidR="00F6722C" w:rsidRPr="00F6722C" w14:paraId="1BC45180"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062B192" w14:textId="4D39B1F4"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75431044" w14:textId="77777777" w:rsidR="0058390B" w:rsidRPr="00F6722C" w:rsidRDefault="0058390B" w:rsidP="0058390B">
            <w:pPr>
              <w:spacing w:after="0"/>
              <w:ind w:firstLine="0"/>
              <w:jc w:val="left"/>
              <w:rPr>
                <w:sz w:val="24"/>
                <w:szCs w:val="24"/>
              </w:rPr>
            </w:pPr>
            <w:r w:rsidRPr="00F6722C">
              <w:rPr>
                <w:sz w:val="24"/>
                <w:szCs w:val="24"/>
              </w:rPr>
              <w:t>Định hướng rõ ưu tiên triển khai, ưu đãi thuế cho sản xuất chip và thành lập Trung tâm thương mại về bán dẫn</w:t>
            </w:r>
          </w:p>
        </w:tc>
        <w:tc>
          <w:tcPr>
            <w:tcW w:w="1843" w:type="dxa"/>
            <w:tcBorders>
              <w:top w:val="nil"/>
              <w:left w:val="nil"/>
              <w:bottom w:val="single" w:sz="4" w:space="0" w:color="auto"/>
              <w:right w:val="single" w:sz="4" w:space="0" w:color="auto"/>
            </w:tcBorders>
            <w:shd w:val="clear" w:color="auto" w:fill="auto"/>
            <w:hideMark/>
          </w:tcPr>
          <w:p w14:paraId="28D405ED"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8F42D70" w14:textId="77777777"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7A800171"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9D0D80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577624E" w14:textId="396CBB9A"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0033D20" w14:textId="77777777" w:rsidR="0058390B" w:rsidRPr="00F6722C" w:rsidRDefault="0058390B" w:rsidP="0058390B">
            <w:pPr>
              <w:spacing w:after="0"/>
              <w:ind w:firstLine="0"/>
              <w:jc w:val="left"/>
              <w:rPr>
                <w:sz w:val="24"/>
                <w:szCs w:val="24"/>
              </w:rPr>
            </w:pPr>
            <w:r w:rsidRPr="00F6722C">
              <w:rPr>
                <w:sz w:val="24"/>
                <w:szCs w:val="24"/>
              </w:rPr>
              <w:t>Rà soát, ban hành mới và tổ chức triển khai hiệu quả các chiến lược đã ban hành về nghiên cứu, ứng dụng, khai thác không giản biển, không gian ngầm, không gian vũ trụ</w:t>
            </w:r>
          </w:p>
        </w:tc>
        <w:tc>
          <w:tcPr>
            <w:tcW w:w="1843" w:type="dxa"/>
            <w:tcBorders>
              <w:top w:val="nil"/>
              <w:left w:val="nil"/>
              <w:bottom w:val="single" w:sz="4" w:space="0" w:color="auto"/>
              <w:right w:val="single" w:sz="4" w:space="0" w:color="auto"/>
            </w:tcBorders>
            <w:shd w:val="clear" w:color="auto" w:fill="auto"/>
            <w:hideMark/>
          </w:tcPr>
          <w:p w14:paraId="774CD8F3"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A2BEACC" w14:textId="77777777" w:rsidR="0058390B" w:rsidRPr="00F6722C" w:rsidRDefault="0058390B" w:rsidP="0058390B">
            <w:pPr>
              <w:spacing w:after="0"/>
              <w:ind w:firstLine="0"/>
              <w:jc w:val="left"/>
              <w:rPr>
                <w:sz w:val="24"/>
                <w:szCs w:val="24"/>
              </w:rPr>
            </w:pPr>
            <w:r w:rsidRPr="00F6722C">
              <w:rPr>
                <w:sz w:val="24"/>
                <w:szCs w:val="24"/>
              </w:rPr>
              <w:t xml:space="preserve">Bộ Khoa học và Công nghệ, Bộ Nông nghiệp </w:t>
            </w:r>
            <w:r w:rsidRPr="00F6722C">
              <w:rPr>
                <w:sz w:val="24"/>
                <w:szCs w:val="24"/>
              </w:rPr>
              <w:lastRenderedPageBreak/>
              <w:t>và Môi trường</w:t>
            </w:r>
          </w:p>
        </w:tc>
        <w:tc>
          <w:tcPr>
            <w:tcW w:w="1310" w:type="dxa"/>
            <w:tcBorders>
              <w:top w:val="nil"/>
              <w:left w:val="nil"/>
              <w:bottom w:val="single" w:sz="4" w:space="0" w:color="auto"/>
              <w:right w:val="single" w:sz="4" w:space="0" w:color="auto"/>
            </w:tcBorders>
            <w:shd w:val="clear" w:color="auto" w:fill="auto"/>
            <w:hideMark/>
          </w:tcPr>
          <w:p w14:paraId="61DB6C26" w14:textId="77777777" w:rsidR="0058390B" w:rsidRPr="00F6722C" w:rsidRDefault="0058390B" w:rsidP="0058390B">
            <w:pPr>
              <w:spacing w:after="0"/>
              <w:ind w:firstLine="0"/>
              <w:jc w:val="right"/>
              <w:rPr>
                <w:sz w:val="24"/>
                <w:szCs w:val="24"/>
              </w:rPr>
            </w:pPr>
            <w:r w:rsidRPr="00F6722C">
              <w:rPr>
                <w:sz w:val="24"/>
                <w:szCs w:val="24"/>
              </w:rPr>
              <w:lastRenderedPageBreak/>
              <w:t>31/12/2025</w:t>
            </w:r>
          </w:p>
        </w:tc>
      </w:tr>
      <w:tr w:rsidR="00F6722C" w:rsidRPr="00F6722C" w14:paraId="72E5F92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1BFD5A4B" w14:textId="1B65D43F"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7DB47A" w14:textId="77777777" w:rsidR="0058390B" w:rsidRPr="00F6722C" w:rsidRDefault="0058390B" w:rsidP="0058390B">
            <w:pPr>
              <w:spacing w:after="0"/>
              <w:ind w:firstLine="0"/>
              <w:jc w:val="left"/>
              <w:rPr>
                <w:sz w:val="24"/>
                <w:szCs w:val="24"/>
              </w:rPr>
            </w:pPr>
            <w:r w:rsidRPr="00F6722C">
              <w:rPr>
                <w:sz w:val="24"/>
                <w:szCs w:val="24"/>
              </w:rPr>
              <w:t>Sửa đổi hoặc ban hành thay thế Quyết định số 37/2018/QĐ-TTg của Thủ tướng Chính phủ quy định tiêu chuẩn, thủ tục xét công nhận đạt tiêu chuẩn và bổ nhiệm chức danh giáo sư, phó giáo sư; thủ tục xét hủy bỏ công nhận chức danh và miễn nhiệm chức danh giáo sư, phó giáo sư.</w:t>
            </w:r>
          </w:p>
        </w:tc>
        <w:tc>
          <w:tcPr>
            <w:tcW w:w="1843" w:type="dxa"/>
            <w:tcBorders>
              <w:top w:val="nil"/>
              <w:left w:val="nil"/>
              <w:bottom w:val="single" w:sz="4" w:space="0" w:color="auto"/>
              <w:right w:val="single" w:sz="4" w:space="0" w:color="auto"/>
            </w:tcBorders>
            <w:shd w:val="clear" w:color="auto" w:fill="auto"/>
            <w:hideMark/>
          </w:tcPr>
          <w:p w14:paraId="2E81A63B"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ED2ED37"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3CE33145"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4BEF31BE"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7B956719" w14:textId="2C8C2B7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DA120FF" w14:textId="77777777" w:rsidR="0058390B" w:rsidRPr="00F6722C" w:rsidRDefault="0058390B" w:rsidP="0058390B">
            <w:pPr>
              <w:spacing w:after="0"/>
              <w:ind w:firstLine="0"/>
              <w:jc w:val="left"/>
              <w:rPr>
                <w:sz w:val="24"/>
                <w:szCs w:val="24"/>
              </w:rPr>
            </w:pPr>
            <w:r w:rsidRPr="00F6722C">
              <w:rPr>
                <w:sz w:val="24"/>
                <w:szCs w:val="24"/>
              </w:rP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tc>
        <w:tc>
          <w:tcPr>
            <w:tcW w:w="1843" w:type="dxa"/>
            <w:tcBorders>
              <w:top w:val="nil"/>
              <w:left w:val="nil"/>
              <w:bottom w:val="single" w:sz="4" w:space="0" w:color="auto"/>
              <w:right w:val="single" w:sz="4" w:space="0" w:color="auto"/>
            </w:tcBorders>
            <w:shd w:val="clear" w:color="auto" w:fill="auto"/>
            <w:hideMark/>
          </w:tcPr>
          <w:p w14:paraId="197B944E"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4F53A9F" w14:textId="77777777" w:rsidR="0058390B" w:rsidRPr="00F6722C" w:rsidRDefault="0058390B" w:rsidP="0058390B">
            <w:pPr>
              <w:spacing w:after="0"/>
              <w:ind w:firstLine="0"/>
              <w:jc w:val="left"/>
              <w:rPr>
                <w:sz w:val="24"/>
                <w:szCs w:val="24"/>
              </w:rPr>
            </w:pPr>
            <w:r w:rsidRPr="00F6722C">
              <w:rPr>
                <w:sz w:val="24"/>
                <w:szCs w:val="24"/>
              </w:rPr>
              <w:t>Bộ Công Thương, Bộ Nông nghiệp và Môi trường, Bộ Xây dựng.</w:t>
            </w:r>
          </w:p>
        </w:tc>
        <w:tc>
          <w:tcPr>
            <w:tcW w:w="1310" w:type="dxa"/>
            <w:tcBorders>
              <w:top w:val="nil"/>
              <w:left w:val="nil"/>
              <w:bottom w:val="single" w:sz="4" w:space="0" w:color="auto"/>
              <w:right w:val="single" w:sz="4" w:space="0" w:color="auto"/>
            </w:tcBorders>
            <w:shd w:val="clear" w:color="auto" w:fill="auto"/>
            <w:hideMark/>
          </w:tcPr>
          <w:p w14:paraId="3ED6A7C6"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0359D7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3254258F" w14:textId="186B2428"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131A920" w14:textId="77777777" w:rsidR="0058390B" w:rsidRPr="00F6722C" w:rsidRDefault="0058390B" w:rsidP="0058390B">
            <w:pPr>
              <w:spacing w:after="0"/>
              <w:ind w:firstLine="0"/>
              <w:jc w:val="left"/>
              <w:rPr>
                <w:sz w:val="24"/>
                <w:szCs w:val="24"/>
              </w:rPr>
            </w:pPr>
            <w:r w:rsidRPr="00F6722C">
              <w:rPr>
                <w:sz w:val="24"/>
                <w:szCs w:val="24"/>
              </w:rPr>
              <w:t>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w:t>
            </w:r>
          </w:p>
        </w:tc>
        <w:tc>
          <w:tcPr>
            <w:tcW w:w="1843" w:type="dxa"/>
            <w:tcBorders>
              <w:top w:val="nil"/>
              <w:left w:val="nil"/>
              <w:bottom w:val="single" w:sz="4" w:space="0" w:color="auto"/>
              <w:right w:val="single" w:sz="4" w:space="0" w:color="auto"/>
            </w:tcBorders>
            <w:shd w:val="clear" w:color="auto" w:fill="auto"/>
            <w:hideMark/>
          </w:tcPr>
          <w:p w14:paraId="49322A15"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24855254"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29B42D2B"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02B05057"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23E7C092" w14:textId="6156DC6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CD353B2" w14:textId="77777777" w:rsidR="0058390B" w:rsidRPr="00F6722C" w:rsidRDefault="0058390B" w:rsidP="0058390B">
            <w:pPr>
              <w:spacing w:after="0"/>
              <w:ind w:firstLine="0"/>
              <w:jc w:val="left"/>
              <w:rPr>
                <w:sz w:val="24"/>
                <w:szCs w:val="24"/>
              </w:rPr>
            </w:pPr>
            <w:r w:rsidRPr="00F6722C">
              <w:rPr>
                <w:sz w:val="24"/>
                <w:szCs w:val="24"/>
              </w:rPr>
              <w:t>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tc>
        <w:tc>
          <w:tcPr>
            <w:tcW w:w="1843" w:type="dxa"/>
            <w:tcBorders>
              <w:top w:val="nil"/>
              <w:left w:val="nil"/>
              <w:bottom w:val="single" w:sz="4" w:space="0" w:color="auto"/>
              <w:right w:val="single" w:sz="4" w:space="0" w:color="auto"/>
            </w:tcBorders>
            <w:shd w:val="clear" w:color="auto" w:fill="auto"/>
            <w:hideMark/>
          </w:tcPr>
          <w:p w14:paraId="223E8D70"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4C4B6E3"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19A8FAF5"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D12F796"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4106CA16" w14:textId="5C5285BB"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3C83757A" w14:textId="77777777" w:rsidR="0058390B" w:rsidRPr="00F6722C" w:rsidRDefault="0058390B" w:rsidP="0058390B">
            <w:pPr>
              <w:spacing w:after="0"/>
              <w:ind w:firstLine="0"/>
              <w:jc w:val="left"/>
              <w:rPr>
                <w:sz w:val="24"/>
                <w:szCs w:val="24"/>
              </w:rPr>
            </w:pPr>
            <w:r w:rsidRPr="00F6722C">
              <w:rPr>
                <w:sz w:val="24"/>
                <w:szCs w:val="24"/>
              </w:rPr>
              <w:t>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tc>
        <w:tc>
          <w:tcPr>
            <w:tcW w:w="1843" w:type="dxa"/>
            <w:tcBorders>
              <w:top w:val="nil"/>
              <w:left w:val="nil"/>
              <w:bottom w:val="single" w:sz="4" w:space="0" w:color="auto"/>
              <w:right w:val="single" w:sz="4" w:space="0" w:color="auto"/>
            </w:tcBorders>
            <w:shd w:val="clear" w:color="auto" w:fill="auto"/>
            <w:hideMark/>
          </w:tcPr>
          <w:p w14:paraId="1A3E9EBE"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6F5C9532" w14:textId="77777777" w:rsidR="0058390B" w:rsidRPr="00F6722C" w:rsidRDefault="0058390B" w:rsidP="0058390B">
            <w:pPr>
              <w:spacing w:after="0"/>
              <w:ind w:firstLine="0"/>
              <w:jc w:val="left"/>
              <w:rPr>
                <w:sz w:val="24"/>
                <w:szCs w:val="24"/>
              </w:rPr>
            </w:pPr>
            <w:r w:rsidRPr="00F6722C">
              <w:rPr>
                <w:sz w:val="24"/>
                <w:szCs w:val="24"/>
              </w:rPr>
              <w:t>Bộ Ngoại giao</w:t>
            </w:r>
          </w:p>
        </w:tc>
        <w:tc>
          <w:tcPr>
            <w:tcW w:w="1310" w:type="dxa"/>
            <w:tcBorders>
              <w:top w:val="nil"/>
              <w:left w:val="nil"/>
              <w:bottom w:val="single" w:sz="4" w:space="0" w:color="auto"/>
              <w:right w:val="single" w:sz="4" w:space="0" w:color="auto"/>
            </w:tcBorders>
            <w:shd w:val="clear" w:color="auto" w:fill="auto"/>
            <w:hideMark/>
          </w:tcPr>
          <w:p w14:paraId="4DD48584"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71DA66B1"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0BB11F25" w14:textId="64E12BC0"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504866A" w14:textId="77777777" w:rsidR="0058390B" w:rsidRPr="00F6722C" w:rsidRDefault="0058390B" w:rsidP="0058390B">
            <w:pPr>
              <w:spacing w:after="0"/>
              <w:ind w:firstLine="0"/>
              <w:jc w:val="left"/>
              <w:rPr>
                <w:sz w:val="24"/>
                <w:szCs w:val="24"/>
              </w:rPr>
            </w:pPr>
            <w:r w:rsidRPr="00F6722C">
              <w:rPr>
                <w:sz w:val="24"/>
                <w:szCs w:val="24"/>
              </w:rPr>
              <w:t>Xây dựng khung chiến lược giáo dục đại học</w:t>
            </w:r>
          </w:p>
        </w:tc>
        <w:tc>
          <w:tcPr>
            <w:tcW w:w="1843" w:type="dxa"/>
            <w:tcBorders>
              <w:top w:val="nil"/>
              <w:left w:val="nil"/>
              <w:bottom w:val="single" w:sz="4" w:space="0" w:color="auto"/>
              <w:right w:val="single" w:sz="4" w:space="0" w:color="auto"/>
            </w:tcBorders>
            <w:shd w:val="clear" w:color="auto" w:fill="auto"/>
            <w:hideMark/>
          </w:tcPr>
          <w:p w14:paraId="39A55E49"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181EDED4" w14:textId="77777777" w:rsidR="0058390B" w:rsidRPr="00F6722C" w:rsidRDefault="0058390B" w:rsidP="0058390B">
            <w:pPr>
              <w:spacing w:after="0"/>
              <w:ind w:firstLine="0"/>
              <w:jc w:val="left"/>
              <w:rPr>
                <w:sz w:val="24"/>
                <w:szCs w:val="24"/>
              </w:rPr>
            </w:pPr>
            <w:r w:rsidRPr="00F6722C">
              <w:rPr>
                <w:sz w:val="24"/>
                <w:szCs w:val="24"/>
              </w:rPr>
              <w:t>Bộ Giáo dục và Đào tạo</w:t>
            </w:r>
          </w:p>
        </w:tc>
        <w:tc>
          <w:tcPr>
            <w:tcW w:w="1310" w:type="dxa"/>
            <w:tcBorders>
              <w:top w:val="nil"/>
              <w:left w:val="nil"/>
              <w:bottom w:val="single" w:sz="4" w:space="0" w:color="auto"/>
              <w:right w:val="single" w:sz="4" w:space="0" w:color="auto"/>
            </w:tcBorders>
            <w:shd w:val="clear" w:color="auto" w:fill="auto"/>
            <w:hideMark/>
          </w:tcPr>
          <w:p w14:paraId="7357295A" w14:textId="77777777" w:rsidR="0058390B" w:rsidRPr="00F6722C" w:rsidRDefault="0058390B" w:rsidP="0058390B">
            <w:pPr>
              <w:spacing w:after="0"/>
              <w:ind w:firstLine="0"/>
              <w:jc w:val="right"/>
              <w:rPr>
                <w:sz w:val="24"/>
                <w:szCs w:val="24"/>
              </w:rPr>
            </w:pPr>
            <w:r w:rsidRPr="00F6722C">
              <w:rPr>
                <w:sz w:val="24"/>
                <w:szCs w:val="24"/>
              </w:rPr>
              <w:t>30/11/2025</w:t>
            </w:r>
          </w:p>
        </w:tc>
      </w:tr>
      <w:tr w:rsidR="00F6722C" w:rsidRPr="00F6722C" w14:paraId="72669BDD"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2A27E06" w14:textId="2D585645"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EC99169" w14:textId="77777777" w:rsidR="0058390B" w:rsidRPr="00F6722C" w:rsidRDefault="0058390B" w:rsidP="0058390B">
            <w:pPr>
              <w:spacing w:after="0"/>
              <w:ind w:firstLine="0"/>
              <w:jc w:val="left"/>
              <w:rPr>
                <w:sz w:val="24"/>
                <w:szCs w:val="24"/>
              </w:rPr>
            </w:pPr>
            <w:r w:rsidRPr="00F6722C">
              <w:rPr>
                <w:sz w:val="24"/>
                <w:szCs w:val="24"/>
              </w:rPr>
              <w:t xml:space="preserve">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w:t>
            </w:r>
            <w:r w:rsidRPr="00F6722C">
              <w:rPr>
                <w:sz w:val="24"/>
                <w:szCs w:val="24"/>
              </w:rPr>
              <w:lastRenderedPageBreak/>
              <w:t>công nghiệp phụ trợ tại Việt Nam; có đầu tư Trung tâm nghiên cứu và phát triển tại Việt Nam với tỉ lệ 1% - 3% doanh thu.</w:t>
            </w:r>
          </w:p>
        </w:tc>
        <w:tc>
          <w:tcPr>
            <w:tcW w:w="1843" w:type="dxa"/>
            <w:tcBorders>
              <w:top w:val="nil"/>
              <w:left w:val="nil"/>
              <w:bottom w:val="single" w:sz="4" w:space="0" w:color="auto"/>
              <w:right w:val="single" w:sz="4" w:space="0" w:color="auto"/>
            </w:tcBorders>
            <w:shd w:val="clear" w:color="auto" w:fill="auto"/>
            <w:hideMark/>
          </w:tcPr>
          <w:p w14:paraId="65DC2BD4" w14:textId="77777777" w:rsidR="0058390B" w:rsidRPr="00F6722C" w:rsidRDefault="0058390B" w:rsidP="0058390B">
            <w:pPr>
              <w:spacing w:after="0"/>
              <w:ind w:firstLine="0"/>
              <w:jc w:val="left"/>
              <w:rPr>
                <w:sz w:val="24"/>
                <w:szCs w:val="24"/>
              </w:rPr>
            </w:pPr>
            <w:r w:rsidRPr="00F6722C">
              <w:rPr>
                <w:sz w:val="24"/>
                <w:szCs w:val="24"/>
              </w:rPr>
              <w:lastRenderedPageBreak/>
              <w:t>Nghị quyết số 71/NQ-CP</w:t>
            </w:r>
          </w:p>
        </w:tc>
        <w:tc>
          <w:tcPr>
            <w:tcW w:w="1559" w:type="dxa"/>
            <w:tcBorders>
              <w:top w:val="nil"/>
              <w:left w:val="nil"/>
              <w:bottom w:val="single" w:sz="4" w:space="0" w:color="auto"/>
              <w:right w:val="single" w:sz="4" w:space="0" w:color="auto"/>
            </w:tcBorders>
            <w:shd w:val="clear" w:color="auto" w:fill="auto"/>
            <w:hideMark/>
          </w:tcPr>
          <w:p w14:paraId="4A8A572E" w14:textId="77777777" w:rsidR="0058390B" w:rsidRPr="00F6722C" w:rsidRDefault="0058390B" w:rsidP="0058390B">
            <w:pPr>
              <w:spacing w:after="0"/>
              <w:ind w:firstLine="0"/>
              <w:jc w:val="left"/>
              <w:rPr>
                <w:sz w:val="24"/>
                <w:szCs w:val="24"/>
              </w:rPr>
            </w:pPr>
            <w:r w:rsidRPr="00F6722C">
              <w:rPr>
                <w:sz w:val="24"/>
                <w:szCs w:val="24"/>
              </w:rPr>
              <w:t>Bộ Tài chính</w:t>
            </w:r>
          </w:p>
        </w:tc>
        <w:tc>
          <w:tcPr>
            <w:tcW w:w="1310" w:type="dxa"/>
            <w:tcBorders>
              <w:top w:val="nil"/>
              <w:left w:val="nil"/>
              <w:bottom w:val="single" w:sz="4" w:space="0" w:color="auto"/>
              <w:right w:val="single" w:sz="4" w:space="0" w:color="auto"/>
            </w:tcBorders>
            <w:shd w:val="clear" w:color="auto" w:fill="auto"/>
            <w:hideMark/>
          </w:tcPr>
          <w:p w14:paraId="383F6085"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3138898F"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5766D69" w14:textId="30F24FA9"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0B50465D" w14:textId="77777777" w:rsidR="0058390B" w:rsidRPr="00F6722C" w:rsidRDefault="0058390B" w:rsidP="0058390B">
            <w:pPr>
              <w:spacing w:after="0"/>
              <w:ind w:firstLine="0"/>
              <w:jc w:val="left"/>
              <w:rPr>
                <w:sz w:val="24"/>
                <w:szCs w:val="24"/>
              </w:rPr>
            </w:pPr>
            <w:r w:rsidRPr="00F6722C">
              <w:rPr>
                <w:sz w:val="24"/>
                <w:szCs w:val="24"/>
              </w:rPr>
              <w:t>Xây dựng, ban hành Đề án hỗ trợ, phát triển các doanh nghiệp công nghệ số vươn ra toàn cầu</w:t>
            </w:r>
          </w:p>
        </w:tc>
        <w:tc>
          <w:tcPr>
            <w:tcW w:w="1843" w:type="dxa"/>
            <w:tcBorders>
              <w:top w:val="nil"/>
              <w:left w:val="nil"/>
              <w:bottom w:val="single" w:sz="4" w:space="0" w:color="auto"/>
              <w:right w:val="single" w:sz="4" w:space="0" w:color="auto"/>
            </w:tcBorders>
            <w:shd w:val="clear" w:color="auto" w:fill="auto"/>
            <w:hideMark/>
          </w:tcPr>
          <w:p w14:paraId="21A822DF"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4A4E8A9F"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4228C5C9"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6D543E1C"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1020F1C" w14:textId="5AE6E1E1"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270A8F0C" w14:textId="2569CA73" w:rsidR="0058390B" w:rsidRPr="00F6722C" w:rsidRDefault="0058390B" w:rsidP="0058390B">
            <w:pPr>
              <w:spacing w:after="0"/>
              <w:ind w:firstLine="0"/>
              <w:jc w:val="left"/>
              <w:rPr>
                <w:sz w:val="24"/>
                <w:szCs w:val="24"/>
              </w:rPr>
            </w:pPr>
            <w:r w:rsidRPr="00F6722C">
              <w:rPr>
                <w:sz w:val="24"/>
                <w:szCs w:val="24"/>
              </w:rPr>
              <w:t>Đẩy mạnh hợp tác quốc tế trong nghiên cứu khoa học, chuyển giao công nghệ để tận dụng tối đa nguồn lực toàn cầu; ký kết các hiệp định hợp tác với các quốc gia tiên tiến về khoa học, công nghệ (Hoa Kỳ, Liên minh châu Âu, Nhật Bản, Hàn Quốc, Trung Quốc, Singapore</w:t>
            </w:r>
            <w:r w:rsidR="00EE62CD" w:rsidRPr="00F6722C">
              <w:rPr>
                <w:sz w:val="24"/>
                <w:szCs w:val="24"/>
              </w:rPr>
              <w:t>…</w:t>
            </w:r>
            <w:r w:rsidRPr="00F6722C">
              <w:rPr>
                <w:sz w:val="24"/>
                <w:szCs w:val="24"/>
              </w:rPr>
              <w:t>)</w:t>
            </w:r>
          </w:p>
        </w:tc>
        <w:tc>
          <w:tcPr>
            <w:tcW w:w="1843" w:type="dxa"/>
            <w:tcBorders>
              <w:top w:val="nil"/>
              <w:left w:val="nil"/>
              <w:bottom w:val="single" w:sz="4" w:space="0" w:color="auto"/>
              <w:right w:val="single" w:sz="4" w:space="0" w:color="auto"/>
            </w:tcBorders>
            <w:shd w:val="clear" w:color="auto" w:fill="auto"/>
            <w:hideMark/>
          </w:tcPr>
          <w:p w14:paraId="5B1E8C16" w14:textId="77777777" w:rsidR="0058390B" w:rsidRPr="00F6722C" w:rsidRDefault="0058390B" w:rsidP="0058390B">
            <w:pPr>
              <w:spacing w:after="0"/>
              <w:ind w:firstLine="0"/>
              <w:jc w:val="left"/>
              <w:rPr>
                <w:sz w:val="24"/>
                <w:szCs w:val="24"/>
              </w:rPr>
            </w:pPr>
            <w:r w:rsidRPr="00F6722C">
              <w:rPr>
                <w:sz w:val="24"/>
                <w:szCs w:val="24"/>
              </w:rPr>
              <w:t>Thông báo số 03-TB/BCĐTW ngày 06/3/2025; Nghị quyết số 71/NQ-CP</w:t>
            </w:r>
          </w:p>
        </w:tc>
        <w:tc>
          <w:tcPr>
            <w:tcW w:w="1559" w:type="dxa"/>
            <w:tcBorders>
              <w:top w:val="nil"/>
              <w:left w:val="nil"/>
              <w:bottom w:val="single" w:sz="4" w:space="0" w:color="auto"/>
              <w:right w:val="single" w:sz="4" w:space="0" w:color="auto"/>
            </w:tcBorders>
            <w:shd w:val="clear" w:color="auto" w:fill="auto"/>
            <w:hideMark/>
          </w:tcPr>
          <w:p w14:paraId="3DF101D5" w14:textId="77777777" w:rsidR="0058390B" w:rsidRPr="00F6722C" w:rsidRDefault="0058390B" w:rsidP="0058390B">
            <w:pPr>
              <w:spacing w:after="0"/>
              <w:ind w:firstLine="0"/>
              <w:jc w:val="left"/>
              <w:rPr>
                <w:sz w:val="24"/>
                <w:szCs w:val="24"/>
              </w:rPr>
            </w:pPr>
            <w:r w:rsidRPr="00F6722C">
              <w:rPr>
                <w:sz w:val="24"/>
                <w:szCs w:val="24"/>
              </w:rPr>
              <w:t>Bộ Ngoại giao, Bộ Khoa học và Công nghệ</w:t>
            </w:r>
          </w:p>
        </w:tc>
        <w:tc>
          <w:tcPr>
            <w:tcW w:w="1310" w:type="dxa"/>
            <w:tcBorders>
              <w:top w:val="nil"/>
              <w:left w:val="nil"/>
              <w:bottom w:val="single" w:sz="4" w:space="0" w:color="auto"/>
              <w:right w:val="single" w:sz="4" w:space="0" w:color="auto"/>
            </w:tcBorders>
            <w:shd w:val="clear" w:color="auto" w:fill="auto"/>
            <w:hideMark/>
          </w:tcPr>
          <w:p w14:paraId="61E01A0D" w14:textId="77777777" w:rsidR="0058390B" w:rsidRPr="00F6722C" w:rsidRDefault="0058390B" w:rsidP="0058390B">
            <w:pPr>
              <w:spacing w:after="0"/>
              <w:ind w:firstLine="0"/>
              <w:jc w:val="right"/>
              <w:rPr>
                <w:sz w:val="24"/>
                <w:szCs w:val="24"/>
              </w:rPr>
            </w:pPr>
            <w:r w:rsidRPr="00F6722C">
              <w:rPr>
                <w:sz w:val="24"/>
                <w:szCs w:val="24"/>
              </w:rPr>
              <w:t>31/12/2025</w:t>
            </w:r>
          </w:p>
        </w:tc>
      </w:tr>
      <w:tr w:rsidR="00F6722C" w:rsidRPr="00F6722C" w14:paraId="2A35A362"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53DFACC2" w14:textId="66746C9F"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46F38098" w14:textId="77777777" w:rsidR="0058390B" w:rsidRPr="00F6722C" w:rsidRDefault="0058390B" w:rsidP="0058390B">
            <w:pPr>
              <w:spacing w:after="0"/>
              <w:ind w:firstLine="0"/>
              <w:jc w:val="left"/>
              <w:rPr>
                <w:sz w:val="24"/>
                <w:szCs w:val="24"/>
              </w:rPr>
            </w:pPr>
            <w:r w:rsidRPr="00F6722C">
              <w:rPr>
                <w:sz w:val="24"/>
                <w:szCs w:val="24"/>
              </w:rPr>
              <w:t>Phối hợp với Bộ Khoa học và Công nghệ xây dựng chiến lược hợp tác quốc tế về các công nghệ chiến lược theo hướng làm rõ những việc cốt lõi cần làm đồng thời ứng xử linh hoạt phù hợp với tình hình căng thẳng thương mại toàn cầu và cạnh tranh công nghệ trên thế giới</w:t>
            </w:r>
          </w:p>
        </w:tc>
        <w:tc>
          <w:tcPr>
            <w:tcW w:w="1843" w:type="dxa"/>
            <w:tcBorders>
              <w:top w:val="nil"/>
              <w:left w:val="nil"/>
              <w:bottom w:val="single" w:sz="4" w:space="0" w:color="auto"/>
              <w:right w:val="single" w:sz="4" w:space="0" w:color="auto"/>
            </w:tcBorders>
            <w:shd w:val="clear" w:color="auto" w:fill="auto"/>
            <w:hideMark/>
          </w:tcPr>
          <w:p w14:paraId="06991333"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3982460C" w14:textId="77777777" w:rsidR="0058390B" w:rsidRPr="00F6722C" w:rsidRDefault="0058390B" w:rsidP="0058390B">
            <w:pPr>
              <w:spacing w:after="0"/>
              <w:ind w:firstLine="0"/>
              <w:jc w:val="left"/>
              <w:rPr>
                <w:sz w:val="24"/>
                <w:szCs w:val="24"/>
              </w:rPr>
            </w:pPr>
            <w:r w:rsidRPr="00F6722C">
              <w:rPr>
                <w:sz w:val="24"/>
                <w:szCs w:val="24"/>
              </w:rPr>
              <w:t>Bộ Ngoại giao</w:t>
            </w:r>
          </w:p>
        </w:tc>
        <w:tc>
          <w:tcPr>
            <w:tcW w:w="1310" w:type="dxa"/>
            <w:tcBorders>
              <w:top w:val="nil"/>
              <w:left w:val="nil"/>
              <w:bottom w:val="single" w:sz="4" w:space="0" w:color="auto"/>
              <w:right w:val="single" w:sz="4" w:space="0" w:color="auto"/>
            </w:tcBorders>
            <w:shd w:val="clear" w:color="auto" w:fill="auto"/>
            <w:hideMark/>
          </w:tcPr>
          <w:p w14:paraId="55C60EE1" w14:textId="77777777" w:rsidR="0058390B" w:rsidRPr="00F6722C" w:rsidRDefault="0058390B" w:rsidP="0058390B">
            <w:pPr>
              <w:spacing w:after="0"/>
              <w:ind w:firstLine="0"/>
              <w:jc w:val="right"/>
              <w:rPr>
                <w:sz w:val="24"/>
                <w:szCs w:val="24"/>
              </w:rPr>
            </w:pPr>
            <w:r w:rsidRPr="00F6722C">
              <w:rPr>
                <w:sz w:val="24"/>
                <w:szCs w:val="24"/>
              </w:rPr>
              <w:t>31/12/2025</w:t>
            </w:r>
          </w:p>
        </w:tc>
      </w:tr>
      <w:tr w:rsidR="0058390B" w:rsidRPr="00F6722C" w14:paraId="76929D0C" w14:textId="77777777" w:rsidTr="00700F5E">
        <w:trPr>
          <w:trHeight w:val="20"/>
        </w:trPr>
        <w:tc>
          <w:tcPr>
            <w:tcW w:w="562" w:type="dxa"/>
            <w:tcBorders>
              <w:top w:val="nil"/>
              <w:left w:val="single" w:sz="4" w:space="0" w:color="auto"/>
              <w:bottom w:val="single" w:sz="4" w:space="0" w:color="auto"/>
              <w:right w:val="single" w:sz="4" w:space="0" w:color="auto"/>
            </w:tcBorders>
            <w:shd w:val="clear" w:color="auto" w:fill="auto"/>
          </w:tcPr>
          <w:p w14:paraId="66C9B1AD" w14:textId="1B780195" w:rsidR="0058390B" w:rsidRPr="00F6722C" w:rsidRDefault="0058390B" w:rsidP="00700F5E">
            <w:pPr>
              <w:pStyle w:val="ListParagraph"/>
              <w:numPr>
                <w:ilvl w:val="0"/>
                <w:numId w:val="17"/>
              </w:numPr>
              <w:spacing w:after="0"/>
              <w:ind w:left="0" w:firstLine="0"/>
              <w:jc w:val="center"/>
              <w:rPr>
                <w:sz w:val="24"/>
                <w:szCs w:val="24"/>
              </w:rPr>
            </w:pPr>
          </w:p>
        </w:tc>
        <w:tc>
          <w:tcPr>
            <w:tcW w:w="4111" w:type="dxa"/>
            <w:tcBorders>
              <w:top w:val="nil"/>
              <w:left w:val="nil"/>
              <w:bottom w:val="single" w:sz="4" w:space="0" w:color="auto"/>
              <w:right w:val="single" w:sz="4" w:space="0" w:color="auto"/>
            </w:tcBorders>
            <w:shd w:val="clear" w:color="auto" w:fill="auto"/>
            <w:hideMark/>
          </w:tcPr>
          <w:p w14:paraId="62B23A33" w14:textId="77777777" w:rsidR="0058390B" w:rsidRPr="00F6722C" w:rsidRDefault="0058390B" w:rsidP="0058390B">
            <w:pPr>
              <w:spacing w:after="0"/>
              <w:ind w:firstLine="0"/>
              <w:jc w:val="left"/>
              <w:rPr>
                <w:sz w:val="24"/>
                <w:szCs w:val="24"/>
              </w:rPr>
            </w:pPr>
            <w:r w:rsidRPr="00F6722C">
              <w:rPr>
                <w:sz w:val="24"/>
                <w:szCs w:val="24"/>
              </w:rPr>
              <w:t>Xây dựng và đẩy mạnh quảng bá thương hiệu quốc gia về đổi mới sáng tạo</w:t>
            </w:r>
          </w:p>
        </w:tc>
        <w:tc>
          <w:tcPr>
            <w:tcW w:w="1843" w:type="dxa"/>
            <w:tcBorders>
              <w:top w:val="nil"/>
              <w:left w:val="nil"/>
              <w:bottom w:val="single" w:sz="4" w:space="0" w:color="auto"/>
              <w:right w:val="single" w:sz="4" w:space="0" w:color="auto"/>
            </w:tcBorders>
            <w:shd w:val="clear" w:color="auto" w:fill="auto"/>
            <w:hideMark/>
          </w:tcPr>
          <w:p w14:paraId="6A6F9622" w14:textId="77777777" w:rsidR="0058390B" w:rsidRPr="00F6722C" w:rsidRDefault="0058390B" w:rsidP="0058390B">
            <w:pPr>
              <w:spacing w:after="0"/>
              <w:ind w:firstLine="0"/>
              <w:jc w:val="left"/>
              <w:rPr>
                <w:sz w:val="24"/>
                <w:szCs w:val="24"/>
              </w:rPr>
            </w:pPr>
            <w:r w:rsidRPr="00F6722C">
              <w:rPr>
                <w:sz w:val="24"/>
                <w:szCs w:val="24"/>
              </w:rPr>
              <w:t>Nghị quyết số 71/NQ-CP</w:t>
            </w:r>
          </w:p>
        </w:tc>
        <w:tc>
          <w:tcPr>
            <w:tcW w:w="1559" w:type="dxa"/>
            <w:tcBorders>
              <w:top w:val="nil"/>
              <w:left w:val="nil"/>
              <w:bottom w:val="single" w:sz="4" w:space="0" w:color="auto"/>
              <w:right w:val="single" w:sz="4" w:space="0" w:color="auto"/>
            </w:tcBorders>
            <w:shd w:val="clear" w:color="auto" w:fill="auto"/>
            <w:hideMark/>
          </w:tcPr>
          <w:p w14:paraId="55DF8DDC" w14:textId="77777777" w:rsidR="0058390B" w:rsidRPr="00F6722C" w:rsidRDefault="0058390B" w:rsidP="0058390B">
            <w:pPr>
              <w:spacing w:after="0"/>
              <w:ind w:firstLine="0"/>
              <w:jc w:val="left"/>
              <w:rPr>
                <w:sz w:val="24"/>
                <w:szCs w:val="24"/>
              </w:rPr>
            </w:pPr>
            <w:r w:rsidRPr="00F6722C">
              <w:rPr>
                <w:sz w:val="24"/>
                <w:szCs w:val="24"/>
              </w:rPr>
              <w:t>Bộ Khoa học và Công nghệ</w:t>
            </w:r>
          </w:p>
        </w:tc>
        <w:tc>
          <w:tcPr>
            <w:tcW w:w="1310" w:type="dxa"/>
            <w:tcBorders>
              <w:top w:val="nil"/>
              <w:left w:val="nil"/>
              <w:bottom w:val="single" w:sz="4" w:space="0" w:color="auto"/>
              <w:right w:val="single" w:sz="4" w:space="0" w:color="auto"/>
            </w:tcBorders>
            <w:shd w:val="clear" w:color="auto" w:fill="auto"/>
            <w:hideMark/>
          </w:tcPr>
          <w:p w14:paraId="7C522642" w14:textId="77777777" w:rsidR="0058390B" w:rsidRPr="00F6722C" w:rsidRDefault="0058390B" w:rsidP="0058390B">
            <w:pPr>
              <w:spacing w:after="0"/>
              <w:ind w:firstLine="0"/>
              <w:jc w:val="right"/>
              <w:rPr>
                <w:sz w:val="24"/>
                <w:szCs w:val="24"/>
              </w:rPr>
            </w:pPr>
            <w:r w:rsidRPr="00F6722C">
              <w:rPr>
                <w:sz w:val="24"/>
                <w:szCs w:val="24"/>
              </w:rPr>
              <w:t>31/12/2025</w:t>
            </w:r>
          </w:p>
        </w:tc>
      </w:tr>
    </w:tbl>
    <w:p w14:paraId="2953C84F" w14:textId="77777777" w:rsidR="008F1EB4" w:rsidRPr="00F6722C" w:rsidRDefault="008F1EB4" w:rsidP="00D16C9A"/>
    <w:p w14:paraId="0FD75343" w14:textId="668858BE" w:rsidR="00F35569" w:rsidRPr="00F6722C" w:rsidRDefault="00FE604E" w:rsidP="00EE62CD">
      <w:pPr>
        <w:ind w:firstLine="0"/>
        <w:jc w:val="center"/>
      </w:pPr>
      <w:r w:rsidRPr="00F6722C">
        <w:t>---</w:t>
      </w:r>
      <w:r w:rsidR="00EE62CD" w:rsidRPr="00F6722C">
        <w:t>--</w:t>
      </w:r>
    </w:p>
    <w:sectPr w:rsidR="00F35569" w:rsidRPr="00F6722C" w:rsidSect="00653882">
      <w:footerReference w:type="default" r:id="rId8"/>
      <w:pgSz w:w="11907" w:h="16840" w:code="9"/>
      <w:pgMar w:top="1134" w:right="851" w:bottom="1134" w:left="1701"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6134D" w14:textId="77777777" w:rsidR="00BD2527" w:rsidRDefault="00BD2527" w:rsidP="00264F35">
      <w:r>
        <w:separator/>
      </w:r>
    </w:p>
  </w:endnote>
  <w:endnote w:type="continuationSeparator" w:id="0">
    <w:p w14:paraId="4C558E5D" w14:textId="77777777" w:rsidR="00BD2527" w:rsidRDefault="00BD2527" w:rsidP="0026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873137128"/>
      <w:docPartObj>
        <w:docPartGallery w:val="Page Numbers (Bottom of Page)"/>
        <w:docPartUnique/>
      </w:docPartObj>
    </w:sdtPr>
    <w:sdtEndPr>
      <w:rPr>
        <w:noProof/>
      </w:rPr>
    </w:sdtEndPr>
    <w:sdtContent>
      <w:p w14:paraId="315ECCC7" w14:textId="710B9D6E" w:rsidR="001C4BB4" w:rsidRPr="00653882" w:rsidRDefault="001C4BB4" w:rsidP="00653882">
        <w:pPr>
          <w:pStyle w:val="Footer"/>
          <w:jc w:val="center"/>
          <w:rPr>
            <w:sz w:val="24"/>
            <w:szCs w:val="24"/>
          </w:rPr>
        </w:pPr>
        <w:r w:rsidRPr="00653882">
          <w:rPr>
            <w:sz w:val="24"/>
            <w:szCs w:val="24"/>
          </w:rPr>
          <w:fldChar w:fldCharType="begin"/>
        </w:r>
        <w:r w:rsidRPr="00653882">
          <w:rPr>
            <w:sz w:val="24"/>
            <w:szCs w:val="24"/>
          </w:rPr>
          <w:instrText xml:space="preserve"> PAGE   \* MERGEFORMAT </w:instrText>
        </w:r>
        <w:r w:rsidRPr="00653882">
          <w:rPr>
            <w:sz w:val="24"/>
            <w:szCs w:val="24"/>
          </w:rPr>
          <w:fldChar w:fldCharType="separate"/>
        </w:r>
        <w:r w:rsidR="00F6722C">
          <w:rPr>
            <w:noProof/>
            <w:sz w:val="24"/>
            <w:szCs w:val="24"/>
          </w:rPr>
          <w:t>92</w:t>
        </w:r>
        <w:r w:rsidRPr="00653882">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BCC43" w14:textId="77777777" w:rsidR="00BD2527" w:rsidRDefault="00BD2527" w:rsidP="00264F35">
      <w:r>
        <w:separator/>
      </w:r>
    </w:p>
  </w:footnote>
  <w:footnote w:type="continuationSeparator" w:id="0">
    <w:p w14:paraId="6E4E0511" w14:textId="77777777" w:rsidR="00BD2527" w:rsidRDefault="00BD2527" w:rsidP="00264F35">
      <w:r>
        <w:continuationSeparator/>
      </w:r>
    </w:p>
  </w:footnote>
  <w:footnote w:id="1">
    <w:p w14:paraId="41423DDB" w14:textId="44F878CF" w:rsidR="00997362" w:rsidRDefault="00997362">
      <w:pPr>
        <w:pStyle w:val="FootnoteText"/>
      </w:pPr>
      <w:r>
        <w:rPr>
          <w:rStyle w:val="FootnoteReference"/>
        </w:rPr>
        <w:footnoteRef/>
      </w:r>
      <w:r>
        <w:t xml:space="preserve"> </w:t>
      </w:r>
      <w:r w:rsidR="00167E39">
        <w:t>Không tính 25 nhiệm vụ được nhắc lại tại các Thông báo kết luận sau đó</w:t>
      </w:r>
    </w:p>
  </w:footnote>
  <w:footnote w:id="2">
    <w:p w14:paraId="67366A09" w14:textId="60CE93F0" w:rsidR="008109ED" w:rsidRDefault="008109ED">
      <w:pPr>
        <w:pStyle w:val="FootnoteText"/>
      </w:pPr>
      <w:r>
        <w:rPr>
          <w:rStyle w:val="FootnoteReference"/>
        </w:rPr>
        <w:footnoteRef/>
      </w:r>
      <w:r>
        <w:t xml:space="preserve"> </w:t>
      </w:r>
      <w:r w:rsidRPr="001741DA">
        <w:rPr>
          <w:spacing w:val="-8"/>
        </w:rPr>
        <w:t>Có 54 nhiệm vụ thuộc cả chuyển đổi số và khoa học công nghệ, đổi mới sáng tạo</w:t>
      </w:r>
      <w:r w:rsidR="009749E5" w:rsidRPr="001741DA">
        <w:rPr>
          <w:spacing w:val="-8"/>
        </w:rPr>
        <w:t xml:space="preserve"> (44 đang thực hiện; </w:t>
      </w:r>
      <w:r w:rsidR="009749E5" w:rsidRPr="001741DA">
        <w:rPr>
          <w:color w:val="FF0000"/>
          <w:spacing w:val="-8"/>
        </w:rPr>
        <w:t>10 quá hạn</w:t>
      </w:r>
      <w:r w:rsidR="009749E5" w:rsidRPr="001741DA">
        <w:rPr>
          <w:spacing w:val="-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546E"/>
    <w:multiLevelType w:val="hybridMultilevel"/>
    <w:tmpl w:val="054A4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1037D"/>
    <w:multiLevelType w:val="hybridMultilevel"/>
    <w:tmpl w:val="CBC0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408E9"/>
    <w:multiLevelType w:val="hybridMultilevel"/>
    <w:tmpl w:val="C0C2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032E5"/>
    <w:multiLevelType w:val="hybridMultilevel"/>
    <w:tmpl w:val="C83C59D2"/>
    <w:lvl w:ilvl="0" w:tplc="71069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BB3F35"/>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031AB"/>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A7E04"/>
    <w:multiLevelType w:val="hybridMultilevel"/>
    <w:tmpl w:val="89A2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F192F"/>
    <w:multiLevelType w:val="hybridMultilevel"/>
    <w:tmpl w:val="9FEC949E"/>
    <w:lvl w:ilvl="0" w:tplc="96C0CB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3E6CC2"/>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B23E2"/>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C1D30"/>
    <w:multiLevelType w:val="multilevel"/>
    <w:tmpl w:val="DFB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92191"/>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4589B"/>
    <w:multiLevelType w:val="hybridMultilevel"/>
    <w:tmpl w:val="D7DC93E0"/>
    <w:lvl w:ilvl="0" w:tplc="96C0CB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590EAB"/>
    <w:multiLevelType w:val="hybridMultilevel"/>
    <w:tmpl w:val="6F767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B5F89"/>
    <w:multiLevelType w:val="hybridMultilevel"/>
    <w:tmpl w:val="CBC0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90E3A"/>
    <w:multiLevelType w:val="multilevel"/>
    <w:tmpl w:val="E8CA1C1A"/>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D7F36"/>
    <w:multiLevelType w:val="hybridMultilevel"/>
    <w:tmpl w:val="20DE3C4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8"/>
  </w:num>
  <w:num w:numId="4">
    <w:abstractNumId w:val="15"/>
  </w:num>
  <w:num w:numId="5">
    <w:abstractNumId w:val="5"/>
  </w:num>
  <w:num w:numId="6">
    <w:abstractNumId w:val="12"/>
  </w:num>
  <w:num w:numId="7">
    <w:abstractNumId w:val="4"/>
  </w:num>
  <w:num w:numId="8">
    <w:abstractNumId w:val="7"/>
  </w:num>
  <w:num w:numId="9">
    <w:abstractNumId w:val="9"/>
  </w:num>
  <w:num w:numId="10">
    <w:abstractNumId w:val="11"/>
  </w:num>
  <w:num w:numId="11">
    <w:abstractNumId w:val="16"/>
  </w:num>
  <w:num w:numId="12">
    <w:abstractNumId w:val="2"/>
  </w:num>
  <w:num w:numId="13">
    <w:abstractNumId w:val="13"/>
  </w:num>
  <w:num w:numId="14">
    <w:abstractNumId w:val="6"/>
  </w:num>
  <w:num w:numId="15">
    <w:abstractNumId w:val="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37"/>
    <w:rsid w:val="00014B6B"/>
    <w:rsid w:val="00026F29"/>
    <w:rsid w:val="000513FF"/>
    <w:rsid w:val="000645CE"/>
    <w:rsid w:val="00071A66"/>
    <w:rsid w:val="00075E73"/>
    <w:rsid w:val="00086FE8"/>
    <w:rsid w:val="001146D9"/>
    <w:rsid w:val="00167E39"/>
    <w:rsid w:val="001741DA"/>
    <w:rsid w:val="001A10C7"/>
    <w:rsid w:val="001C1ED2"/>
    <w:rsid w:val="001C4BB4"/>
    <w:rsid w:val="001D4231"/>
    <w:rsid w:val="001E3554"/>
    <w:rsid w:val="001F0941"/>
    <w:rsid w:val="0024283E"/>
    <w:rsid w:val="00264F35"/>
    <w:rsid w:val="00275D0A"/>
    <w:rsid w:val="00307B93"/>
    <w:rsid w:val="00325B9A"/>
    <w:rsid w:val="003447CA"/>
    <w:rsid w:val="00363237"/>
    <w:rsid w:val="00395C43"/>
    <w:rsid w:val="003B6369"/>
    <w:rsid w:val="003D742C"/>
    <w:rsid w:val="004448B0"/>
    <w:rsid w:val="0049789F"/>
    <w:rsid w:val="004A364C"/>
    <w:rsid w:val="004B18D1"/>
    <w:rsid w:val="004D3715"/>
    <w:rsid w:val="0052285C"/>
    <w:rsid w:val="0052493B"/>
    <w:rsid w:val="00561D27"/>
    <w:rsid w:val="00562381"/>
    <w:rsid w:val="0058390B"/>
    <w:rsid w:val="00590695"/>
    <w:rsid w:val="005E37E4"/>
    <w:rsid w:val="005E3983"/>
    <w:rsid w:val="00647AB1"/>
    <w:rsid w:val="00653882"/>
    <w:rsid w:val="0066150B"/>
    <w:rsid w:val="006B06C4"/>
    <w:rsid w:val="006C02F3"/>
    <w:rsid w:val="00700F5E"/>
    <w:rsid w:val="007338CB"/>
    <w:rsid w:val="007440B9"/>
    <w:rsid w:val="00766305"/>
    <w:rsid w:val="007B6C84"/>
    <w:rsid w:val="007D5347"/>
    <w:rsid w:val="007D5633"/>
    <w:rsid w:val="008109ED"/>
    <w:rsid w:val="008260BB"/>
    <w:rsid w:val="00834B8B"/>
    <w:rsid w:val="00862B88"/>
    <w:rsid w:val="00873D62"/>
    <w:rsid w:val="008C6C09"/>
    <w:rsid w:val="008F1EB4"/>
    <w:rsid w:val="008F74C4"/>
    <w:rsid w:val="009073C8"/>
    <w:rsid w:val="00927710"/>
    <w:rsid w:val="009749E5"/>
    <w:rsid w:val="0097736D"/>
    <w:rsid w:val="00997362"/>
    <w:rsid w:val="009C3241"/>
    <w:rsid w:val="00A20B38"/>
    <w:rsid w:val="00B01952"/>
    <w:rsid w:val="00B2388A"/>
    <w:rsid w:val="00B3044B"/>
    <w:rsid w:val="00BA343C"/>
    <w:rsid w:val="00BD2527"/>
    <w:rsid w:val="00BE7461"/>
    <w:rsid w:val="00C07937"/>
    <w:rsid w:val="00C17E97"/>
    <w:rsid w:val="00C22536"/>
    <w:rsid w:val="00C25361"/>
    <w:rsid w:val="00C25D34"/>
    <w:rsid w:val="00C330E3"/>
    <w:rsid w:val="00CC0C24"/>
    <w:rsid w:val="00D16C9A"/>
    <w:rsid w:val="00D22E67"/>
    <w:rsid w:val="00D42D72"/>
    <w:rsid w:val="00D70E86"/>
    <w:rsid w:val="00D76CB4"/>
    <w:rsid w:val="00DE1287"/>
    <w:rsid w:val="00E04DCA"/>
    <w:rsid w:val="00E62055"/>
    <w:rsid w:val="00EE62CD"/>
    <w:rsid w:val="00F35569"/>
    <w:rsid w:val="00F6722C"/>
    <w:rsid w:val="00FA1397"/>
    <w:rsid w:val="00FE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22598"/>
  <w15:chartTrackingRefBased/>
  <w15:docId w15:val="{FEC7BD0E-6C6D-4969-BC53-5FA1368C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F35"/>
    <w:pPr>
      <w:spacing w:after="120" w:line="240" w:lineRule="auto"/>
      <w:ind w:firstLine="567"/>
      <w:jc w:val="both"/>
    </w:pPr>
    <w:rPr>
      <w:rFonts w:eastAsia="Times New Roman" w:cs="Times New Roman"/>
      <w:szCs w:val="28"/>
    </w:rPr>
  </w:style>
  <w:style w:type="paragraph" w:styleId="Heading1">
    <w:name w:val="heading 1"/>
    <w:basedOn w:val="Normal"/>
    <w:next w:val="Normal"/>
    <w:link w:val="Heading1Char"/>
    <w:uiPriority w:val="9"/>
    <w:qFormat/>
    <w:rsid w:val="00264F35"/>
    <w:pPr>
      <w:keepNext/>
      <w:keepLines/>
      <w:spacing w:before="240"/>
      <w:outlineLvl w:val="0"/>
    </w:pPr>
    <w:rPr>
      <w:rFonts w:eastAsiaTheme="majorEastAsia"/>
      <w:b/>
      <w:bCs/>
    </w:rPr>
  </w:style>
  <w:style w:type="paragraph" w:styleId="Heading2">
    <w:name w:val="heading 2"/>
    <w:basedOn w:val="Normal"/>
    <w:next w:val="Normal"/>
    <w:link w:val="Heading2Char"/>
    <w:uiPriority w:val="9"/>
    <w:unhideWhenUsed/>
    <w:qFormat/>
    <w:rsid w:val="00F355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237"/>
    <w:pPr>
      <w:spacing w:before="100" w:beforeAutospacing="1" w:after="100" w:afterAutospacing="1"/>
    </w:pPr>
  </w:style>
  <w:style w:type="paragraph" w:styleId="ListParagraph">
    <w:name w:val="List Paragraph"/>
    <w:basedOn w:val="Normal"/>
    <w:uiPriority w:val="34"/>
    <w:qFormat/>
    <w:rsid w:val="00363237"/>
    <w:pPr>
      <w:ind w:left="720"/>
      <w:contextualSpacing/>
    </w:pPr>
  </w:style>
  <w:style w:type="paragraph" w:styleId="Header">
    <w:name w:val="header"/>
    <w:basedOn w:val="Normal"/>
    <w:link w:val="HeaderChar"/>
    <w:uiPriority w:val="99"/>
    <w:unhideWhenUsed/>
    <w:rsid w:val="001C4BB4"/>
    <w:pPr>
      <w:tabs>
        <w:tab w:val="center" w:pos="4680"/>
        <w:tab w:val="right" w:pos="9360"/>
      </w:tabs>
    </w:pPr>
  </w:style>
  <w:style w:type="character" w:customStyle="1" w:styleId="HeaderChar">
    <w:name w:val="Header Char"/>
    <w:basedOn w:val="DefaultParagraphFont"/>
    <w:link w:val="Header"/>
    <w:uiPriority w:val="99"/>
    <w:rsid w:val="001C4BB4"/>
    <w:rPr>
      <w:rFonts w:eastAsia="Times New Roman" w:cs="Times New Roman"/>
      <w:sz w:val="24"/>
      <w:szCs w:val="24"/>
      <w:lang w:val="en-US"/>
    </w:rPr>
  </w:style>
  <w:style w:type="paragraph" w:styleId="Footer">
    <w:name w:val="footer"/>
    <w:basedOn w:val="Normal"/>
    <w:link w:val="FooterChar"/>
    <w:uiPriority w:val="99"/>
    <w:unhideWhenUsed/>
    <w:rsid w:val="001C4BB4"/>
    <w:pPr>
      <w:tabs>
        <w:tab w:val="center" w:pos="4680"/>
        <w:tab w:val="right" w:pos="9360"/>
      </w:tabs>
    </w:pPr>
  </w:style>
  <w:style w:type="character" w:customStyle="1" w:styleId="FooterChar">
    <w:name w:val="Footer Char"/>
    <w:basedOn w:val="DefaultParagraphFont"/>
    <w:link w:val="Footer"/>
    <w:uiPriority w:val="99"/>
    <w:rsid w:val="001C4BB4"/>
    <w:rPr>
      <w:rFonts w:eastAsia="Times New Roman" w:cs="Times New Roman"/>
      <w:sz w:val="24"/>
      <w:szCs w:val="24"/>
      <w:lang w:val="en-US"/>
    </w:rPr>
  </w:style>
  <w:style w:type="character" w:customStyle="1" w:styleId="Heading1Char">
    <w:name w:val="Heading 1 Char"/>
    <w:basedOn w:val="DefaultParagraphFont"/>
    <w:link w:val="Heading1"/>
    <w:uiPriority w:val="9"/>
    <w:rsid w:val="00264F35"/>
    <w:rPr>
      <w:rFonts w:eastAsiaTheme="majorEastAsia" w:cs="Times New Roman"/>
      <w:b/>
      <w:bCs/>
      <w:szCs w:val="28"/>
    </w:rPr>
  </w:style>
  <w:style w:type="paragraph" w:styleId="FootnoteText">
    <w:name w:val="footnote text"/>
    <w:basedOn w:val="Normal"/>
    <w:link w:val="FootnoteTextChar"/>
    <w:uiPriority w:val="99"/>
    <w:semiHidden/>
    <w:unhideWhenUsed/>
    <w:rsid w:val="008109ED"/>
    <w:pPr>
      <w:spacing w:after="0"/>
    </w:pPr>
    <w:rPr>
      <w:sz w:val="20"/>
      <w:szCs w:val="20"/>
    </w:rPr>
  </w:style>
  <w:style w:type="character" w:customStyle="1" w:styleId="FootnoteTextChar">
    <w:name w:val="Footnote Text Char"/>
    <w:basedOn w:val="DefaultParagraphFont"/>
    <w:link w:val="FootnoteText"/>
    <w:uiPriority w:val="99"/>
    <w:semiHidden/>
    <w:rsid w:val="008109ED"/>
    <w:rPr>
      <w:rFonts w:eastAsia="Times New Roman" w:cs="Times New Roman"/>
      <w:sz w:val="20"/>
      <w:szCs w:val="20"/>
    </w:rPr>
  </w:style>
  <w:style w:type="character" w:styleId="FootnoteReference">
    <w:name w:val="footnote reference"/>
    <w:basedOn w:val="DefaultParagraphFont"/>
    <w:uiPriority w:val="99"/>
    <w:semiHidden/>
    <w:unhideWhenUsed/>
    <w:rsid w:val="008109ED"/>
    <w:rPr>
      <w:vertAlign w:val="superscript"/>
    </w:rPr>
  </w:style>
  <w:style w:type="character" w:customStyle="1" w:styleId="Heading2Char">
    <w:name w:val="Heading 2 Char"/>
    <w:basedOn w:val="DefaultParagraphFont"/>
    <w:link w:val="Heading2"/>
    <w:uiPriority w:val="9"/>
    <w:rsid w:val="00F3556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BA343C"/>
    <w:rPr>
      <w:color w:val="0000FF"/>
      <w:u w:val="single"/>
    </w:rPr>
  </w:style>
  <w:style w:type="character" w:styleId="FollowedHyperlink">
    <w:name w:val="FollowedHyperlink"/>
    <w:basedOn w:val="DefaultParagraphFont"/>
    <w:uiPriority w:val="99"/>
    <w:semiHidden/>
    <w:unhideWhenUsed/>
    <w:rsid w:val="00BA343C"/>
    <w:rPr>
      <w:color w:val="800080"/>
      <w:u w:val="single"/>
    </w:rPr>
  </w:style>
  <w:style w:type="paragraph" w:customStyle="1" w:styleId="msonormal0">
    <w:name w:val="msonormal"/>
    <w:basedOn w:val="Normal"/>
    <w:rsid w:val="00BA343C"/>
    <w:pPr>
      <w:spacing w:before="100" w:beforeAutospacing="1" w:after="100" w:afterAutospacing="1"/>
      <w:ind w:firstLine="0"/>
      <w:jc w:val="left"/>
    </w:pPr>
    <w:rPr>
      <w:sz w:val="24"/>
      <w:szCs w:val="24"/>
    </w:rPr>
  </w:style>
  <w:style w:type="paragraph" w:customStyle="1" w:styleId="font0">
    <w:name w:val="font0"/>
    <w:basedOn w:val="Normal"/>
    <w:rsid w:val="00BA343C"/>
    <w:pPr>
      <w:spacing w:before="100" w:beforeAutospacing="1" w:after="100" w:afterAutospacing="1"/>
      <w:ind w:firstLine="0"/>
      <w:jc w:val="left"/>
    </w:pPr>
    <w:rPr>
      <w:rFonts w:ascii="Calibri" w:hAnsi="Calibri" w:cs="Calibri"/>
      <w:color w:val="000000"/>
      <w:sz w:val="22"/>
      <w:szCs w:val="22"/>
    </w:rPr>
  </w:style>
  <w:style w:type="paragraph" w:customStyle="1" w:styleId="xl65">
    <w:name w:val="xl65"/>
    <w:basedOn w:val="Normal"/>
    <w:rsid w:val="00BA343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66">
    <w:name w:val="xl66"/>
    <w:basedOn w:val="Normal"/>
    <w:rsid w:val="00BA343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67">
    <w:name w:val="xl67"/>
    <w:basedOn w:val="Normal"/>
    <w:rsid w:val="00BA343C"/>
    <w:pPr>
      <w:spacing w:before="100" w:beforeAutospacing="1" w:after="100" w:afterAutospacing="1"/>
      <w:ind w:firstLine="0"/>
      <w:jc w:val="left"/>
      <w:textAlignment w:val="top"/>
    </w:pPr>
    <w:rPr>
      <w:sz w:val="24"/>
      <w:szCs w:val="24"/>
    </w:rPr>
  </w:style>
  <w:style w:type="paragraph" w:customStyle="1" w:styleId="xl68">
    <w:name w:val="xl68"/>
    <w:basedOn w:val="Normal"/>
    <w:rsid w:val="00BA343C"/>
    <w:pPr>
      <w:spacing w:before="100" w:beforeAutospacing="1" w:after="100" w:afterAutospacing="1"/>
      <w:ind w:firstLine="0"/>
      <w:jc w:val="center"/>
      <w:textAlignment w:val="top"/>
    </w:pPr>
    <w:rPr>
      <w:sz w:val="24"/>
      <w:szCs w:val="24"/>
    </w:rPr>
  </w:style>
  <w:style w:type="paragraph" w:customStyle="1" w:styleId="xl69">
    <w:name w:val="xl69"/>
    <w:basedOn w:val="Normal"/>
    <w:rsid w:val="00BA343C"/>
    <w:pPr>
      <w:spacing w:before="100" w:beforeAutospacing="1" w:after="100" w:afterAutospacing="1"/>
      <w:ind w:firstLine="0"/>
      <w:jc w:val="left"/>
      <w:textAlignment w:val="center"/>
    </w:pPr>
    <w:rPr>
      <w:sz w:val="24"/>
      <w:szCs w:val="24"/>
    </w:rPr>
  </w:style>
  <w:style w:type="paragraph" w:customStyle="1" w:styleId="xl70">
    <w:name w:val="xl70"/>
    <w:basedOn w:val="Normal"/>
    <w:rsid w:val="00BA343C"/>
    <w:pPr>
      <w:pBdr>
        <w:top w:val="single" w:sz="4" w:space="0" w:color="auto"/>
        <w:left w:val="single" w:sz="4" w:space="0" w:color="auto"/>
        <w:bottom w:val="single" w:sz="4" w:space="0" w:color="auto"/>
        <w:right w:val="single" w:sz="4" w:space="0" w:color="auto"/>
      </w:pBdr>
      <w:shd w:val="clear" w:color="000000" w:fill="D6E5FC"/>
      <w:spacing w:before="100" w:beforeAutospacing="1" w:after="100" w:afterAutospacing="1"/>
      <w:ind w:firstLine="0"/>
      <w:jc w:val="center"/>
      <w:textAlignment w:val="top"/>
    </w:pPr>
    <w:rPr>
      <w:b/>
      <w:bCs/>
      <w:color w:val="000000"/>
      <w:sz w:val="24"/>
      <w:szCs w:val="24"/>
    </w:rPr>
  </w:style>
  <w:style w:type="paragraph" w:customStyle="1" w:styleId="xl71">
    <w:name w:val="xl71"/>
    <w:basedOn w:val="Normal"/>
    <w:rsid w:val="00BA343C"/>
    <w:pPr>
      <w:pBdr>
        <w:top w:val="single" w:sz="4" w:space="0" w:color="auto"/>
        <w:left w:val="single" w:sz="4" w:space="0" w:color="auto"/>
        <w:bottom w:val="single" w:sz="4" w:space="0" w:color="auto"/>
        <w:right w:val="single" w:sz="4" w:space="0" w:color="auto"/>
      </w:pBdr>
      <w:shd w:val="clear" w:color="000000" w:fill="FFE58E"/>
      <w:spacing w:before="100" w:beforeAutospacing="1" w:after="100" w:afterAutospacing="1"/>
      <w:ind w:firstLine="0"/>
      <w:jc w:val="left"/>
      <w:textAlignment w:val="top"/>
    </w:pPr>
    <w:rPr>
      <w:sz w:val="24"/>
      <w:szCs w:val="24"/>
    </w:rPr>
  </w:style>
  <w:style w:type="paragraph" w:customStyle="1" w:styleId="xl72">
    <w:name w:val="xl72"/>
    <w:basedOn w:val="Normal"/>
    <w:rsid w:val="00BA343C"/>
    <w:pPr>
      <w:pBdr>
        <w:top w:val="single" w:sz="4" w:space="0" w:color="auto"/>
        <w:left w:val="single" w:sz="4" w:space="0" w:color="auto"/>
        <w:bottom w:val="single" w:sz="4" w:space="0" w:color="auto"/>
        <w:right w:val="single" w:sz="4" w:space="0" w:color="auto"/>
      </w:pBdr>
      <w:shd w:val="clear" w:color="000000" w:fill="FFE58E"/>
      <w:spacing w:before="100" w:beforeAutospacing="1" w:after="100" w:afterAutospacing="1"/>
      <w:ind w:firstLine="0"/>
      <w:jc w:val="left"/>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81335">
      <w:bodyDiv w:val="1"/>
      <w:marLeft w:val="0"/>
      <w:marRight w:val="0"/>
      <w:marTop w:val="0"/>
      <w:marBottom w:val="0"/>
      <w:divBdr>
        <w:top w:val="none" w:sz="0" w:space="0" w:color="auto"/>
        <w:left w:val="none" w:sz="0" w:space="0" w:color="auto"/>
        <w:bottom w:val="none" w:sz="0" w:space="0" w:color="auto"/>
        <w:right w:val="none" w:sz="0" w:space="0" w:color="auto"/>
      </w:divBdr>
    </w:div>
    <w:div w:id="714544521">
      <w:bodyDiv w:val="1"/>
      <w:marLeft w:val="0"/>
      <w:marRight w:val="0"/>
      <w:marTop w:val="0"/>
      <w:marBottom w:val="0"/>
      <w:divBdr>
        <w:top w:val="none" w:sz="0" w:space="0" w:color="auto"/>
        <w:left w:val="none" w:sz="0" w:space="0" w:color="auto"/>
        <w:bottom w:val="none" w:sz="0" w:space="0" w:color="auto"/>
        <w:right w:val="none" w:sz="0" w:space="0" w:color="auto"/>
      </w:divBdr>
    </w:div>
    <w:div w:id="1584795918">
      <w:bodyDiv w:val="1"/>
      <w:marLeft w:val="0"/>
      <w:marRight w:val="0"/>
      <w:marTop w:val="0"/>
      <w:marBottom w:val="0"/>
      <w:divBdr>
        <w:top w:val="none" w:sz="0" w:space="0" w:color="auto"/>
        <w:left w:val="none" w:sz="0" w:space="0" w:color="auto"/>
        <w:bottom w:val="none" w:sz="0" w:space="0" w:color="auto"/>
        <w:right w:val="none" w:sz="0" w:space="0" w:color="auto"/>
      </w:divBdr>
    </w:div>
    <w:div w:id="1590000828">
      <w:bodyDiv w:val="1"/>
      <w:marLeft w:val="0"/>
      <w:marRight w:val="0"/>
      <w:marTop w:val="0"/>
      <w:marBottom w:val="0"/>
      <w:divBdr>
        <w:top w:val="none" w:sz="0" w:space="0" w:color="auto"/>
        <w:left w:val="none" w:sz="0" w:space="0" w:color="auto"/>
        <w:bottom w:val="none" w:sz="0" w:space="0" w:color="auto"/>
        <w:right w:val="none" w:sz="0" w:space="0" w:color="auto"/>
      </w:divBdr>
    </w:div>
    <w:div w:id="1888102124">
      <w:bodyDiv w:val="1"/>
      <w:marLeft w:val="0"/>
      <w:marRight w:val="0"/>
      <w:marTop w:val="0"/>
      <w:marBottom w:val="0"/>
      <w:divBdr>
        <w:top w:val="none" w:sz="0" w:space="0" w:color="auto"/>
        <w:left w:val="none" w:sz="0" w:space="0" w:color="auto"/>
        <w:bottom w:val="none" w:sz="0" w:space="0" w:color="auto"/>
        <w:right w:val="none" w:sz="0" w:space="0" w:color="auto"/>
      </w:divBdr>
    </w:div>
    <w:div w:id="1990549911">
      <w:bodyDiv w:val="1"/>
      <w:marLeft w:val="0"/>
      <w:marRight w:val="0"/>
      <w:marTop w:val="0"/>
      <w:marBottom w:val="0"/>
      <w:divBdr>
        <w:top w:val="none" w:sz="0" w:space="0" w:color="auto"/>
        <w:left w:val="none" w:sz="0" w:space="0" w:color="auto"/>
        <w:bottom w:val="none" w:sz="0" w:space="0" w:color="auto"/>
        <w:right w:val="none" w:sz="0" w:space="0" w:color="auto"/>
      </w:divBdr>
    </w:div>
    <w:div w:id="21227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901D-013B-48FD-9939-1426C587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95</Pages>
  <Words>30717</Words>
  <Characters>175089</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2025-11-10T10:25:00Z</dcterms:created>
  <dcterms:modified xsi:type="dcterms:W3CDTF">2025-11-10T10:34:00Z</dcterms:modified>
</cp:coreProperties>
</file>