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9" w:type="dxa"/>
        <w:jc w:val="center"/>
        <w:tblCellMar>
          <w:left w:w="0" w:type="dxa"/>
          <w:right w:w="0" w:type="dxa"/>
        </w:tblCellMar>
        <w:tblLook w:val="0000" w:firstRow="0" w:lastRow="0" w:firstColumn="0" w:lastColumn="0" w:noHBand="0" w:noVBand="0"/>
      </w:tblPr>
      <w:tblGrid>
        <w:gridCol w:w="3573"/>
        <w:gridCol w:w="5746"/>
      </w:tblGrid>
      <w:tr w:rsidR="00177858" w:rsidRPr="000123F7" w14:paraId="0CF5A7B2" w14:textId="77777777" w:rsidTr="00B4343F">
        <w:trPr>
          <w:trHeight w:val="709"/>
          <w:jc w:val="center"/>
        </w:trPr>
        <w:tc>
          <w:tcPr>
            <w:tcW w:w="3573" w:type="dxa"/>
            <w:tcMar>
              <w:top w:w="0" w:type="dxa"/>
              <w:left w:w="108" w:type="dxa"/>
              <w:bottom w:w="0" w:type="dxa"/>
              <w:right w:w="108" w:type="dxa"/>
            </w:tcMar>
            <w:vAlign w:val="center"/>
          </w:tcPr>
          <w:p w14:paraId="1E6D8760" w14:textId="77777777" w:rsidR="00177858" w:rsidRPr="000123F7" w:rsidRDefault="00177858" w:rsidP="00191BE4">
            <w:pPr>
              <w:widowControl w:val="0"/>
              <w:jc w:val="center"/>
              <w:rPr>
                <w:b/>
                <w:bCs/>
                <w:sz w:val="26"/>
                <w:szCs w:val="26"/>
              </w:rPr>
            </w:pPr>
            <w:r w:rsidRPr="000123F7">
              <w:rPr>
                <w:b/>
                <w:bCs/>
                <w:sz w:val="26"/>
                <w:szCs w:val="26"/>
              </w:rPr>
              <w:t>ỦY BAN NHÂN DÂN</w:t>
            </w:r>
          </w:p>
          <w:p w14:paraId="6AEF2625" w14:textId="5B1B1EC8" w:rsidR="00177858" w:rsidRPr="000123F7" w:rsidRDefault="00177858" w:rsidP="00191BE4">
            <w:pPr>
              <w:widowControl w:val="0"/>
              <w:jc w:val="center"/>
              <w:rPr>
                <w:b/>
                <w:bCs/>
                <w:sz w:val="26"/>
                <w:szCs w:val="26"/>
              </w:rPr>
            </w:pPr>
            <w:r w:rsidRPr="000123F7">
              <w:rPr>
                <w:b/>
                <w:bCs/>
                <w:sz w:val="26"/>
                <w:szCs w:val="26"/>
              </w:rPr>
              <w:t xml:space="preserve">TỈNH </w:t>
            </w:r>
            <w:r w:rsidR="00497F80">
              <w:rPr>
                <w:b/>
                <w:bCs/>
                <w:sz w:val="26"/>
                <w:szCs w:val="26"/>
              </w:rPr>
              <w:t>ĐẮK LẮK</w:t>
            </w:r>
            <w:r w:rsidRPr="000123F7">
              <w:rPr>
                <w:b/>
                <w:bCs/>
                <w:noProof/>
                <w:sz w:val="26"/>
                <w:szCs w:val="26"/>
              </w:rPr>
              <mc:AlternateContent>
                <mc:Choice Requires="wps">
                  <w:drawing>
                    <wp:anchor distT="4294967295" distB="4294967295" distL="114300" distR="114300" simplePos="0" relativeHeight="251661312" behindDoc="0" locked="0" layoutInCell="1" allowOverlap="1" wp14:anchorId="7B52EE96" wp14:editId="3797E562">
                      <wp:simplePos x="0" y="0"/>
                      <wp:positionH relativeFrom="column">
                        <wp:posOffset>742315</wp:posOffset>
                      </wp:positionH>
                      <wp:positionV relativeFrom="paragraph">
                        <wp:posOffset>206374</wp:posOffset>
                      </wp:positionV>
                      <wp:extent cx="6477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3A98DB"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45pt,16.25pt" to="109.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"/>
                  </w:pict>
                </mc:Fallback>
              </mc:AlternateContent>
            </w:r>
          </w:p>
        </w:tc>
        <w:tc>
          <w:tcPr>
            <w:tcW w:w="5746" w:type="dxa"/>
            <w:tcMar>
              <w:top w:w="0" w:type="dxa"/>
              <w:left w:w="108" w:type="dxa"/>
              <w:bottom w:w="0" w:type="dxa"/>
              <w:right w:w="108" w:type="dxa"/>
            </w:tcMar>
            <w:vAlign w:val="center"/>
          </w:tcPr>
          <w:p w14:paraId="73974316" w14:textId="77777777" w:rsidR="00177858" w:rsidRPr="000123F7" w:rsidRDefault="00177858" w:rsidP="00191BE4">
            <w:pPr>
              <w:widowControl w:val="0"/>
              <w:jc w:val="center"/>
              <w:rPr>
                <w:sz w:val="26"/>
                <w:szCs w:val="26"/>
              </w:rPr>
            </w:pPr>
            <w:r w:rsidRPr="000123F7">
              <w:rPr>
                <w:noProof/>
                <w:sz w:val="26"/>
                <w:szCs w:val="26"/>
              </w:rPr>
              <mc:AlternateContent>
                <mc:Choice Requires="wps">
                  <w:drawing>
                    <wp:anchor distT="4294967295" distB="4294967295" distL="114300" distR="114300" simplePos="0" relativeHeight="251660288" behindDoc="0" locked="0" layoutInCell="1" allowOverlap="1" wp14:anchorId="5947A1DD" wp14:editId="2C197D25">
                      <wp:simplePos x="0" y="0"/>
                      <wp:positionH relativeFrom="column">
                        <wp:posOffset>675640</wp:posOffset>
                      </wp:positionH>
                      <wp:positionV relativeFrom="paragraph">
                        <wp:posOffset>419099</wp:posOffset>
                      </wp:positionV>
                      <wp:extent cx="217741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74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632943"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2pt,33pt" to="224.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"/>
                  </w:pict>
                </mc:Fallback>
              </mc:AlternateContent>
            </w:r>
            <w:r w:rsidRPr="000123F7">
              <w:rPr>
                <w:b/>
                <w:bCs/>
                <w:sz w:val="26"/>
                <w:szCs w:val="26"/>
              </w:rPr>
              <w:t>CỘNG HÒA XÃ HỘI CHỦ NGHĨA VIỆT NAM</w:t>
            </w:r>
            <w:r w:rsidRPr="000123F7">
              <w:rPr>
                <w:b/>
                <w:bCs/>
                <w:sz w:val="26"/>
                <w:szCs w:val="26"/>
              </w:rPr>
              <w:br/>
            </w:r>
            <w:r w:rsidRPr="00B933A2">
              <w:rPr>
                <w:b/>
                <w:bCs/>
                <w:sz w:val="28"/>
                <w:szCs w:val="28"/>
              </w:rPr>
              <w:t>Độc lập - Tự do - Hạnh phúc</w:t>
            </w:r>
          </w:p>
        </w:tc>
      </w:tr>
      <w:tr w:rsidR="00177858" w:rsidRPr="000123F7" w14:paraId="0CD7B1A3" w14:textId="77777777" w:rsidTr="00B4343F">
        <w:trPr>
          <w:trHeight w:val="255"/>
          <w:jc w:val="center"/>
        </w:trPr>
        <w:tc>
          <w:tcPr>
            <w:tcW w:w="3573" w:type="dxa"/>
            <w:tcMar>
              <w:top w:w="0" w:type="dxa"/>
              <w:left w:w="108" w:type="dxa"/>
              <w:bottom w:w="0" w:type="dxa"/>
              <w:right w:w="108" w:type="dxa"/>
            </w:tcMar>
            <w:vAlign w:val="center"/>
          </w:tcPr>
          <w:p w14:paraId="472EFF27" w14:textId="2226FFB8" w:rsidR="00177858" w:rsidRPr="000123F7" w:rsidRDefault="00177858" w:rsidP="00191BE4">
            <w:pPr>
              <w:widowControl w:val="0"/>
              <w:spacing w:before="120"/>
              <w:jc w:val="center"/>
              <w:rPr>
                <w:sz w:val="26"/>
                <w:szCs w:val="26"/>
              </w:rPr>
            </w:pPr>
            <w:r w:rsidRPr="000123F7">
              <w:rPr>
                <w:sz w:val="26"/>
                <w:szCs w:val="26"/>
              </w:rPr>
              <w:t>Số:        /</w:t>
            </w:r>
            <w:r w:rsidR="00B933A2">
              <w:rPr>
                <w:sz w:val="26"/>
                <w:szCs w:val="26"/>
              </w:rPr>
              <w:t>2025/</w:t>
            </w:r>
            <w:r w:rsidRPr="000123F7">
              <w:rPr>
                <w:sz w:val="26"/>
                <w:szCs w:val="26"/>
              </w:rPr>
              <w:t>QĐ-UBND</w:t>
            </w:r>
          </w:p>
        </w:tc>
        <w:tc>
          <w:tcPr>
            <w:tcW w:w="5746" w:type="dxa"/>
            <w:tcMar>
              <w:top w:w="0" w:type="dxa"/>
              <w:left w:w="108" w:type="dxa"/>
              <w:bottom w:w="0" w:type="dxa"/>
              <w:right w:w="108" w:type="dxa"/>
            </w:tcMar>
            <w:vAlign w:val="center"/>
          </w:tcPr>
          <w:p w14:paraId="70FF4A70" w14:textId="469AD72B" w:rsidR="00177858" w:rsidRPr="000123F7" w:rsidRDefault="00497F80" w:rsidP="00191BE4">
            <w:pPr>
              <w:widowControl w:val="0"/>
              <w:spacing w:before="120"/>
              <w:jc w:val="center"/>
              <w:rPr>
                <w:i/>
                <w:iCs/>
                <w:sz w:val="26"/>
                <w:szCs w:val="26"/>
              </w:rPr>
            </w:pPr>
            <w:r>
              <w:rPr>
                <w:i/>
                <w:iCs/>
                <w:sz w:val="26"/>
                <w:szCs w:val="26"/>
              </w:rPr>
              <w:t>Đắk Lắk</w:t>
            </w:r>
            <w:r w:rsidR="00177858" w:rsidRPr="000123F7">
              <w:rPr>
                <w:i/>
                <w:iCs/>
                <w:sz w:val="26"/>
                <w:szCs w:val="26"/>
              </w:rPr>
              <w:t xml:space="preserve">, ngày       tháng </w:t>
            </w:r>
            <w:r w:rsidR="00B933A2">
              <w:rPr>
                <w:i/>
                <w:iCs/>
                <w:sz w:val="26"/>
                <w:szCs w:val="26"/>
              </w:rPr>
              <w:t xml:space="preserve">    </w:t>
            </w:r>
            <w:r w:rsidR="00177858" w:rsidRPr="000123F7">
              <w:rPr>
                <w:i/>
                <w:iCs/>
                <w:sz w:val="26"/>
                <w:szCs w:val="26"/>
              </w:rPr>
              <w:t xml:space="preserve"> năm 2025</w:t>
            </w:r>
          </w:p>
        </w:tc>
      </w:tr>
    </w:tbl>
    <w:p w14:paraId="49C672EF" w14:textId="7494D5F6" w:rsidR="00177858" w:rsidRPr="004B4EB0" w:rsidRDefault="00D5637C" w:rsidP="00191BE4">
      <w:pPr>
        <w:widowControl w:val="0"/>
        <w:jc w:val="center"/>
        <w:rPr>
          <w:b/>
          <w:bCs/>
          <w:sz w:val="28"/>
          <w:szCs w:val="28"/>
        </w:rPr>
      </w:pPr>
      <w:r>
        <w:rPr>
          <w:b/>
          <w:bCs/>
          <w:noProof/>
          <w:sz w:val="28"/>
          <w:szCs w:val="28"/>
        </w:rPr>
        <mc:AlternateContent>
          <mc:Choice Requires="wps">
            <w:drawing>
              <wp:anchor distT="0" distB="0" distL="114300" distR="114300" simplePos="0" relativeHeight="251666432" behindDoc="0" locked="0" layoutInCell="1" allowOverlap="1" wp14:anchorId="0CE12147" wp14:editId="6E5E53F3">
                <wp:simplePos x="0" y="0"/>
                <wp:positionH relativeFrom="column">
                  <wp:posOffset>421640</wp:posOffset>
                </wp:positionH>
                <wp:positionV relativeFrom="paragraph">
                  <wp:posOffset>65405</wp:posOffset>
                </wp:positionV>
                <wp:extent cx="789305" cy="284480"/>
                <wp:effectExtent l="0" t="0" r="10795" b="20320"/>
                <wp:wrapNone/>
                <wp:docPr id="3" name="Text Box 3"/>
                <wp:cNvGraphicFramePr/>
                <a:graphic xmlns:a="http://schemas.openxmlformats.org/drawingml/2006/main">
                  <a:graphicData uri="http://schemas.microsoft.com/office/word/2010/wordprocessingShape">
                    <wps:wsp>
                      <wps:cNvSpPr txBox="1"/>
                      <wps:spPr>
                        <a:xfrm>
                          <a:off x="0" y="0"/>
                          <a:ext cx="789305" cy="284480"/>
                        </a:xfrm>
                        <a:prstGeom prst="rect">
                          <a:avLst/>
                        </a:prstGeom>
                        <a:solidFill>
                          <a:schemeClr val="lt1"/>
                        </a:solidFill>
                        <a:ln w="6350">
                          <a:solidFill>
                            <a:prstClr val="black"/>
                          </a:solidFill>
                        </a:ln>
                      </wps:spPr>
                      <wps:txbx>
                        <w:txbxContent>
                          <w:p w14:paraId="6FFC309D" w14:textId="35994892" w:rsidR="00D5637C" w:rsidRPr="00D5637C" w:rsidRDefault="00D5637C" w:rsidP="00D5637C">
                            <w:pPr>
                              <w:jc w:val="center"/>
                              <w:rPr>
                                <w:b/>
                                <w:bCs/>
                              </w:rPr>
                            </w:pPr>
                            <w:r w:rsidRPr="00D5637C">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E12147" id="_x0000_t202" coordsize="21600,21600" o:spt="202" path="m,l,21600r21600,l21600,xe">
                <v:stroke joinstyle="miter"/>
                <v:path gradientshapeok="t" o:connecttype="rect"/>
              </v:shapetype>
              <v:shape id="Text Box 3" o:spid="_x0000_s1026" type="#_x0000_t202" style="position:absolute;left:0;text-align:left;margin-left:33.2pt;margin-top:5.15pt;width:62.15pt;height:22.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" fillcolor="white [3201]" strokeweight=".5pt">
                <v:textbox>
                  <w:txbxContent>
                    <w:p w14:paraId="6FFC309D" w14:textId="35994892" w:rsidR="00D5637C" w:rsidRPr="00D5637C" w:rsidRDefault="00D5637C" w:rsidP="00D5637C">
                      <w:pPr>
                        <w:jc w:val="center"/>
                        <w:rPr>
                          <w:b/>
                          <w:bCs/>
                        </w:rPr>
                      </w:pPr>
                      <w:r w:rsidRPr="00D5637C">
                        <w:rPr>
                          <w:b/>
                          <w:bCs/>
                        </w:rPr>
                        <w:t>Dự thảo</w:t>
                      </w:r>
                    </w:p>
                  </w:txbxContent>
                </v:textbox>
              </v:shape>
            </w:pict>
          </mc:Fallback>
        </mc:AlternateContent>
      </w:r>
    </w:p>
    <w:p w14:paraId="5D3427EB" w14:textId="77777777" w:rsidR="00177858" w:rsidRPr="004B4EB0" w:rsidRDefault="00177858" w:rsidP="00191BE4">
      <w:pPr>
        <w:widowControl w:val="0"/>
        <w:jc w:val="center"/>
        <w:rPr>
          <w:b/>
          <w:bCs/>
          <w:sz w:val="28"/>
          <w:szCs w:val="28"/>
        </w:rPr>
      </w:pPr>
      <w:r w:rsidRPr="004B4EB0">
        <w:rPr>
          <w:b/>
          <w:bCs/>
          <w:sz w:val="28"/>
          <w:szCs w:val="28"/>
        </w:rPr>
        <w:t>QUYẾT ĐỊNH</w:t>
      </w:r>
    </w:p>
    <w:p w14:paraId="01D46C7E" w14:textId="0E920133" w:rsidR="00F321DF" w:rsidRPr="004B4EB0" w:rsidRDefault="00177858" w:rsidP="008039DF">
      <w:pPr>
        <w:widowControl w:val="0"/>
        <w:jc w:val="center"/>
        <w:rPr>
          <w:b/>
          <w:bCs/>
          <w:sz w:val="28"/>
          <w:szCs w:val="28"/>
        </w:rPr>
      </w:pPr>
      <w:r w:rsidRPr="004B4EB0">
        <w:rPr>
          <w:b/>
          <w:bCs/>
          <w:sz w:val="28"/>
          <w:szCs w:val="28"/>
        </w:rPr>
        <w:t xml:space="preserve">Ban hành Quy định về </w:t>
      </w:r>
      <w:r w:rsidR="008F757B" w:rsidRPr="008F757B">
        <w:rPr>
          <w:b/>
          <w:bCs/>
          <w:sz w:val="28"/>
          <w:szCs w:val="28"/>
        </w:rPr>
        <w:t xml:space="preserve">quản lý, phân cấp quản lý sử dụng chung </w:t>
      </w:r>
      <w:r w:rsidR="006239B6">
        <w:rPr>
          <w:b/>
          <w:bCs/>
          <w:sz w:val="28"/>
          <w:szCs w:val="28"/>
        </w:rPr>
        <w:t>công trình hạ tầng kỹ thuật trong đô thị</w:t>
      </w:r>
      <w:r w:rsidR="008F757B" w:rsidRPr="008F757B">
        <w:rPr>
          <w:b/>
          <w:bCs/>
          <w:sz w:val="28"/>
          <w:szCs w:val="28"/>
        </w:rPr>
        <w:t xml:space="preserve">, khu chức năng trên địa bàn tỉnh </w:t>
      </w:r>
      <w:r w:rsidR="00497F80">
        <w:rPr>
          <w:b/>
          <w:bCs/>
          <w:sz w:val="28"/>
          <w:szCs w:val="28"/>
        </w:rPr>
        <w:t>Đắk Lắk</w:t>
      </w:r>
    </w:p>
    <w:p w14:paraId="4D151FA0" w14:textId="77777777" w:rsidR="00F321DF" w:rsidRPr="004B4EB0" w:rsidRDefault="00F321DF" w:rsidP="00191BE4">
      <w:pPr>
        <w:widowControl w:val="0"/>
        <w:jc w:val="center"/>
        <w:rPr>
          <w:b/>
          <w:bCs/>
          <w:sz w:val="28"/>
          <w:szCs w:val="28"/>
        </w:rPr>
      </w:pPr>
    </w:p>
    <w:p w14:paraId="49F51958" w14:textId="28EBD7FD" w:rsidR="00177858" w:rsidRPr="004B4EB0" w:rsidRDefault="00177858" w:rsidP="005212B5">
      <w:pPr>
        <w:widowControl w:val="0"/>
        <w:spacing w:before="120" w:line="264" w:lineRule="auto"/>
        <w:ind w:firstLine="567"/>
        <w:jc w:val="both"/>
        <w:rPr>
          <w:i/>
          <w:iCs/>
          <w:sz w:val="28"/>
          <w:szCs w:val="28"/>
        </w:rPr>
      </w:pPr>
      <w:bookmarkStart w:id="0" w:name="_Hlk206144318"/>
      <w:r w:rsidRPr="004B4EB0">
        <w:rPr>
          <w:i/>
          <w:iCs/>
          <w:sz w:val="28"/>
          <w:szCs w:val="28"/>
        </w:rPr>
        <w:t xml:space="preserve">Căn cứ Luật Tổ chức chính quyền địa phương </w:t>
      </w:r>
      <w:r w:rsidR="007B70B5" w:rsidRPr="007B70B5">
        <w:rPr>
          <w:i/>
          <w:iCs/>
          <w:sz w:val="28"/>
          <w:szCs w:val="28"/>
        </w:rPr>
        <w:t>số 72/2025/QH15</w:t>
      </w:r>
      <w:r w:rsidRPr="004B4EB0">
        <w:rPr>
          <w:i/>
          <w:iCs/>
          <w:sz w:val="28"/>
          <w:szCs w:val="28"/>
        </w:rPr>
        <w:t xml:space="preserve">; </w:t>
      </w:r>
    </w:p>
    <w:p w14:paraId="5ADA148B" w14:textId="7A997818" w:rsidR="00177858" w:rsidRPr="007B70B5" w:rsidRDefault="00177858" w:rsidP="005212B5">
      <w:pPr>
        <w:widowControl w:val="0"/>
        <w:spacing w:before="120" w:line="264" w:lineRule="auto"/>
        <w:ind w:firstLine="567"/>
        <w:jc w:val="both"/>
        <w:rPr>
          <w:i/>
          <w:iCs/>
          <w:sz w:val="28"/>
          <w:szCs w:val="28"/>
        </w:rPr>
      </w:pPr>
      <w:r w:rsidRPr="004B4EB0">
        <w:rPr>
          <w:i/>
          <w:iCs/>
          <w:sz w:val="28"/>
          <w:szCs w:val="28"/>
        </w:rPr>
        <w:t xml:space="preserve">Căn cứ Luật Ban hành văn bản quy phạm pháp luật </w:t>
      </w:r>
      <w:r w:rsidR="007B70B5" w:rsidRPr="007B70B5">
        <w:rPr>
          <w:i/>
          <w:iCs/>
          <w:sz w:val="28"/>
          <w:szCs w:val="28"/>
        </w:rPr>
        <w:t>số 64/2025/QH15</w:t>
      </w:r>
      <w:r w:rsidR="00D557D7">
        <w:rPr>
          <w:i/>
          <w:iCs/>
          <w:sz w:val="28"/>
          <w:szCs w:val="28"/>
        </w:rPr>
        <w:t xml:space="preserve"> được sửa đổi, bổ sung bởi</w:t>
      </w:r>
      <w:r w:rsidR="003C3686">
        <w:rPr>
          <w:i/>
          <w:iCs/>
          <w:sz w:val="28"/>
          <w:szCs w:val="28"/>
        </w:rPr>
        <w:t xml:space="preserve"> </w:t>
      </w:r>
      <w:r w:rsidRPr="004B4EB0">
        <w:rPr>
          <w:i/>
          <w:iCs/>
          <w:sz w:val="28"/>
          <w:szCs w:val="28"/>
        </w:rPr>
        <w:t>Luật</w:t>
      </w:r>
      <w:r w:rsidR="007B70B5">
        <w:rPr>
          <w:i/>
          <w:iCs/>
          <w:sz w:val="28"/>
          <w:szCs w:val="28"/>
        </w:rPr>
        <w:t xml:space="preserve"> </w:t>
      </w:r>
      <w:r w:rsidR="007B70B5" w:rsidRPr="007B70B5">
        <w:rPr>
          <w:i/>
          <w:iCs/>
          <w:sz w:val="28"/>
          <w:szCs w:val="28"/>
        </w:rPr>
        <w:t>số 87/2025/QH15</w:t>
      </w:r>
      <w:r w:rsidRPr="004B4EB0">
        <w:rPr>
          <w:i/>
          <w:iCs/>
          <w:sz w:val="28"/>
          <w:szCs w:val="28"/>
        </w:rPr>
        <w:t>;</w:t>
      </w:r>
    </w:p>
    <w:p w14:paraId="1EA730D3" w14:textId="6299F79D" w:rsidR="00177858" w:rsidRPr="007B70B5" w:rsidRDefault="00177858" w:rsidP="005212B5">
      <w:pPr>
        <w:widowControl w:val="0"/>
        <w:spacing w:before="120" w:line="264" w:lineRule="auto"/>
        <w:ind w:firstLine="567"/>
        <w:jc w:val="both"/>
        <w:rPr>
          <w:i/>
          <w:iCs/>
          <w:sz w:val="28"/>
          <w:szCs w:val="28"/>
        </w:rPr>
      </w:pPr>
      <w:r w:rsidRPr="00177858">
        <w:rPr>
          <w:i/>
          <w:iCs/>
          <w:sz w:val="28"/>
          <w:szCs w:val="28"/>
        </w:rPr>
        <w:t>Căn cứ </w:t>
      </w:r>
      <w:bookmarkStart w:id="1" w:name="tvpllink_mdzzpwjltw"/>
      <w:r w:rsidRPr="00177858">
        <w:rPr>
          <w:i/>
          <w:iCs/>
          <w:sz w:val="28"/>
          <w:szCs w:val="28"/>
        </w:rPr>
        <w:fldChar w:fldCharType="begin"/>
      </w:r>
      <w:r w:rsidRPr="00177858">
        <w:rPr>
          <w:i/>
          <w:iCs/>
          <w:sz w:val="28"/>
          <w:szCs w:val="28"/>
        </w:rPr>
        <w:instrText xml:space="preserve"> HYPERLINK "https://thuvienphapluat.vn/van-ban/Xay-dung-Do-thi/Luat-Xay-dung-2014-238644.aspx" \t "_blank" </w:instrText>
      </w:r>
      <w:r w:rsidRPr="00177858">
        <w:rPr>
          <w:i/>
          <w:iCs/>
          <w:sz w:val="28"/>
          <w:szCs w:val="28"/>
        </w:rPr>
        <w:fldChar w:fldCharType="separate"/>
      </w:r>
      <w:r w:rsidRPr="00177858">
        <w:rPr>
          <w:i/>
          <w:iCs/>
          <w:sz w:val="28"/>
          <w:szCs w:val="28"/>
        </w:rPr>
        <w:t>Luật Xây dựng</w:t>
      </w:r>
      <w:r w:rsidRPr="00177858">
        <w:rPr>
          <w:i/>
          <w:iCs/>
          <w:sz w:val="28"/>
          <w:szCs w:val="28"/>
        </w:rPr>
        <w:fldChar w:fldCharType="end"/>
      </w:r>
      <w:bookmarkEnd w:id="1"/>
      <w:r w:rsidRPr="00177858">
        <w:rPr>
          <w:i/>
          <w:iCs/>
          <w:sz w:val="28"/>
          <w:szCs w:val="28"/>
        </w:rPr>
        <w:t> </w:t>
      </w:r>
      <w:r w:rsidR="007B70B5" w:rsidRPr="007B70B5">
        <w:rPr>
          <w:i/>
          <w:iCs/>
          <w:sz w:val="28"/>
          <w:szCs w:val="28"/>
        </w:rPr>
        <w:t>số 50/2014/QH13</w:t>
      </w:r>
      <w:bookmarkStart w:id="2" w:name="tvpllink_jmcmcusfda"/>
      <w:r w:rsidR="00D557D7">
        <w:rPr>
          <w:i/>
          <w:iCs/>
          <w:sz w:val="28"/>
          <w:szCs w:val="28"/>
        </w:rPr>
        <w:t xml:space="preserve"> được sửa đổi, bổ sung bởi </w:t>
      </w:r>
      <w:hyperlink r:id="rId8" w:tgtFrame="_blank" w:history="1">
        <w:r w:rsidRPr="00177858">
          <w:rPr>
            <w:i/>
            <w:iCs/>
            <w:sz w:val="28"/>
            <w:szCs w:val="28"/>
          </w:rPr>
          <w:t>Luật</w:t>
        </w:r>
        <w:r w:rsidR="007B70B5">
          <w:rPr>
            <w:i/>
            <w:iCs/>
            <w:sz w:val="28"/>
            <w:szCs w:val="28"/>
          </w:rPr>
          <w:t xml:space="preserve"> </w:t>
        </w:r>
        <w:r w:rsidR="007B70B5" w:rsidRPr="007B70B5">
          <w:rPr>
            <w:i/>
            <w:iCs/>
            <w:sz w:val="28"/>
            <w:szCs w:val="28"/>
          </w:rPr>
          <w:t xml:space="preserve">số </w:t>
        </w:r>
        <w:r w:rsidR="00D557D7">
          <w:rPr>
            <w:i/>
            <w:iCs/>
            <w:sz w:val="28"/>
            <w:szCs w:val="28"/>
          </w:rPr>
          <w:t>6</w:t>
        </w:r>
        <w:r w:rsidR="007B70B5" w:rsidRPr="007B70B5">
          <w:rPr>
            <w:i/>
            <w:iCs/>
            <w:sz w:val="28"/>
            <w:szCs w:val="28"/>
          </w:rPr>
          <w:t>2/2020/QH14</w:t>
        </w:r>
      </w:hyperlink>
      <w:bookmarkEnd w:id="2"/>
      <w:r w:rsidRPr="00177858">
        <w:rPr>
          <w:i/>
          <w:iCs/>
          <w:sz w:val="28"/>
          <w:szCs w:val="28"/>
        </w:rPr>
        <w:t>;</w:t>
      </w:r>
    </w:p>
    <w:p w14:paraId="5FAEF211" w14:textId="7AE0DCDD" w:rsidR="008F757B" w:rsidRPr="008F757B" w:rsidRDefault="008F757B" w:rsidP="005212B5">
      <w:pPr>
        <w:widowControl w:val="0"/>
        <w:spacing w:before="120" w:line="264" w:lineRule="auto"/>
        <w:ind w:firstLine="567"/>
        <w:jc w:val="both"/>
        <w:rPr>
          <w:i/>
          <w:iCs/>
          <w:sz w:val="28"/>
          <w:szCs w:val="28"/>
        </w:rPr>
      </w:pPr>
      <w:r w:rsidRPr="008F757B">
        <w:rPr>
          <w:i/>
          <w:iCs/>
          <w:sz w:val="28"/>
          <w:szCs w:val="28"/>
        </w:rPr>
        <w:t>Căn cứ </w:t>
      </w:r>
      <w:bookmarkStart w:id="3" w:name="tvpllink_odyrteoxlr"/>
      <w:r w:rsidRPr="008F757B">
        <w:rPr>
          <w:i/>
          <w:iCs/>
          <w:sz w:val="28"/>
          <w:szCs w:val="28"/>
        </w:rPr>
        <w:fldChar w:fldCharType="begin"/>
      </w:r>
      <w:r w:rsidRPr="008F757B">
        <w:rPr>
          <w:i/>
          <w:iCs/>
          <w:sz w:val="28"/>
          <w:szCs w:val="28"/>
        </w:rPr>
        <w:instrText xml:space="preserve"> HYPERLINK "https://thuvienphapluat.vn/van-ban/Xay-dung-Do-thi/Luat-quy-hoach-do-thi-2009-30-2009-QH12-90631.aspx" \t "_blank" </w:instrText>
      </w:r>
      <w:r w:rsidRPr="008F757B">
        <w:rPr>
          <w:i/>
          <w:iCs/>
          <w:sz w:val="28"/>
          <w:szCs w:val="28"/>
        </w:rPr>
        <w:fldChar w:fldCharType="separate"/>
      </w:r>
      <w:r w:rsidRPr="008F757B">
        <w:rPr>
          <w:i/>
          <w:iCs/>
          <w:sz w:val="28"/>
          <w:szCs w:val="28"/>
        </w:rPr>
        <w:t>Luật Quy hoạch đô thị</w:t>
      </w:r>
      <w:r w:rsidRPr="008F757B">
        <w:rPr>
          <w:i/>
          <w:iCs/>
          <w:sz w:val="28"/>
          <w:szCs w:val="28"/>
        </w:rPr>
        <w:fldChar w:fldCharType="end"/>
      </w:r>
      <w:bookmarkEnd w:id="3"/>
      <w:r w:rsidRPr="008F757B">
        <w:rPr>
          <w:i/>
          <w:iCs/>
          <w:sz w:val="28"/>
          <w:szCs w:val="28"/>
        </w:rPr>
        <w:t> </w:t>
      </w:r>
      <w:r w:rsidR="003C3686">
        <w:rPr>
          <w:i/>
          <w:iCs/>
          <w:sz w:val="28"/>
          <w:szCs w:val="28"/>
        </w:rPr>
        <w:t xml:space="preserve">và nông thôn </w:t>
      </w:r>
      <w:r w:rsidR="007B70B5">
        <w:rPr>
          <w:i/>
          <w:iCs/>
          <w:sz w:val="28"/>
          <w:szCs w:val="28"/>
        </w:rPr>
        <w:t xml:space="preserve">số </w:t>
      </w:r>
      <w:r w:rsidR="007B70B5" w:rsidRPr="007B70B5">
        <w:rPr>
          <w:i/>
          <w:iCs/>
          <w:sz w:val="28"/>
          <w:szCs w:val="28"/>
        </w:rPr>
        <w:t>47/2024/QH15</w:t>
      </w:r>
      <w:r w:rsidR="003C3686">
        <w:rPr>
          <w:i/>
          <w:iCs/>
          <w:sz w:val="28"/>
          <w:szCs w:val="28"/>
        </w:rPr>
        <w:t>;</w:t>
      </w:r>
    </w:p>
    <w:p w14:paraId="18B04EB1" w14:textId="20FC70EE" w:rsidR="0059319A" w:rsidRPr="008F757B" w:rsidRDefault="0059319A" w:rsidP="005212B5">
      <w:pPr>
        <w:widowControl w:val="0"/>
        <w:spacing w:before="120" w:line="264" w:lineRule="auto"/>
        <w:ind w:firstLine="567"/>
        <w:jc w:val="both"/>
        <w:rPr>
          <w:i/>
          <w:iCs/>
          <w:sz w:val="28"/>
          <w:szCs w:val="28"/>
        </w:rPr>
      </w:pPr>
      <w:r w:rsidRPr="0059319A">
        <w:rPr>
          <w:i/>
          <w:iCs/>
          <w:sz w:val="28"/>
          <w:szCs w:val="28"/>
        </w:rPr>
        <w:t xml:space="preserve">Căn cứ Nghị định số 140/2025/NĐ-CP </w:t>
      </w:r>
      <w:r w:rsidR="00617E4C">
        <w:rPr>
          <w:i/>
          <w:iCs/>
          <w:sz w:val="28"/>
          <w:szCs w:val="28"/>
        </w:rPr>
        <w:t xml:space="preserve">ngày 12 tháng 6 năm 2025 </w:t>
      </w:r>
      <w:r w:rsidRPr="0059319A">
        <w:rPr>
          <w:i/>
          <w:iCs/>
          <w:sz w:val="28"/>
          <w:szCs w:val="28"/>
        </w:rPr>
        <w:t>của Chính phủ quy định về phân định thẩm quyền của chính quyền địa phương 02 cấp trong lĩnh vực quản lý nhà nước của Bộ Xây dựng</w:t>
      </w:r>
      <w:r>
        <w:rPr>
          <w:i/>
          <w:iCs/>
          <w:sz w:val="28"/>
          <w:szCs w:val="28"/>
        </w:rPr>
        <w:t>;</w:t>
      </w:r>
    </w:p>
    <w:p w14:paraId="1405C1D0" w14:textId="7300A15F" w:rsidR="008F757B" w:rsidRDefault="008F757B" w:rsidP="005212B5">
      <w:pPr>
        <w:widowControl w:val="0"/>
        <w:spacing w:before="120" w:line="264" w:lineRule="auto"/>
        <w:ind w:firstLine="567"/>
        <w:jc w:val="both"/>
        <w:rPr>
          <w:i/>
          <w:iCs/>
          <w:sz w:val="28"/>
          <w:szCs w:val="28"/>
        </w:rPr>
      </w:pPr>
      <w:r w:rsidRPr="008F757B">
        <w:rPr>
          <w:i/>
          <w:iCs/>
          <w:sz w:val="28"/>
          <w:szCs w:val="28"/>
        </w:rPr>
        <w:t>Căn cứ Nghị định số 72/2012/NĐ-CP</w:t>
      </w:r>
      <w:r w:rsidR="00617E4C">
        <w:rPr>
          <w:i/>
          <w:iCs/>
          <w:sz w:val="28"/>
          <w:szCs w:val="28"/>
        </w:rPr>
        <w:t xml:space="preserve"> ngày 24 tháng 9 năm 2012</w:t>
      </w:r>
      <w:r w:rsidRPr="008F757B">
        <w:rPr>
          <w:i/>
          <w:iCs/>
          <w:sz w:val="28"/>
          <w:szCs w:val="28"/>
        </w:rPr>
        <w:t xml:space="preserve"> của Chính phủ về quản lý và sử dụng chung công trình hạ tầng kỹ thuật;</w:t>
      </w:r>
    </w:p>
    <w:p w14:paraId="5814BD02" w14:textId="3326A942" w:rsidR="004700EF" w:rsidRDefault="004700EF" w:rsidP="004700EF">
      <w:pPr>
        <w:widowControl w:val="0"/>
        <w:shd w:val="clear" w:color="auto" w:fill="FFFFFF"/>
        <w:spacing w:after="120"/>
        <w:ind w:firstLine="567"/>
        <w:jc w:val="both"/>
        <w:rPr>
          <w:i/>
          <w:iCs/>
          <w:color w:val="000000"/>
          <w:sz w:val="28"/>
          <w:szCs w:val="28"/>
        </w:rPr>
      </w:pPr>
      <w:r w:rsidRPr="003A54C7">
        <w:rPr>
          <w:rStyle w:val="fontstyle01"/>
          <w:i/>
          <w:iCs/>
        </w:rPr>
        <w:t>Căn cứ Nghị định số 06/2021/NĐ-CP</w:t>
      </w:r>
      <w:r w:rsidR="002F699E">
        <w:rPr>
          <w:rStyle w:val="fontstyle01"/>
          <w:i/>
          <w:iCs/>
        </w:rPr>
        <w:t xml:space="preserve"> ngày 26 tháng 01 năm 2021</w:t>
      </w:r>
      <w:r w:rsidRPr="003A54C7">
        <w:rPr>
          <w:rStyle w:val="fontstyle01"/>
          <w:i/>
          <w:iCs/>
        </w:rPr>
        <w:t xml:space="preserve"> của Chính phủ quy định chi tiết một số nội dung về quản lý chất lượng, thi công xây dựng và bảo trì công trình xây dựng;</w:t>
      </w:r>
      <w:bookmarkEnd w:id="0"/>
    </w:p>
    <w:p w14:paraId="36F9086D" w14:textId="5AD9295D" w:rsidR="00177858" w:rsidRPr="00395088" w:rsidRDefault="00177858" w:rsidP="004700EF">
      <w:pPr>
        <w:widowControl w:val="0"/>
        <w:shd w:val="clear" w:color="auto" w:fill="FFFFFF"/>
        <w:spacing w:after="120"/>
        <w:ind w:firstLine="567"/>
        <w:jc w:val="both"/>
        <w:rPr>
          <w:rStyle w:val="fontstyle01"/>
          <w:i/>
          <w:iCs/>
        </w:rPr>
      </w:pPr>
      <w:r w:rsidRPr="00395088">
        <w:rPr>
          <w:rStyle w:val="fontstyle01"/>
          <w:i/>
          <w:iCs/>
        </w:rPr>
        <w:t>Căn cứ Thông tư liên tịch số 21/2013/TTLT-BXD-BCT-BTTTT</w:t>
      </w:r>
      <w:r w:rsidR="00617E4C">
        <w:rPr>
          <w:rStyle w:val="fontstyle01"/>
          <w:i/>
          <w:iCs/>
        </w:rPr>
        <w:t xml:space="preserve"> ngày 27 tháng 12 năm 2013</w:t>
      </w:r>
      <w:r w:rsidRPr="00395088">
        <w:rPr>
          <w:rStyle w:val="fontstyle01"/>
          <w:i/>
          <w:iCs/>
        </w:rPr>
        <w:t xml:space="preserve"> của </w:t>
      </w:r>
      <w:r w:rsidR="00395088" w:rsidRPr="00395088">
        <w:rPr>
          <w:rStyle w:val="fontstyle01"/>
          <w:i/>
          <w:iCs/>
        </w:rPr>
        <w:t>Bộ trưởng Bộ Xây dựng</w:t>
      </w:r>
      <w:r w:rsidR="00395088">
        <w:rPr>
          <w:rStyle w:val="fontstyle01"/>
          <w:i/>
          <w:iCs/>
        </w:rPr>
        <w:t>,</w:t>
      </w:r>
      <w:r w:rsidR="00395088" w:rsidRPr="00395088">
        <w:rPr>
          <w:rStyle w:val="fontstyle01"/>
          <w:i/>
          <w:iCs/>
        </w:rPr>
        <w:t xml:space="preserve"> Bộ trưởng Bộ Công Thương</w:t>
      </w:r>
      <w:r w:rsidR="00395088">
        <w:rPr>
          <w:rStyle w:val="fontstyle01"/>
          <w:i/>
          <w:iCs/>
        </w:rPr>
        <w:t>,</w:t>
      </w:r>
      <w:r w:rsidR="00395088" w:rsidRPr="00395088">
        <w:rPr>
          <w:rStyle w:val="fontstyle01"/>
          <w:i/>
          <w:iCs/>
        </w:rPr>
        <w:t xml:space="preserve"> Bộ trưởng Bộ Thông tin và Truyền thông</w:t>
      </w:r>
      <w:r w:rsidRPr="00395088">
        <w:rPr>
          <w:rStyle w:val="fontstyle01"/>
          <w:i/>
          <w:iCs/>
        </w:rPr>
        <w:t xml:space="preserve"> quy định về dấu hiệu nhận biết các loại đường dây, cáp và đường ống được lắp đặt vào công trình hạ tầng kỹ thuật sử dụng chung;</w:t>
      </w:r>
    </w:p>
    <w:p w14:paraId="0AC51977" w14:textId="03B011C4" w:rsidR="00177858" w:rsidRPr="008F757B" w:rsidRDefault="00177858" w:rsidP="005212B5">
      <w:pPr>
        <w:widowControl w:val="0"/>
        <w:spacing w:before="120" w:line="264" w:lineRule="auto"/>
        <w:ind w:firstLine="567"/>
        <w:jc w:val="both"/>
        <w:rPr>
          <w:i/>
          <w:iCs/>
          <w:sz w:val="28"/>
          <w:szCs w:val="28"/>
        </w:rPr>
      </w:pPr>
      <w:r w:rsidRPr="008F757B">
        <w:rPr>
          <w:i/>
          <w:iCs/>
          <w:sz w:val="28"/>
          <w:szCs w:val="28"/>
        </w:rPr>
        <w:t>Căn cứ Thông tư liên tịch số 210/2013/TTLT-BTC-BXD-BTTTT</w:t>
      </w:r>
      <w:r w:rsidR="00E007EA">
        <w:rPr>
          <w:i/>
          <w:iCs/>
          <w:sz w:val="28"/>
          <w:szCs w:val="28"/>
        </w:rPr>
        <w:t xml:space="preserve"> ngày 30 tháng 12 năm 2013</w:t>
      </w:r>
      <w:r w:rsidRPr="008F757B">
        <w:rPr>
          <w:i/>
          <w:iCs/>
          <w:sz w:val="28"/>
          <w:szCs w:val="28"/>
        </w:rPr>
        <w:t xml:space="preserve"> của </w:t>
      </w:r>
      <w:r w:rsidR="00395088">
        <w:rPr>
          <w:i/>
          <w:iCs/>
          <w:sz w:val="28"/>
          <w:szCs w:val="28"/>
        </w:rPr>
        <w:t xml:space="preserve">Bộ trưởng </w:t>
      </w:r>
      <w:r w:rsidRPr="008F757B">
        <w:rPr>
          <w:i/>
          <w:iCs/>
          <w:sz w:val="28"/>
          <w:szCs w:val="28"/>
        </w:rPr>
        <w:t>Bộ Tài chính</w:t>
      </w:r>
      <w:r w:rsidR="001D4803">
        <w:rPr>
          <w:i/>
          <w:iCs/>
          <w:sz w:val="28"/>
          <w:szCs w:val="28"/>
        </w:rPr>
        <w:t>,</w:t>
      </w:r>
      <w:r w:rsidRPr="008F757B">
        <w:rPr>
          <w:i/>
          <w:iCs/>
          <w:sz w:val="28"/>
          <w:szCs w:val="28"/>
        </w:rPr>
        <w:t xml:space="preserve"> </w:t>
      </w:r>
      <w:r w:rsidR="00395088">
        <w:rPr>
          <w:i/>
          <w:iCs/>
          <w:sz w:val="28"/>
          <w:szCs w:val="28"/>
        </w:rPr>
        <w:t>Bộ trưởng</w:t>
      </w:r>
      <w:r w:rsidRPr="008F757B">
        <w:rPr>
          <w:i/>
          <w:iCs/>
          <w:sz w:val="28"/>
          <w:szCs w:val="28"/>
        </w:rPr>
        <w:t xml:space="preserve"> Bộ Xây dựng</w:t>
      </w:r>
      <w:r w:rsidR="001D4803">
        <w:rPr>
          <w:i/>
          <w:iCs/>
          <w:sz w:val="28"/>
          <w:szCs w:val="28"/>
        </w:rPr>
        <w:t>,</w:t>
      </w:r>
      <w:r w:rsidRPr="008F757B">
        <w:rPr>
          <w:i/>
          <w:iCs/>
          <w:sz w:val="28"/>
          <w:szCs w:val="28"/>
        </w:rPr>
        <w:t xml:space="preserve"> </w:t>
      </w:r>
      <w:r w:rsidR="00395088">
        <w:rPr>
          <w:i/>
          <w:iCs/>
          <w:sz w:val="28"/>
          <w:szCs w:val="28"/>
        </w:rPr>
        <w:t>Bộ trưởng</w:t>
      </w:r>
      <w:r w:rsidRPr="008F757B">
        <w:rPr>
          <w:i/>
          <w:iCs/>
          <w:sz w:val="28"/>
          <w:szCs w:val="28"/>
        </w:rPr>
        <w:t xml:space="preserve"> Bộ Thông tin và Truyền thông hướng dẫn cơ chế, nguyên tắc kiểm soát giá và phương pháp xác định giá thuê công trình hạ tầng kỹ thuật sử dụng chung;</w:t>
      </w:r>
    </w:p>
    <w:p w14:paraId="466E91DE" w14:textId="5302E47C" w:rsidR="00177858" w:rsidRPr="008F757B" w:rsidRDefault="00177858" w:rsidP="005212B5">
      <w:pPr>
        <w:widowControl w:val="0"/>
        <w:spacing w:before="120" w:line="264" w:lineRule="auto"/>
        <w:ind w:firstLine="567"/>
        <w:jc w:val="both"/>
        <w:rPr>
          <w:i/>
          <w:iCs/>
          <w:sz w:val="28"/>
          <w:szCs w:val="28"/>
        </w:rPr>
      </w:pPr>
      <w:r w:rsidRPr="008F757B">
        <w:rPr>
          <w:i/>
          <w:iCs/>
          <w:sz w:val="28"/>
          <w:szCs w:val="28"/>
        </w:rPr>
        <w:t xml:space="preserve">Căn cứ Thông tư số 03/2013/TT-BXD </w:t>
      </w:r>
      <w:r w:rsidR="003A3C25">
        <w:rPr>
          <w:i/>
          <w:iCs/>
          <w:sz w:val="28"/>
          <w:szCs w:val="28"/>
        </w:rPr>
        <w:t xml:space="preserve">ngày 02 tháng 04 năm 2013 </w:t>
      </w:r>
      <w:r w:rsidRPr="008F757B">
        <w:rPr>
          <w:i/>
          <w:iCs/>
          <w:sz w:val="28"/>
          <w:szCs w:val="28"/>
        </w:rPr>
        <w:t>của Bộ trưởng Bộ Xây dựng ban hành mẫu hợp đồng sử dụng chung công trình hạ tầng kỹ thuật và hợp đồng quản lý vận hành công trình hạ tầng kỹ thuật sử dụng chung;</w:t>
      </w:r>
    </w:p>
    <w:p w14:paraId="10C1C952" w14:textId="1244BCF3" w:rsidR="008F757B" w:rsidRDefault="008F757B" w:rsidP="005212B5">
      <w:pPr>
        <w:widowControl w:val="0"/>
        <w:spacing w:before="120" w:line="264" w:lineRule="auto"/>
        <w:ind w:firstLine="567"/>
        <w:jc w:val="both"/>
        <w:rPr>
          <w:i/>
          <w:iCs/>
          <w:sz w:val="28"/>
          <w:szCs w:val="28"/>
        </w:rPr>
      </w:pPr>
      <w:r w:rsidRPr="004B4EB0">
        <w:rPr>
          <w:i/>
          <w:iCs/>
          <w:sz w:val="28"/>
          <w:szCs w:val="28"/>
        </w:rPr>
        <w:t>Theo đề nghị của Giám đốc Sở Xây dự</w:t>
      </w:r>
      <w:r w:rsidR="00F321DF">
        <w:rPr>
          <w:i/>
          <w:iCs/>
          <w:sz w:val="28"/>
          <w:szCs w:val="28"/>
        </w:rPr>
        <w:t>ng tại Tờ trình số     /TTr-SXD ngày  ……tháng 12 năm 2025.</w:t>
      </w:r>
    </w:p>
    <w:p w14:paraId="72116B53" w14:textId="23F8F9C1" w:rsidR="008039DF" w:rsidRPr="00D60CB6" w:rsidRDefault="00D60CB6" w:rsidP="00D60CB6">
      <w:pPr>
        <w:widowControl w:val="0"/>
        <w:spacing w:after="120"/>
        <w:ind w:firstLine="567"/>
        <w:jc w:val="both"/>
        <w:rPr>
          <w:i/>
          <w:iCs/>
          <w:sz w:val="28"/>
          <w:szCs w:val="28"/>
        </w:rPr>
      </w:pPr>
      <w:r w:rsidRPr="004B4EB0">
        <w:rPr>
          <w:i/>
          <w:iCs/>
          <w:sz w:val="28"/>
          <w:szCs w:val="28"/>
        </w:rPr>
        <w:t xml:space="preserve">Ủy ban nhân dân ban hành Quyết </w:t>
      </w:r>
      <w:r w:rsidRPr="00113385">
        <w:rPr>
          <w:i/>
          <w:iCs/>
          <w:sz w:val="28"/>
          <w:szCs w:val="28"/>
        </w:rPr>
        <w:t xml:space="preserve">định Quy định về quản lý, phân cấp quản lý sử dụng chung công trình hạ tầng kỹ thuật trong đô thị, khu chức năng trên địa bàn tỉnh </w:t>
      </w:r>
      <w:r>
        <w:rPr>
          <w:i/>
          <w:iCs/>
          <w:sz w:val="28"/>
          <w:szCs w:val="28"/>
        </w:rPr>
        <w:t>Đắk Lắk</w:t>
      </w:r>
    </w:p>
    <w:p w14:paraId="10A1381A" w14:textId="7EAC429A" w:rsidR="00177858" w:rsidRPr="008F757B" w:rsidRDefault="00177858" w:rsidP="005212B5">
      <w:pPr>
        <w:pStyle w:val="ListParagraph"/>
        <w:widowControl w:val="0"/>
        <w:numPr>
          <w:ilvl w:val="0"/>
          <w:numId w:val="1"/>
        </w:numPr>
        <w:spacing w:before="120" w:line="264" w:lineRule="auto"/>
        <w:ind w:firstLine="567"/>
        <w:contextualSpacing w:val="0"/>
        <w:jc w:val="both"/>
        <w:rPr>
          <w:sz w:val="28"/>
          <w:szCs w:val="28"/>
        </w:rPr>
      </w:pPr>
      <w:bookmarkStart w:id="4" w:name="dieu_1_name"/>
      <w:r w:rsidRPr="008F757B">
        <w:rPr>
          <w:sz w:val="28"/>
          <w:szCs w:val="28"/>
        </w:rPr>
        <w:lastRenderedPageBreak/>
        <w:t xml:space="preserve">Ban hành kèm theo Quyết định này Quy định về quản lý, phân cấp quản lý sử dụng chung </w:t>
      </w:r>
      <w:r w:rsidR="006239B6">
        <w:rPr>
          <w:sz w:val="28"/>
          <w:szCs w:val="28"/>
        </w:rPr>
        <w:t>công trình hạ tầng kỹ thuật trong đô thị</w:t>
      </w:r>
      <w:r w:rsidRPr="008F757B">
        <w:rPr>
          <w:sz w:val="28"/>
          <w:szCs w:val="28"/>
        </w:rPr>
        <w:t xml:space="preserve">, khu chức năng trên địa bàn tỉnh </w:t>
      </w:r>
      <w:r w:rsidR="00497F80">
        <w:rPr>
          <w:sz w:val="28"/>
          <w:szCs w:val="28"/>
        </w:rPr>
        <w:t>Đắk Lắk</w:t>
      </w:r>
      <w:r w:rsidRPr="008F757B">
        <w:rPr>
          <w:sz w:val="28"/>
          <w:szCs w:val="28"/>
        </w:rPr>
        <w:t>.</w:t>
      </w:r>
      <w:bookmarkEnd w:id="4"/>
    </w:p>
    <w:p w14:paraId="70AD271A" w14:textId="68AC3C5D" w:rsidR="007D29C4" w:rsidRPr="00B66ABC" w:rsidRDefault="007D29C4" w:rsidP="005212B5">
      <w:pPr>
        <w:pStyle w:val="ListParagraph"/>
        <w:widowControl w:val="0"/>
        <w:numPr>
          <w:ilvl w:val="0"/>
          <w:numId w:val="1"/>
        </w:numPr>
        <w:spacing w:before="120" w:line="264" w:lineRule="auto"/>
        <w:ind w:firstLine="567"/>
        <w:contextualSpacing w:val="0"/>
        <w:jc w:val="both"/>
        <w:rPr>
          <w:b/>
          <w:bCs/>
          <w:sz w:val="28"/>
          <w:szCs w:val="28"/>
        </w:rPr>
      </w:pPr>
      <w:bookmarkStart w:id="5" w:name="dieu_2_name"/>
      <w:r w:rsidRPr="00B66ABC">
        <w:rPr>
          <w:b/>
          <w:bCs/>
          <w:sz w:val="28"/>
          <w:szCs w:val="28"/>
        </w:rPr>
        <w:t xml:space="preserve">Hiệu lực thi hành và </w:t>
      </w:r>
      <w:r w:rsidR="00B66ABC" w:rsidRPr="00B66ABC">
        <w:rPr>
          <w:b/>
          <w:bCs/>
          <w:sz w:val="28"/>
          <w:szCs w:val="28"/>
        </w:rPr>
        <w:t>trách nhiệm thực hiện</w:t>
      </w:r>
    </w:p>
    <w:p w14:paraId="72637481" w14:textId="77E86DAC" w:rsidR="007D29C4" w:rsidRPr="006C7237" w:rsidRDefault="006C7237" w:rsidP="006C7237">
      <w:pPr>
        <w:widowControl w:val="0"/>
        <w:spacing w:before="120" w:line="264" w:lineRule="auto"/>
        <w:ind w:firstLine="567"/>
        <w:jc w:val="both"/>
        <w:rPr>
          <w:sz w:val="28"/>
          <w:szCs w:val="28"/>
        </w:rPr>
      </w:pPr>
      <w:r w:rsidRPr="006C7237">
        <w:rPr>
          <w:b/>
          <w:bCs/>
          <w:sz w:val="28"/>
          <w:szCs w:val="28"/>
        </w:rPr>
        <w:t>1.</w:t>
      </w:r>
      <w:r>
        <w:rPr>
          <w:sz w:val="28"/>
          <w:szCs w:val="28"/>
        </w:rPr>
        <w:t xml:space="preserve"> </w:t>
      </w:r>
      <w:r w:rsidR="007D29C4" w:rsidRPr="006C7237">
        <w:rPr>
          <w:sz w:val="28"/>
          <w:szCs w:val="28"/>
        </w:rPr>
        <w:t>Hiệu lực thi hành</w:t>
      </w:r>
    </w:p>
    <w:p w14:paraId="6002CC1B" w14:textId="12193C6D" w:rsidR="00095B2D" w:rsidRDefault="00177858" w:rsidP="007D29C4">
      <w:pPr>
        <w:widowControl w:val="0"/>
        <w:spacing w:before="120" w:line="264" w:lineRule="auto"/>
        <w:ind w:firstLine="567"/>
        <w:jc w:val="both"/>
        <w:rPr>
          <w:kern w:val="2"/>
          <w:sz w:val="28"/>
          <w:szCs w:val="28"/>
        </w:rPr>
      </w:pPr>
      <w:r w:rsidRPr="007D29C4">
        <w:rPr>
          <w:sz w:val="28"/>
          <w:szCs w:val="28"/>
        </w:rPr>
        <w:t>Quyết định này có hiệu lực thi hành kể từ ngày</w:t>
      </w:r>
      <w:r w:rsidR="0092389D" w:rsidRPr="007D29C4">
        <w:rPr>
          <w:sz w:val="28"/>
          <w:szCs w:val="28"/>
        </w:rPr>
        <w:t xml:space="preserve"> </w:t>
      </w:r>
      <w:r w:rsidRPr="007D29C4">
        <w:rPr>
          <w:sz w:val="28"/>
          <w:szCs w:val="28"/>
        </w:rPr>
        <w:t xml:space="preserve"> </w:t>
      </w:r>
      <w:r w:rsidR="00A93D35" w:rsidRPr="007D29C4">
        <w:rPr>
          <w:sz w:val="28"/>
          <w:szCs w:val="28"/>
        </w:rPr>
        <w:t xml:space="preserve">   </w:t>
      </w:r>
      <w:r w:rsidRPr="007D29C4">
        <w:rPr>
          <w:sz w:val="28"/>
          <w:szCs w:val="28"/>
        </w:rPr>
        <w:t xml:space="preserve">tháng </w:t>
      </w:r>
      <w:r w:rsidR="00A93D35" w:rsidRPr="007D29C4">
        <w:rPr>
          <w:sz w:val="28"/>
          <w:szCs w:val="28"/>
        </w:rPr>
        <w:t xml:space="preserve">   </w:t>
      </w:r>
      <w:r w:rsidRPr="007D29C4">
        <w:rPr>
          <w:sz w:val="28"/>
          <w:szCs w:val="28"/>
        </w:rPr>
        <w:t xml:space="preserve"> năm 202</w:t>
      </w:r>
      <w:r w:rsidR="00A93D35" w:rsidRPr="007D29C4">
        <w:rPr>
          <w:sz w:val="28"/>
          <w:szCs w:val="28"/>
        </w:rPr>
        <w:t>5</w:t>
      </w:r>
      <w:bookmarkEnd w:id="5"/>
      <w:r w:rsidR="00095B2D" w:rsidRPr="007D29C4">
        <w:rPr>
          <w:sz w:val="28"/>
          <w:szCs w:val="28"/>
        </w:rPr>
        <w:t xml:space="preserve">; đồng thời, bãi bỏ </w:t>
      </w:r>
      <w:r w:rsidR="00095B2D" w:rsidRPr="007D29C4">
        <w:rPr>
          <w:kern w:val="2"/>
          <w:sz w:val="28"/>
          <w:szCs w:val="28"/>
        </w:rPr>
        <w:t>Quyết định số 18/2014/QĐ-UBND ngày 24</w:t>
      </w:r>
      <w:r w:rsidR="00134394">
        <w:rPr>
          <w:kern w:val="2"/>
          <w:sz w:val="28"/>
          <w:szCs w:val="28"/>
        </w:rPr>
        <w:t xml:space="preserve"> tháng </w:t>
      </w:r>
      <w:r w:rsidR="00095B2D" w:rsidRPr="007D29C4">
        <w:rPr>
          <w:kern w:val="2"/>
          <w:sz w:val="28"/>
          <w:szCs w:val="28"/>
        </w:rPr>
        <w:t>6</w:t>
      </w:r>
      <w:r w:rsidR="00134394">
        <w:rPr>
          <w:kern w:val="2"/>
          <w:sz w:val="28"/>
          <w:szCs w:val="28"/>
        </w:rPr>
        <w:t xml:space="preserve"> năm </w:t>
      </w:r>
      <w:r w:rsidR="00095B2D" w:rsidRPr="007D29C4">
        <w:rPr>
          <w:kern w:val="2"/>
          <w:sz w:val="28"/>
          <w:szCs w:val="28"/>
        </w:rPr>
        <w:t xml:space="preserve">2018 của UBND tỉnh Đắk Lắk (cũ) quy định về quản lý và phân cấp quản lý sử dụng chung công trình hạ tầng kỹ thuật đô thị trên địa bàn tỉnh Đắk Lắk; </w:t>
      </w:r>
      <w:r w:rsidR="007070C1" w:rsidRPr="007D29C4">
        <w:rPr>
          <w:kern w:val="2"/>
          <w:sz w:val="28"/>
          <w:szCs w:val="28"/>
        </w:rPr>
        <w:t xml:space="preserve">bãi bỏ </w:t>
      </w:r>
      <w:r w:rsidR="00095B2D" w:rsidRPr="007D29C4">
        <w:rPr>
          <w:kern w:val="2"/>
          <w:sz w:val="28"/>
          <w:szCs w:val="28"/>
        </w:rPr>
        <w:t>Quyết định số 40/2022/QĐ-UBND ngày 18</w:t>
      </w:r>
      <w:r w:rsidR="00134394">
        <w:rPr>
          <w:kern w:val="2"/>
          <w:sz w:val="28"/>
          <w:szCs w:val="28"/>
        </w:rPr>
        <w:t xml:space="preserve"> tháng </w:t>
      </w:r>
      <w:r w:rsidR="00095B2D" w:rsidRPr="007D29C4">
        <w:rPr>
          <w:kern w:val="2"/>
          <w:sz w:val="28"/>
          <w:szCs w:val="28"/>
        </w:rPr>
        <w:t>10</w:t>
      </w:r>
      <w:r w:rsidR="00134394">
        <w:rPr>
          <w:kern w:val="2"/>
          <w:sz w:val="28"/>
          <w:szCs w:val="28"/>
        </w:rPr>
        <w:t xml:space="preserve"> năm </w:t>
      </w:r>
      <w:r w:rsidR="00095B2D" w:rsidRPr="007D29C4">
        <w:rPr>
          <w:kern w:val="2"/>
          <w:sz w:val="28"/>
          <w:szCs w:val="28"/>
        </w:rPr>
        <w:t>2022 của UBND tỉnh Đắk Lắk (cũ) sửa đổi, bổ sung một số điều về quản lý và phân cấp quản lý sử dụng chung công trình hạ tầng kỹ thuật đô thị trên địa bàn tỉnh Đắk Lắk ban hành kèm theo Quyết định 18/2014/QĐ-UBND ngày 24</w:t>
      </w:r>
      <w:r w:rsidR="00134394">
        <w:rPr>
          <w:kern w:val="2"/>
          <w:sz w:val="28"/>
          <w:szCs w:val="28"/>
        </w:rPr>
        <w:t xml:space="preserve"> tháng </w:t>
      </w:r>
      <w:r w:rsidR="00095B2D" w:rsidRPr="007D29C4">
        <w:rPr>
          <w:kern w:val="2"/>
          <w:sz w:val="28"/>
          <w:szCs w:val="28"/>
        </w:rPr>
        <w:t>6</w:t>
      </w:r>
      <w:r w:rsidR="00134394">
        <w:rPr>
          <w:kern w:val="2"/>
          <w:sz w:val="28"/>
          <w:szCs w:val="28"/>
        </w:rPr>
        <w:t xml:space="preserve"> năm </w:t>
      </w:r>
      <w:r w:rsidR="00095B2D" w:rsidRPr="007D29C4">
        <w:rPr>
          <w:kern w:val="2"/>
          <w:sz w:val="28"/>
          <w:szCs w:val="28"/>
        </w:rPr>
        <w:t xml:space="preserve">2018 của UBND tỉnh Đắk Lắk; </w:t>
      </w:r>
      <w:r w:rsidR="007070C1" w:rsidRPr="007D29C4">
        <w:rPr>
          <w:kern w:val="2"/>
          <w:sz w:val="28"/>
          <w:szCs w:val="28"/>
        </w:rPr>
        <w:t xml:space="preserve">bãi bỏ </w:t>
      </w:r>
      <w:r w:rsidR="00095B2D" w:rsidRPr="007D29C4">
        <w:rPr>
          <w:kern w:val="2"/>
          <w:sz w:val="28"/>
          <w:szCs w:val="28"/>
        </w:rPr>
        <w:t>Quyết định số 26/2020/QĐ-UBND ngày 08</w:t>
      </w:r>
      <w:r w:rsidR="00134394">
        <w:rPr>
          <w:kern w:val="2"/>
          <w:sz w:val="28"/>
          <w:szCs w:val="28"/>
        </w:rPr>
        <w:t xml:space="preserve"> tháng </w:t>
      </w:r>
      <w:r w:rsidR="00095B2D" w:rsidRPr="007D29C4">
        <w:rPr>
          <w:kern w:val="2"/>
          <w:sz w:val="28"/>
          <w:szCs w:val="28"/>
        </w:rPr>
        <w:t>9</w:t>
      </w:r>
      <w:r w:rsidR="00134394">
        <w:rPr>
          <w:kern w:val="2"/>
          <w:sz w:val="28"/>
          <w:szCs w:val="28"/>
        </w:rPr>
        <w:t xml:space="preserve"> năm </w:t>
      </w:r>
      <w:r w:rsidR="00095B2D" w:rsidRPr="007D29C4">
        <w:rPr>
          <w:kern w:val="2"/>
          <w:sz w:val="28"/>
          <w:szCs w:val="28"/>
        </w:rPr>
        <w:t>2020 của UBND tỉnh Phú Yên (</w:t>
      </w:r>
      <w:r w:rsidR="004C4279">
        <w:rPr>
          <w:kern w:val="2"/>
          <w:sz w:val="28"/>
          <w:szCs w:val="28"/>
        </w:rPr>
        <w:t xml:space="preserve"> trước đây</w:t>
      </w:r>
      <w:r w:rsidR="00095B2D" w:rsidRPr="007D29C4">
        <w:rPr>
          <w:kern w:val="2"/>
          <w:sz w:val="28"/>
          <w:szCs w:val="28"/>
        </w:rPr>
        <w:t>) ban hành Quy định về quản lý hạ tầng kỹ thuật đô thị trên địa bàn tỉnh Phú Yên quy định về quản lý và phân cấp quản lý sử dụng chung công trình hạ tầng kỹ thuật đô thị (chương II, quản lý hạ tầng kỹ thuật sử dụng chung).</w:t>
      </w:r>
    </w:p>
    <w:p w14:paraId="438CAC3E" w14:textId="4D1F4776" w:rsidR="006C7237" w:rsidRPr="007D29C4" w:rsidRDefault="006C7237" w:rsidP="007D29C4">
      <w:pPr>
        <w:widowControl w:val="0"/>
        <w:spacing w:before="120" w:line="264" w:lineRule="auto"/>
        <w:ind w:firstLine="567"/>
        <w:jc w:val="both"/>
        <w:rPr>
          <w:sz w:val="28"/>
          <w:szCs w:val="28"/>
        </w:rPr>
      </w:pPr>
      <w:r w:rsidRPr="006C7237">
        <w:rPr>
          <w:b/>
          <w:bCs/>
          <w:kern w:val="2"/>
          <w:sz w:val="28"/>
          <w:szCs w:val="28"/>
        </w:rPr>
        <w:t>2.</w:t>
      </w:r>
      <w:r>
        <w:rPr>
          <w:kern w:val="2"/>
          <w:sz w:val="28"/>
          <w:szCs w:val="28"/>
        </w:rPr>
        <w:t xml:space="preserve"> </w:t>
      </w:r>
      <w:r w:rsidR="00B66ABC">
        <w:rPr>
          <w:kern w:val="2"/>
          <w:sz w:val="28"/>
          <w:szCs w:val="28"/>
        </w:rPr>
        <w:t>Trách nhiệm</w:t>
      </w:r>
      <w:r>
        <w:rPr>
          <w:kern w:val="2"/>
          <w:sz w:val="28"/>
          <w:szCs w:val="28"/>
        </w:rPr>
        <w:t xml:space="preserve"> thực hiện</w:t>
      </w:r>
    </w:p>
    <w:p w14:paraId="44835618" w14:textId="78E638EE" w:rsidR="00177858" w:rsidRDefault="00816A20" w:rsidP="006C7237">
      <w:pPr>
        <w:widowControl w:val="0"/>
        <w:spacing w:before="120" w:line="264" w:lineRule="auto"/>
        <w:ind w:firstLine="567"/>
        <w:jc w:val="both"/>
        <w:rPr>
          <w:sz w:val="28"/>
          <w:szCs w:val="28"/>
        </w:rPr>
      </w:pPr>
      <w:bookmarkStart w:id="6" w:name="dieu_3_name"/>
      <w:r w:rsidRPr="006C7237">
        <w:rPr>
          <w:sz w:val="28"/>
          <w:szCs w:val="28"/>
        </w:rPr>
        <w:t xml:space="preserve">Chánh Văn phòng Ủy ban nhân dân tỉnh; Giám đốc các </w:t>
      </w:r>
      <w:r w:rsidR="00F77212" w:rsidRPr="006C7237">
        <w:rPr>
          <w:sz w:val="28"/>
          <w:szCs w:val="28"/>
        </w:rPr>
        <w:t>s</w:t>
      </w:r>
      <w:r w:rsidRPr="006C7237">
        <w:rPr>
          <w:sz w:val="28"/>
          <w:szCs w:val="28"/>
        </w:rPr>
        <w:t xml:space="preserve">ở: Xây dựng, Tài chính, Khoa học và Công nghệ, </w:t>
      </w:r>
      <w:r w:rsidR="00A93D35" w:rsidRPr="006C7237">
        <w:rPr>
          <w:sz w:val="28"/>
          <w:szCs w:val="28"/>
        </w:rPr>
        <w:t>Công Thương</w:t>
      </w:r>
      <w:r w:rsidR="007730CA" w:rsidRPr="006C7237">
        <w:rPr>
          <w:sz w:val="28"/>
          <w:szCs w:val="28"/>
        </w:rPr>
        <w:t>; Trưởng</w:t>
      </w:r>
      <w:r w:rsidR="00A93D35" w:rsidRPr="006C7237">
        <w:rPr>
          <w:sz w:val="28"/>
          <w:szCs w:val="28"/>
        </w:rPr>
        <w:t xml:space="preserve"> Ban quản lý Khu kinh tế</w:t>
      </w:r>
      <w:r w:rsidR="007730CA" w:rsidRPr="006C7237">
        <w:rPr>
          <w:sz w:val="28"/>
          <w:szCs w:val="28"/>
        </w:rPr>
        <w:t xml:space="preserve"> tỉnh</w:t>
      </w:r>
      <w:r w:rsidRPr="006C7237">
        <w:rPr>
          <w:sz w:val="28"/>
          <w:szCs w:val="28"/>
        </w:rPr>
        <w:t>;</w:t>
      </w:r>
      <w:r w:rsidR="005C1808">
        <w:rPr>
          <w:sz w:val="28"/>
          <w:szCs w:val="28"/>
        </w:rPr>
        <w:t xml:space="preserve"> Trưởng ban Quản lý các khu công nghiệp tỉnh;</w:t>
      </w:r>
      <w:r w:rsidRPr="006C7237">
        <w:rPr>
          <w:sz w:val="28"/>
          <w:szCs w:val="28"/>
        </w:rPr>
        <w:t xml:space="preserve"> Thủ trưởng các ban, ngành; Chủ tịch Ủy ban nhân dân các xã, phường; Thủ trưởng các cơ quan, đơn vị và các tổ chức, cá nhân khác có liên quan chịu trách nhiệm thi hành Quyết định này</w:t>
      </w:r>
      <w:r w:rsidR="00177858" w:rsidRPr="006C7237">
        <w:rPr>
          <w:sz w:val="28"/>
          <w:szCs w:val="28"/>
        </w:rPr>
        <w:t>./.</w:t>
      </w:r>
      <w:bookmarkEnd w:id="6"/>
    </w:p>
    <w:p w14:paraId="332302E4" w14:textId="77777777" w:rsidR="005C1808" w:rsidRPr="006C7237" w:rsidRDefault="005C1808" w:rsidP="006C7237">
      <w:pPr>
        <w:widowControl w:val="0"/>
        <w:spacing w:before="120" w:line="264" w:lineRule="auto"/>
        <w:ind w:firstLine="567"/>
        <w:jc w:val="both"/>
        <w:rPr>
          <w:sz w:val="28"/>
          <w:szCs w:val="28"/>
        </w:rPr>
      </w:pPr>
    </w:p>
    <w:tbl>
      <w:tblPr>
        <w:tblW w:w="9319" w:type="dxa"/>
        <w:tblBorders>
          <w:top w:val="nil"/>
          <w:bottom w:val="nil"/>
          <w:insideH w:val="nil"/>
          <w:insideV w:val="nil"/>
        </w:tblBorders>
        <w:tblCellMar>
          <w:left w:w="0" w:type="dxa"/>
          <w:right w:w="0" w:type="dxa"/>
        </w:tblCellMar>
        <w:tblLook w:val="04A0" w:firstRow="1" w:lastRow="0" w:firstColumn="1" w:lastColumn="0" w:noHBand="0" w:noVBand="1"/>
      </w:tblPr>
      <w:tblGrid>
        <w:gridCol w:w="3573"/>
        <w:gridCol w:w="937"/>
        <w:gridCol w:w="4490"/>
        <w:gridCol w:w="319"/>
      </w:tblGrid>
      <w:tr w:rsidR="00177858" w:rsidRPr="00816A20" w14:paraId="0AA55A6B" w14:textId="77777777" w:rsidTr="006B0C90">
        <w:trPr>
          <w:gridAfter w:val="1"/>
          <w:wAfter w:w="319" w:type="dxa"/>
        </w:trPr>
        <w:tc>
          <w:tcPr>
            <w:tcW w:w="4510"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65627573" w14:textId="77777777" w:rsidR="001F3F62" w:rsidRDefault="00177858" w:rsidP="00191BE4">
            <w:pPr>
              <w:widowControl w:val="0"/>
              <w:rPr>
                <w:sz w:val="22"/>
                <w:szCs w:val="22"/>
                <w:lang w:val="vi-VN"/>
              </w:rPr>
            </w:pPr>
            <w:r w:rsidRPr="001F3F62">
              <w:rPr>
                <w:b/>
                <w:bCs/>
                <w:i/>
                <w:iCs/>
                <w:lang w:val="vi-VN"/>
              </w:rPr>
              <w:t xml:space="preserve">Nơi </w:t>
            </w:r>
            <w:r w:rsidRPr="001F3F62">
              <w:rPr>
                <w:b/>
                <w:bCs/>
                <w:i/>
                <w:iCs/>
              </w:rPr>
              <w:t>n</w:t>
            </w:r>
            <w:r w:rsidRPr="001F3F62">
              <w:rPr>
                <w:b/>
                <w:bCs/>
                <w:i/>
                <w:iCs/>
                <w:lang w:val="vi-VN"/>
              </w:rPr>
              <w:t>hận:</w:t>
            </w:r>
            <w:r w:rsidRPr="001F3F62">
              <w:rPr>
                <w:b/>
                <w:bCs/>
                <w:sz w:val="22"/>
                <w:szCs w:val="22"/>
              </w:rPr>
              <w:br/>
            </w:r>
            <w:r w:rsidRPr="001F3F62">
              <w:rPr>
                <w:sz w:val="22"/>
                <w:szCs w:val="22"/>
              </w:rPr>
              <w:t xml:space="preserve">- </w:t>
            </w:r>
            <w:r w:rsidRPr="001F3F62">
              <w:rPr>
                <w:sz w:val="22"/>
                <w:szCs w:val="22"/>
                <w:lang w:val="vi-VN"/>
              </w:rPr>
              <w:t xml:space="preserve">Như Điều </w:t>
            </w:r>
            <w:r w:rsidRPr="001F3F62">
              <w:rPr>
                <w:sz w:val="22"/>
                <w:szCs w:val="22"/>
              </w:rPr>
              <w:t>3;</w:t>
            </w:r>
            <w:r w:rsidRPr="001F3F62">
              <w:rPr>
                <w:sz w:val="22"/>
                <w:szCs w:val="22"/>
                <w:lang w:val="vi-VN"/>
              </w:rPr>
              <w:br/>
            </w:r>
            <w:r w:rsidRPr="001F3F62">
              <w:rPr>
                <w:sz w:val="22"/>
                <w:szCs w:val="22"/>
              </w:rPr>
              <w:t xml:space="preserve">- </w:t>
            </w:r>
            <w:r w:rsidR="001F3F62" w:rsidRPr="001F3F62">
              <w:rPr>
                <w:color w:val="000000"/>
                <w:sz w:val="22"/>
                <w:szCs w:val="22"/>
              </w:rPr>
              <w:t>Cục Kiểm tra văn bản và Quản lý xử lý vi phạm hành chính - Bộ Tư pháp</w:t>
            </w:r>
            <w:r w:rsidRPr="001F3F62">
              <w:rPr>
                <w:sz w:val="22"/>
                <w:szCs w:val="22"/>
                <w:lang w:val="vi-VN"/>
              </w:rPr>
              <w:t>;</w:t>
            </w:r>
          </w:p>
          <w:p w14:paraId="71373965" w14:textId="3D38914B" w:rsidR="00BE1C59" w:rsidRDefault="001F3F62" w:rsidP="00191BE4">
            <w:pPr>
              <w:widowControl w:val="0"/>
              <w:rPr>
                <w:sz w:val="22"/>
                <w:szCs w:val="22"/>
                <w:lang w:val="vi-VN"/>
              </w:rPr>
            </w:pPr>
            <w:r w:rsidRPr="001F3F62">
              <w:rPr>
                <w:sz w:val="22"/>
                <w:szCs w:val="22"/>
              </w:rPr>
              <w:t xml:space="preserve">- Vụ Pháp chế - </w:t>
            </w:r>
            <w:r w:rsidRPr="001F3F62">
              <w:rPr>
                <w:sz w:val="22"/>
                <w:szCs w:val="22"/>
                <w:lang w:val="vi-VN"/>
              </w:rPr>
              <w:t xml:space="preserve">Bộ Xây dựng </w:t>
            </w:r>
            <w:r w:rsidRPr="001F3F62">
              <w:rPr>
                <w:sz w:val="22"/>
                <w:szCs w:val="22"/>
              </w:rPr>
              <w:t>(b/c);</w:t>
            </w:r>
            <w:r w:rsidR="00177858" w:rsidRPr="001F3F62">
              <w:rPr>
                <w:sz w:val="22"/>
                <w:szCs w:val="22"/>
                <w:lang w:val="vi-VN"/>
              </w:rPr>
              <w:br/>
            </w:r>
            <w:r w:rsidR="00177858" w:rsidRPr="001F3F62">
              <w:rPr>
                <w:sz w:val="22"/>
                <w:szCs w:val="22"/>
              </w:rPr>
              <w:t xml:space="preserve">- TT </w:t>
            </w:r>
            <w:r w:rsidR="00177858" w:rsidRPr="001F3F62">
              <w:rPr>
                <w:sz w:val="22"/>
                <w:szCs w:val="22"/>
                <w:lang w:val="vi-VN"/>
              </w:rPr>
              <w:t xml:space="preserve">Tỉnh ủy; </w:t>
            </w:r>
            <w:r w:rsidR="00177858" w:rsidRPr="001F3F62">
              <w:rPr>
                <w:sz w:val="22"/>
                <w:szCs w:val="22"/>
              </w:rPr>
              <w:t xml:space="preserve">TT </w:t>
            </w:r>
            <w:r w:rsidR="00177858" w:rsidRPr="001F3F62">
              <w:rPr>
                <w:sz w:val="22"/>
                <w:szCs w:val="22"/>
                <w:lang w:val="vi-VN"/>
              </w:rPr>
              <w:t>HĐND tỉnh;</w:t>
            </w:r>
          </w:p>
          <w:p w14:paraId="244A9A22" w14:textId="3D334B15" w:rsidR="00BE1C59" w:rsidRDefault="00BE1C59" w:rsidP="00191BE4">
            <w:pPr>
              <w:widowControl w:val="0"/>
              <w:rPr>
                <w:sz w:val="22"/>
                <w:szCs w:val="22"/>
                <w:lang w:val="vi-VN"/>
              </w:rPr>
            </w:pPr>
            <w:r>
              <w:rPr>
                <w:sz w:val="22"/>
                <w:szCs w:val="22"/>
              </w:rPr>
              <w:t>- Đoàn Đại biểu Quốc hội tỉnh;</w:t>
            </w:r>
          </w:p>
          <w:p w14:paraId="0A99EE7C" w14:textId="096775E2" w:rsidR="005212B5" w:rsidRDefault="00177858" w:rsidP="00191BE4">
            <w:pPr>
              <w:widowControl w:val="0"/>
              <w:rPr>
                <w:sz w:val="22"/>
                <w:szCs w:val="22"/>
              </w:rPr>
            </w:pPr>
            <w:r w:rsidRPr="001F3F62">
              <w:rPr>
                <w:sz w:val="22"/>
                <w:szCs w:val="22"/>
              </w:rPr>
              <w:t xml:space="preserve">- UBMTTQ </w:t>
            </w:r>
            <w:r w:rsidRPr="001F3F62">
              <w:rPr>
                <w:sz w:val="22"/>
                <w:szCs w:val="22"/>
                <w:lang w:val="vi-VN"/>
              </w:rPr>
              <w:t xml:space="preserve">Việt </w:t>
            </w:r>
            <w:r w:rsidRPr="001F3F62">
              <w:rPr>
                <w:sz w:val="22"/>
                <w:szCs w:val="22"/>
              </w:rPr>
              <w:t xml:space="preserve">Nam </w:t>
            </w:r>
            <w:r w:rsidRPr="001F3F62">
              <w:rPr>
                <w:sz w:val="22"/>
                <w:szCs w:val="22"/>
                <w:lang w:val="vi-VN"/>
              </w:rPr>
              <w:t>tỉnh;</w:t>
            </w:r>
            <w:r w:rsidRPr="001F3F62">
              <w:rPr>
                <w:sz w:val="22"/>
                <w:szCs w:val="22"/>
                <w:lang w:val="vi-VN"/>
              </w:rPr>
              <w:br/>
            </w:r>
            <w:r w:rsidRPr="001F3F62">
              <w:rPr>
                <w:sz w:val="22"/>
                <w:szCs w:val="22"/>
              </w:rPr>
              <w:t xml:space="preserve">- CT, PCT UBND </w:t>
            </w:r>
            <w:r w:rsidRPr="001F3F62">
              <w:rPr>
                <w:sz w:val="22"/>
                <w:szCs w:val="22"/>
                <w:lang w:val="vi-VN"/>
              </w:rPr>
              <w:t>tỉnh;</w:t>
            </w:r>
            <w:r w:rsidRPr="001F3F62">
              <w:rPr>
                <w:sz w:val="22"/>
                <w:szCs w:val="22"/>
                <w:lang w:val="vi-VN"/>
              </w:rPr>
              <w:br/>
            </w:r>
            <w:r w:rsidRPr="001F3F62">
              <w:rPr>
                <w:sz w:val="22"/>
                <w:szCs w:val="22"/>
              </w:rPr>
              <w:t xml:space="preserve">- </w:t>
            </w:r>
            <w:r w:rsidRPr="001F3F62">
              <w:rPr>
                <w:sz w:val="22"/>
                <w:szCs w:val="22"/>
                <w:lang w:val="vi-VN"/>
              </w:rPr>
              <w:t>Sở Tư pháp;</w:t>
            </w:r>
            <w:r w:rsidRPr="001F3F62">
              <w:rPr>
                <w:sz w:val="22"/>
                <w:szCs w:val="22"/>
                <w:lang w:val="vi-VN"/>
              </w:rPr>
              <w:br/>
            </w:r>
            <w:r w:rsidRPr="001F3F62">
              <w:rPr>
                <w:sz w:val="22"/>
                <w:szCs w:val="22"/>
              </w:rPr>
              <w:t xml:space="preserve">- </w:t>
            </w:r>
            <w:r w:rsidR="001F3F62" w:rsidRPr="001F3F62">
              <w:rPr>
                <w:color w:val="000000"/>
                <w:sz w:val="22"/>
                <w:szCs w:val="22"/>
              </w:rPr>
              <w:t>Trung tâm phục vụ hành chính công tỉnh</w:t>
            </w:r>
            <w:r w:rsidRPr="001F3F62">
              <w:rPr>
                <w:sz w:val="22"/>
                <w:szCs w:val="22"/>
                <w:lang w:val="vi-VN"/>
              </w:rPr>
              <w:t>;</w:t>
            </w:r>
            <w:r w:rsidRPr="001F3F62">
              <w:rPr>
                <w:sz w:val="22"/>
                <w:szCs w:val="22"/>
                <w:lang w:val="vi-VN"/>
              </w:rPr>
              <w:br/>
            </w:r>
            <w:r w:rsidRPr="001F3F62">
              <w:rPr>
                <w:sz w:val="22"/>
                <w:szCs w:val="22"/>
              </w:rPr>
              <w:t xml:space="preserve">- </w:t>
            </w:r>
            <w:r w:rsidRPr="001F3F62">
              <w:rPr>
                <w:sz w:val="22"/>
                <w:szCs w:val="22"/>
                <w:lang w:val="vi-VN"/>
              </w:rPr>
              <w:t>CVP, PVP QT;</w:t>
            </w:r>
            <w:r w:rsidRPr="001F3F62">
              <w:rPr>
                <w:sz w:val="22"/>
                <w:szCs w:val="22"/>
                <w:lang w:val="vi-VN"/>
              </w:rPr>
              <w:br/>
            </w:r>
            <w:r w:rsidRPr="001F3F62">
              <w:rPr>
                <w:sz w:val="22"/>
                <w:szCs w:val="22"/>
              </w:rPr>
              <w:t xml:space="preserve">- </w:t>
            </w:r>
            <w:r w:rsidRPr="001F3F62">
              <w:rPr>
                <w:sz w:val="22"/>
                <w:szCs w:val="22"/>
                <w:lang w:val="vi-VN"/>
              </w:rPr>
              <w:t xml:space="preserve">Lưu: VT, </w:t>
            </w:r>
            <w:r w:rsidR="005212B5">
              <w:rPr>
                <w:sz w:val="22"/>
                <w:szCs w:val="22"/>
              </w:rPr>
              <w:t>CN</w:t>
            </w:r>
          </w:p>
          <w:p w14:paraId="61221E0A" w14:textId="74E755A6" w:rsidR="001D3522" w:rsidRDefault="001D3522" w:rsidP="00191BE4">
            <w:pPr>
              <w:widowControl w:val="0"/>
              <w:rPr>
                <w:sz w:val="22"/>
                <w:szCs w:val="22"/>
                <w:lang w:val="vi-VN"/>
              </w:rPr>
            </w:pPr>
          </w:p>
          <w:p w14:paraId="69CDB059" w14:textId="12F327AB" w:rsidR="001D3522" w:rsidRDefault="001D3522" w:rsidP="00191BE4">
            <w:pPr>
              <w:widowControl w:val="0"/>
              <w:rPr>
                <w:sz w:val="22"/>
                <w:szCs w:val="22"/>
                <w:lang w:val="vi-VN"/>
              </w:rPr>
            </w:pPr>
          </w:p>
          <w:p w14:paraId="15457CBA" w14:textId="25CEA87D" w:rsidR="001D3522" w:rsidRDefault="001D3522" w:rsidP="00191BE4">
            <w:pPr>
              <w:widowControl w:val="0"/>
              <w:rPr>
                <w:sz w:val="22"/>
                <w:szCs w:val="22"/>
                <w:lang w:val="vi-VN"/>
              </w:rPr>
            </w:pPr>
          </w:p>
          <w:p w14:paraId="042290BD" w14:textId="3D176785" w:rsidR="001D3522" w:rsidRDefault="001D3522" w:rsidP="00191BE4">
            <w:pPr>
              <w:widowControl w:val="0"/>
              <w:rPr>
                <w:sz w:val="22"/>
                <w:szCs w:val="22"/>
                <w:lang w:val="vi-VN"/>
              </w:rPr>
            </w:pPr>
          </w:p>
          <w:p w14:paraId="45EB3062" w14:textId="6AABFBFC" w:rsidR="001D3522" w:rsidRDefault="001D3522" w:rsidP="00191BE4">
            <w:pPr>
              <w:widowControl w:val="0"/>
              <w:rPr>
                <w:sz w:val="22"/>
                <w:szCs w:val="22"/>
                <w:lang w:val="vi-VN"/>
              </w:rPr>
            </w:pPr>
          </w:p>
          <w:p w14:paraId="4323C170" w14:textId="77777777" w:rsidR="001D3522" w:rsidRDefault="001D3522" w:rsidP="00191BE4">
            <w:pPr>
              <w:widowControl w:val="0"/>
              <w:rPr>
                <w:sz w:val="22"/>
                <w:szCs w:val="22"/>
                <w:lang w:val="vi-VN"/>
              </w:rPr>
            </w:pPr>
          </w:p>
          <w:p w14:paraId="518585F0" w14:textId="4EC8DB82" w:rsidR="005212B5" w:rsidRPr="001F3F62" w:rsidRDefault="005212B5" w:rsidP="00191BE4">
            <w:pPr>
              <w:widowControl w:val="0"/>
              <w:rPr>
                <w:sz w:val="22"/>
                <w:szCs w:val="22"/>
              </w:rPr>
            </w:pP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14:paraId="0A7020C2" w14:textId="4588B9E8" w:rsidR="00177858" w:rsidRPr="00816A20" w:rsidRDefault="00177858" w:rsidP="00191BE4">
            <w:pPr>
              <w:widowControl w:val="0"/>
              <w:jc w:val="center"/>
              <w:rPr>
                <w:sz w:val="28"/>
                <w:szCs w:val="28"/>
              </w:rPr>
            </w:pPr>
            <w:r w:rsidRPr="00816A20">
              <w:rPr>
                <w:b/>
                <w:bCs/>
                <w:sz w:val="28"/>
                <w:szCs w:val="28"/>
                <w:lang w:val="vi-VN"/>
              </w:rPr>
              <w:lastRenderedPageBreak/>
              <w:t xml:space="preserve">TM. ỦY BAN NHÂN </w:t>
            </w:r>
            <w:r w:rsidRPr="00816A20">
              <w:rPr>
                <w:b/>
                <w:bCs/>
                <w:sz w:val="28"/>
                <w:szCs w:val="28"/>
              </w:rPr>
              <w:t>DÂN</w:t>
            </w:r>
            <w:r w:rsidRPr="00816A20">
              <w:rPr>
                <w:b/>
                <w:bCs/>
                <w:sz w:val="28"/>
                <w:szCs w:val="28"/>
              </w:rPr>
              <w:br/>
            </w:r>
            <w:r w:rsidRPr="00816A20">
              <w:rPr>
                <w:b/>
                <w:bCs/>
                <w:sz w:val="28"/>
                <w:szCs w:val="28"/>
                <w:lang w:val="vi-VN"/>
              </w:rPr>
              <w:t>CHỦ TỊCH</w:t>
            </w:r>
            <w:r w:rsidRPr="00816A20">
              <w:rPr>
                <w:b/>
                <w:bCs/>
                <w:sz w:val="28"/>
                <w:szCs w:val="28"/>
                <w:lang w:val="vi-VN"/>
              </w:rPr>
              <w:br/>
            </w:r>
            <w:r w:rsidRPr="00816A20">
              <w:rPr>
                <w:b/>
                <w:bCs/>
                <w:sz w:val="28"/>
                <w:szCs w:val="28"/>
              </w:rPr>
              <w:br/>
            </w:r>
            <w:r w:rsidRPr="00816A20">
              <w:rPr>
                <w:b/>
                <w:bCs/>
                <w:sz w:val="28"/>
                <w:szCs w:val="28"/>
              </w:rPr>
              <w:br/>
            </w:r>
          </w:p>
        </w:tc>
      </w:tr>
      <w:tr w:rsidR="00614EB7" w:rsidRPr="000123F7" w14:paraId="04BF662F" w14:textId="77777777" w:rsidTr="006B0C90">
        <w:tblPrEx>
          <w:jc w:val="center"/>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trHeight w:val="709"/>
          <w:jc w:val="center"/>
        </w:trPr>
        <w:tc>
          <w:tcPr>
            <w:tcW w:w="3573" w:type="dxa"/>
            <w:tcMar>
              <w:top w:w="0" w:type="dxa"/>
              <w:left w:w="108" w:type="dxa"/>
              <w:bottom w:w="0" w:type="dxa"/>
              <w:right w:w="108" w:type="dxa"/>
            </w:tcMar>
            <w:vAlign w:val="center"/>
          </w:tcPr>
          <w:p w14:paraId="53AF4807" w14:textId="1B0CF8C0" w:rsidR="00614EB7" w:rsidRPr="000123F7" w:rsidRDefault="00177858" w:rsidP="002D2910">
            <w:pPr>
              <w:widowControl w:val="0"/>
              <w:jc w:val="center"/>
              <w:rPr>
                <w:b/>
                <w:bCs/>
                <w:sz w:val="26"/>
                <w:szCs w:val="26"/>
              </w:rPr>
            </w:pPr>
            <w:r w:rsidRPr="00177858">
              <w:rPr>
                <w:color w:val="000000"/>
                <w:lang w:val="vi-VN"/>
              </w:rPr>
              <w:t> </w:t>
            </w:r>
            <w:bookmarkStart w:id="7" w:name="loai_2"/>
            <w:r w:rsidR="00614EB7" w:rsidRPr="000123F7">
              <w:rPr>
                <w:b/>
                <w:bCs/>
                <w:sz w:val="26"/>
                <w:szCs w:val="26"/>
              </w:rPr>
              <w:t>ỦY BAN NHÂN DÂN</w:t>
            </w:r>
          </w:p>
          <w:p w14:paraId="066B0F82" w14:textId="0F8B9039" w:rsidR="00614EB7" w:rsidRPr="000123F7" w:rsidRDefault="00614EB7" w:rsidP="002D2910">
            <w:pPr>
              <w:widowControl w:val="0"/>
              <w:jc w:val="center"/>
              <w:rPr>
                <w:b/>
                <w:bCs/>
                <w:sz w:val="26"/>
                <w:szCs w:val="26"/>
              </w:rPr>
            </w:pPr>
            <w:r w:rsidRPr="000123F7">
              <w:rPr>
                <w:b/>
                <w:bCs/>
                <w:sz w:val="26"/>
                <w:szCs w:val="26"/>
              </w:rPr>
              <w:t xml:space="preserve">TỈNH </w:t>
            </w:r>
            <w:r w:rsidR="00497F80">
              <w:rPr>
                <w:b/>
                <w:bCs/>
                <w:sz w:val="26"/>
                <w:szCs w:val="26"/>
              </w:rPr>
              <w:t>ĐẮK LẮK</w:t>
            </w:r>
            <w:r w:rsidRPr="000123F7">
              <w:rPr>
                <w:b/>
                <w:bCs/>
                <w:noProof/>
                <w:sz w:val="26"/>
                <w:szCs w:val="26"/>
              </w:rPr>
              <mc:AlternateContent>
                <mc:Choice Requires="wps">
                  <w:drawing>
                    <wp:anchor distT="4294967295" distB="4294967295" distL="114300" distR="114300" simplePos="0" relativeHeight="251665408" behindDoc="0" locked="0" layoutInCell="1" allowOverlap="1" wp14:anchorId="0F185223" wp14:editId="3313C6C2">
                      <wp:simplePos x="0" y="0"/>
                      <wp:positionH relativeFrom="column">
                        <wp:posOffset>742315</wp:posOffset>
                      </wp:positionH>
                      <wp:positionV relativeFrom="paragraph">
                        <wp:posOffset>206374</wp:posOffset>
                      </wp:positionV>
                      <wp:extent cx="6477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981262"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45pt,16.25pt" to="109.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"/>
                  </w:pict>
                </mc:Fallback>
              </mc:AlternateContent>
            </w:r>
          </w:p>
        </w:tc>
        <w:tc>
          <w:tcPr>
            <w:tcW w:w="5746" w:type="dxa"/>
            <w:gridSpan w:val="3"/>
            <w:tcMar>
              <w:top w:w="0" w:type="dxa"/>
              <w:left w:w="108" w:type="dxa"/>
              <w:bottom w:w="0" w:type="dxa"/>
              <w:right w:w="108" w:type="dxa"/>
            </w:tcMar>
            <w:vAlign w:val="center"/>
          </w:tcPr>
          <w:p w14:paraId="543EB555" w14:textId="77777777" w:rsidR="00614EB7" w:rsidRPr="000123F7" w:rsidRDefault="00614EB7" w:rsidP="002D2910">
            <w:pPr>
              <w:widowControl w:val="0"/>
              <w:jc w:val="center"/>
              <w:rPr>
                <w:sz w:val="26"/>
                <w:szCs w:val="26"/>
              </w:rPr>
            </w:pPr>
            <w:r w:rsidRPr="000123F7">
              <w:rPr>
                <w:noProof/>
                <w:sz w:val="26"/>
                <w:szCs w:val="26"/>
              </w:rPr>
              <mc:AlternateContent>
                <mc:Choice Requires="wps">
                  <w:drawing>
                    <wp:anchor distT="4294967295" distB="4294967295" distL="114300" distR="114300" simplePos="0" relativeHeight="251664384" behindDoc="0" locked="0" layoutInCell="1" allowOverlap="1" wp14:anchorId="18BCC33E" wp14:editId="1C9ACEEF">
                      <wp:simplePos x="0" y="0"/>
                      <wp:positionH relativeFrom="column">
                        <wp:posOffset>675640</wp:posOffset>
                      </wp:positionH>
                      <wp:positionV relativeFrom="paragraph">
                        <wp:posOffset>419099</wp:posOffset>
                      </wp:positionV>
                      <wp:extent cx="217741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74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359DAA"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2pt,33pt" to="224.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"/>
                  </w:pict>
                </mc:Fallback>
              </mc:AlternateContent>
            </w:r>
            <w:r w:rsidRPr="000123F7">
              <w:rPr>
                <w:b/>
                <w:bCs/>
                <w:sz w:val="26"/>
                <w:szCs w:val="26"/>
              </w:rPr>
              <w:t>CỘNG HÒA XÃ HỘI CHỦ NGHĨA VIỆT NAM</w:t>
            </w:r>
            <w:r w:rsidRPr="000123F7">
              <w:rPr>
                <w:b/>
                <w:bCs/>
                <w:sz w:val="26"/>
                <w:szCs w:val="26"/>
              </w:rPr>
              <w:br/>
            </w:r>
            <w:r w:rsidRPr="00B933A2">
              <w:rPr>
                <w:b/>
                <w:bCs/>
                <w:sz w:val="28"/>
                <w:szCs w:val="28"/>
              </w:rPr>
              <w:t>Độc lập - Tự do - Hạnh phúc</w:t>
            </w:r>
          </w:p>
        </w:tc>
      </w:tr>
    </w:tbl>
    <w:p w14:paraId="5D1397B1" w14:textId="77777777" w:rsidR="00614EB7" w:rsidRDefault="00614EB7" w:rsidP="00651343">
      <w:pPr>
        <w:widowControl w:val="0"/>
        <w:jc w:val="center"/>
        <w:rPr>
          <w:b/>
          <w:bCs/>
          <w:sz w:val="28"/>
          <w:szCs w:val="28"/>
          <w:lang w:val="vi-VN"/>
        </w:rPr>
      </w:pPr>
    </w:p>
    <w:p w14:paraId="4CA70A4A" w14:textId="25FC59F3" w:rsidR="00177858" w:rsidRPr="00614EB7" w:rsidRDefault="00177858" w:rsidP="00651343">
      <w:pPr>
        <w:widowControl w:val="0"/>
        <w:jc w:val="center"/>
        <w:rPr>
          <w:b/>
          <w:bCs/>
          <w:sz w:val="28"/>
          <w:szCs w:val="28"/>
        </w:rPr>
      </w:pPr>
      <w:r w:rsidRPr="00614EB7">
        <w:rPr>
          <w:b/>
          <w:bCs/>
          <w:sz w:val="28"/>
          <w:szCs w:val="28"/>
          <w:lang w:val="vi-VN"/>
        </w:rPr>
        <w:t>QUY ĐỊNH</w:t>
      </w:r>
      <w:bookmarkEnd w:id="7"/>
    </w:p>
    <w:p w14:paraId="3F429A24" w14:textId="7BC597E7" w:rsidR="00177858" w:rsidRDefault="00045EF9" w:rsidP="00651343">
      <w:pPr>
        <w:widowControl w:val="0"/>
        <w:jc w:val="center"/>
        <w:rPr>
          <w:sz w:val="28"/>
          <w:szCs w:val="28"/>
          <w:lang w:val="vi-VN"/>
        </w:rPr>
      </w:pPr>
      <w:r>
        <w:rPr>
          <w:b/>
          <w:bCs/>
          <w:sz w:val="28"/>
          <w:szCs w:val="28"/>
        </w:rPr>
        <w:t>V</w:t>
      </w:r>
      <w:r w:rsidR="00FD169F" w:rsidRPr="004B4EB0">
        <w:rPr>
          <w:b/>
          <w:bCs/>
          <w:sz w:val="28"/>
          <w:szCs w:val="28"/>
        </w:rPr>
        <w:t xml:space="preserve">ề </w:t>
      </w:r>
      <w:r w:rsidR="00FD169F" w:rsidRPr="008F757B">
        <w:rPr>
          <w:b/>
          <w:bCs/>
          <w:sz w:val="28"/>
          <w:szCs w:val="28"/>
        </w:rPr>
        <w:t xml:space="preserve">quản lý, phân cấp quản lý sử dụng chung </w:t>
      </w:r>
      <w:r w:rsidR="00FD169F">
        <w:rPr>
          <w:b/>
          <w:bCs/>
          <w:sz w:val="28"/>
          <w:szCs w:val="28"/>
        </w:rPr>
        <w:t>công trình hạ tầng kỹ thuật trong đô thị</w:t>
      </w:r>
      <w:r w:rsidR="00FD169F" w:rsidRPr="008F757B">
        <w:rPr>
          <w:b/>
          <w:bCs/>
          <w:sz w:val="28"/>
          <w:szCs w:val="28"/>
        </w:rPr>
        <w:t xml:space="preserve">, khu chức năng trên địa bàn tỉnh </w:t>
      </w:r>
      <w:r w:rsidR="00497F80">
        <w:rPr>
          <w:b/>
          <w:bCs/>
          <w:sz w:val="28"/>
          <w:szCs w:val="28"/>
        </w:rPr>
        <w:t>Đắk Lắk</w:t>
      </w:r>
      <w:r w:rsidR="00177858" w:rsidRPr="00614EB7">
        <w:rPr>
          <w:b/>
          <w:bCs/>
          <w:sz w:val="28"/>
          <w:szCs w:val="28"/>
          <w:lang w:val="vi-VN"/>
        </w:rPr>
        <w:br/>
      </w:r>
      <w:r w:rsidR="00177858" w:rsidRPr="00A93D35">
        <w:rPr>
          <w:i/>
          <w:iCs/>
          <w:sz w:val="28"/>
          <w:szCs w:val="28"/>
          <w:lang w:val="vi-VN"/>
        </w:rPr>
        <w:t xml:space="preserve">(Ban hành kèm theo Quyết định số </w:t>
      </w:r>
      <w:r w:rsidR="00656A57">
        <w:rPr>
          <w:i/>
          <w:iCs/>
          <w:sz w:val="28"/>
          <w:szCs w:val="28"/>
        </w:rPr>
        <w:t xml:space="preserve">  </w:t>
      </w:r>
      <w:r w:rsidR="007730CA">
        <w:rPr>
          <w:i/>
          <w:iCs/>
          <w:sz w:val="28"/>
          <w:szCs w:val="28"/>
        </w:rPr>
        <w:t xml:space="preserve"> </w:t>
      </w:r>
      <w:r w:rsidR="00A93D35">
        <w:rPr>
          <w:i/>
          <w:iCs/>
          <w:sz w:val="28"/>
          <w:szCs w:val="28"/>
        </w:rPr>
        <w:t xml:space="preserve">    </w:t>
      </w:r>
      <w:r w:rsidR="00177858" w:rsidRPr="00A93D35">
        <w:rPr>
          <w:i/>
          <w:iCs/>
          <w:sz w:val="28"/>
          <w:szCs w:val="28"/>
          <w:lang w:val="vi-VN"/>
        </w:rPr>
        <w:t>/202</w:t>
      </w:r>
      <w:r w:rsidR="00A93D35">
        <w:rPr>
          <w:i/>
          <w:iCs/>
          <w:sz w:val="28"/>
          <w:szCs w:val="28"/>
        </w:rPr>
        <w:t>5</w:t>
      </w:r>
      <w:r w:rsidR="00177858" w:rsidRPr="00A93D35">
        <w:rPr>
          <w:i/>
          <w:iCs/>
          <w:sz w:val="28"/>
          <w:szCs w:val="28"/>
          <w:lang w:val="vi-VN"/>
        </w:rPr>
        <w:t>/QĐ-UBND</w:t>
      </w:r>
      <w:r w:rsidR="00A10988">
        <w:rPr>
          <w:i/>
          <w:iCs/>
          <w:sz w:val="28"/>
          <w:szCs w:val="28"/>
        </w:rPr>
        <w:t xml:space="preserve"> ngày    </w:t>
      </w:r>
      <w:r w:rsidR="00134394">
        <w:rPr>
          <w:i/>
          <w:iCs/>
          <w:sz w:val="28"/>
          <w:szCs w:val="28"/>
        </w:rPr>
        <w:t xml:space="preserve"> tháng </w:t>
      </w:r>
      <w:r w:rsidR="00A10988">
        <w:rPr>
          <w:i/>
          <w:iCs/>
          <w:sz w:val="28"/>
          <w:szCs w:val="28"/>
        </w:rPr>
        <w:t>12</w:t>
      </w:r>
      <w:r w:rsidR="00134394">
        <w:rPr>
          <w:i/>
          <w:iCs/>
          <w:sz w:val="28"/>
          <w:szCs w:val="28"/>
        </w:rPr>
        <w:t xml:space="preserve"> năm </w:t>
      </w:r>
      <w:r w:rsidR="00A10988">
        <w:rPr>
          <w:i/>
          <w:iCs/>
          <w:sz w:val="28"/>
          <w:szCs w:val="28"/>
        </w:rPr>
        <w:t>2025 của Ủy ban nhân dân tỉnh</w:t>
      </w:r>
      <w:r w:rsidR="00177858" w:rsidRPr="00A93D35">
        <w:rPr>
          <w:i/>
          <w:iCs/>
          <w:sz w:val="28"/>
          <w:szCs w:val="28"/>
          <w:lang w:val="vi-VN"/>
        </w:rPr>
        <w:t>)</w:t>
      </w:r>
    </w:p>
    <w:p w14:paraId="004FFDAD" w14:textId="77777777" w:rsidR="00651343" w:rsidRDefault="00651343" w:rsidP="00191BE4">
      <w:pPr>
        <w:widowControl w:val="0"/>
        <w:jc w:val="center"/>
        <w:rPr>
          <w:b/>
          <w:bCs/>
          <w:sz w:val="28"/>
          <w:szCs w:val="28"/>
          <w:lang w:val="vi-VN"/>
        </w:rPr>
      </w:pPr>
      <w:bookmarkStart w:id="8" w:name="chuong_1"/>
    </w:p>
    <w:p w14:paraId="79202813" w14:textId="40EA8729" w:rsidR="00177858" w:rsidRPr="00A93D35" w:rsidRDefault="00177858" w:rsidP="006B0C90">
      <w:pPr>
        <w:widowControl w:val="0"/>
        <w:spacing w:before="120" w:line="288" w:lineRule="auto"/>
        <w:jc w:val="center"/>
        <w:rPr>
          <w:sz w:val="28"/>
          <w:szCs w:val="28"/>
        </w:rPr>
      </w:pPr>
      <w:r w:rsidRPr="00A93D35">
        <w:rPr>
          <w:b/>
          <w:bCs/>
          <w:sz w:val="28"/>
          <w:szCs w:val="28"/>
          <w:lang w:val="vi-VN"/>
        </w:rPr>
        <w:t>Chương I</w:t>
      </w:r>
      <w:bookmarkEnd w:id="8"/>
    </w:p>
    <w:p w14:paraId="61AE484D" w14:textId="783747AC" w:rsidR="00177858" w:rsidRPr="00134394" w:rsidRDefault="00177858" w:rsidP="006B0C90">
      <w:pPr>
        <w:widowControl w:val="0"/>
        <w:spacing w:before="120" w:line="288" w:lineRule="auto"/>
        <w:jc w:val="center"/>
        <w:rPr>
          <w:sz w:val="28"/>
          <w:szCs w:val="28"/>
        </w:rPr>
      </w:pPr>
      <w:bookmarkStart w:id="9" w:name="chuong_1_name"/>
      <w:r w:rsidRPr="00A93D35">
        <w:rPr>
          <w:b/>
          <w:bCs/>
          <w:sz w:val="28"/>
          <w:szCs w:val="28"/>
          <w:lang w:val="vi-VN"/>
        </w:rPr>
        <w:t>NHỮNG QUY ĐỊNH CHUNG</w:t>
      </w:r>
      <w:bookmarkEnd w:id="9"/>
      <w:r w:rsidR="00134394">
        <w:rPr>
          <w:b/>
          <w:bCs/>
          <w:sz w:val="28"/>
          <w:szCs w:val="28"/>
        </w:rPr>
        <w:t xml:space="preserve"> </w:t>
      </w:r>
    </w:p>
    <w:p w14:paraId="3CB57D03" w14:textId="77777777" w:rsidR="004C7A12" w:rsidRPr="00CA1D36" w:rsidRDefault="004C7A12" w:rsidP="006B0C90">
      <w:pPr>
        <w:pStyle w:val="ListParagraph"/>
        <w:widowControl w:val="0"/>
        <w:numPr>
          <w:ilvl w:val="0"/>
          <w:numId w:val="2"/>
        </w:numPr>
        <w:spacing w:before="120" w:line="288" w:lineRule="auto"/>
        <w:ind w:firstLine="567"/>
        <w:contextualSpacing w:val="0"/>
        <w:jc w:val="both"/>
        <w:rPr>
          <w:sz w:val="28"/>
          <w:szCs w:val="28"/>
        </w:rPr>
      </w:pPr>
      <w:bookmarkStart w:id="10" w:name="dieu_1_1"/>
      <w:r w:rsidRPr="00CA1D36">
        <w:rPr>
          <w:b/>
          <w:bCs/>
          <w:sz w:val="28"/>
          <w:szCs w:val="28"/>
          <w:lang w:val="vi-VN"/>
        </w:rPr>
        <w:t>Phạm vi điều chỉnh</w:t>
      </w:r>
      <w:bookmarkEnd w:id="10"/>
    </w:p>
    <w:p w14:paraId="0C8D5F9D" w14:textId="00A943D4" w:rsidR="00651343" w:rsidRDefault="00651343" w:rsidP="006B0C90">
      <w:pPr>
        <w:widowControl w:val="0"/>
        <w:spacing w:before="120" w:line="288" w:lineRule="auto"/>
        <w:ind w:firstLine="567"/>
        <w:jc w:val="both"/>
        <w:rPr>
          <w:sz w:val="28"/>
          <w:szCs w:val="28"/>
        </w:rPr>
      </w:pPr>
      <w:r w:rsidRPr="00651343">
        <w:rPr>
          <w:sz w:val="28"/>
          <w:szCs w:val="28"/>
        </w:rPr>
        <w:t xml:space="preserve">Quy định này quy định chi tiết khoản 1, khoản 2 Điều 23 Nghị định số 72/2012/NĐ-CP </w:t>
      </w:r>
      <w:r w:rsidR="005C1808" w:rsidRPr="005C1808">
        <w:rPr>
          <w:sz w:val="28"/>
          <w:szCs w:val="28"/>
        </w:rPr>
        <w:t>ngày 24 tháng 9 năm 2012 của Chính phủ về quản lý và sử dụng chung công trình hạ tầng kỹ thuật</w:t>
      </w:r>
      <w:r w:rsidR="005C1808">
        <w:rPr>
          <w:sz w:val="28"/>
          <w:szCs w:val="28"/>
        </w:rPr>
        <w:t xml:space="preserve"> (sau đây gọi tắc là </w:t>
      </w:r>
      <w:r w:rsidR="005C1808" w:rsidRPr="00651343">
        <w:rPr>
          <w:sz w:val="28"/>
          <w:szCs w:val="28"/>
        </w:rPr>
        <w:t>Nghị định số 72/2012/NĐ-CP</w:t>
      </w:r>
      <w:r w:rsidR="005C1808">
        <w:rPr>
          <w:sz w:val="28"/>
          <w:szCs w:val="28"/>
        </w:rPr>
        <w:t>)</w:t>
      </w:r>
      <w:r w:rsidRPr="00651343">
        <w:rPr>
          <w:sz w:val="28"/>
          <w:szCs w:val="28"/>
        </w:rPr>
        <w:t xml:space="preserve">, cụ thể: Quy định về quản lý, phân cấp quản lý sử dụng chung công trình hạ tầng kỹ thuật trong đô thị, khu chức năng trên địa bàn tỉnh </w:t>
      </w:r>
      <w:r w:rsidR="00497F80">
        <w:rPr>
          <w:sz w:val="28"/>
          <w:szCs w:val="28"/>
        </w:rPr>
        <w:t>Đắk Lắk</w:t>
      </w:r>
      <w:r w:rsidRPr="00651343">
        <w:rPr>
          <w:sz w:val="28"/>
          <w:szCs w:val="28"/>
        </w:rPr>
        <w:t>.</w:t>
      </w:r>
    </w:p>
    <w:p w14:paraId="7D1A3EDE" w14:textId="77777777" w:rsidR="004C7A12" w:rsidRPr="00CA1D36" w:rsidRDefault="004C7A12" w:rsidP="006B0C90">
      <w:pPr>
        <w:pStyle w:val="ListParagraph"/>
        <w:widowControl w:val="0"/>
        <w:numPr>
          <w:ilvl w:val="0"/>
          <w:numId w:val="2"/>
        </w:numPr>
        <w:spacing w:before="120" w:line="288" w:lineRule="auto"/>
        <w:ind w:firstLine="567"/>
        <w:contextualSpacing w:val="0"/>
        <w:jc w:val="both"/>
        <w:rPr>
          <w:b/>
          <w:bCs/>
          <w:sz w:val="28"/>
          <w:szCs w:val="28"/>
          <w:lang w:val="vi-VN"/>
        </w:rPr>
      </w:pPr>
      <w:bookmarkStart w:id="11" w:name="dieu_2_1"/>
      <w:r w:rsidRPr="00A93D35">
        <w:rPr>
          <w:b/>
          <w:bCs/>
          <w:sz w:val="28"/>
          <w:szCs w:val="28"/>
          <w:lang w:val="vi-VN"/>
        </w:rPr>
        <w:t>Đối tượng áp dụng</w:t>
      </w:r>
      <w:bookmarkEnd w:id="11"/>
    </w:p>
    <w:p w14:paraId="72EAD8C9" w14:textId="65698185" w:rsidR="004C7A12" w:rsidRPr="00A93D35" w:rsidRDefault="004C7A12" w:rsidP="006B0C90">
      <w:pPr>
        <w:widowControl w:val="0"/>
        <w:spacing w:before="120" w:line="288" w:lineRule="auto"/>
        <w:ind w:firstLine="567"/>
        <w:jc w:val="both"/>
        <w:rPr>
          <w:sz w:val="28"/>
          <w:szCs w:val="28"/>
        </w:rPr>
      </w:pPr>
      <w:r w:rsidRPr="00A93D35">
        <w:rPr>
          <w:sz w:val="28"/>
          <w:szCs w:val="28"/>
          <w:lang w:val="vi-VN"/>
        </w:rPr>
        <w:t xml:space="preserve">Các </w:t>
      </w:r>
      <w:r>
        <w:rPr>
          <w:sz w:val="28"/>
          <w:szCs w:val="28"/>
        </w:rPr>
        <w:t>s</w:t>
      </w:r>
      <w:r w:rsidRPr="00A93D35">
        <w:rPr>
          <w:sz w:val="28"/>
          <w:szCs w:val="28"/>
          <w:lang w:val="vi-VN"/>
        </w:rPr>
        <w:t xml:space="preserve">ở, ban, ngành; </w:t>
      </w:r>
      <w:r>
        <w:rPr>
          <w:sz w:val="28"/>
          <w:szCs w:val="28"/>
          <w:lang w:val="vi-VN"/>
        </w:rPr>
        <w:t>Ủy ban nhân dân các xã, phường</w:t>
      </w:r>
      <w:r w:rsidR="001F3F62">
        <w:rPr>
          <w:sz w:val="28"/>
          <w:szCs w:val="28"/>
        </w:rPr>
        <w:t xml:space="preserve"> (</w:t>
      </w:r>
      <w:r w:rsidR="001F3F62" w:rsidRPr="001F3F62">
        <w:rPr>
          <w:i/>
          <w:iCs/>
          <w:sz w:val="28"/>
          <w:szCs w:val="28"/>
        </w:rPr>
        <w:t>sau đây gọi là Ủy ban nhân dân cấp xã</w:t>
      </w:r>
      <w:r w:rsidR="001F3F62">
        <w:rPr>
          <w:sz w:val="28"/>
          <w:szCs w:val="28"/>
        </w:rPr>
        <w:t>)</w:t>
      </w:r>
      <w:r w:rsidRPr="00A93D35">
        <w:rPr>
          <w:sz w:val="28"/>
          <w:szCs w:val="28"/>
          <w:lang w:val="vi-VN"/>
        </w:rPr>
        <w:t xml:space="preserve">; các tổ chức, cá nhân có hoạt động liên quan đến quản lý và sử dụng chung </w:t>
      </w:r>
      <w:r w:rsidR="006239B6">
        <w:rPr>
          <w:sz w:val="28"/>
          <w:szCs w:val="28"/>
          <w:lang w:val="vi-VN"/>
        </w:rPr>
        <w:t>công trình hạ tầng kỹ thuật trong đô thị</w:t>
      </w:r>
      <w:r w:rsidRPr="00A93D35">
        <w:rPr>
          <w:sz w:val="28"/>
          <w:szCs w:val="28"/>
          <w:lang w:val="vi-VN"/>
        </w:rPr>
        <w:t xml:space="preserve">, khu chức năng trên địa bàn tỉnh </w:t>
      </w:r>
      <w:r w:rsidR="00497F80">
        <w:rPr>
          <w:sz w:val="28"/>
          <w:szCs w:val="28"/>
          <w:lang w:val="vi-VN"/>
        </w:rPr>
        <w:t>Đắk Lắk</w:t>
      </w:r>
      <w:r w:rsidRPr="00A93D35">
        <w:rPr>
          <w:sz w:val="28"/>
          <w:szCs w:val="28"/>
          <w:lang w:val="vi-VN"/>
        </w:rPr>
        <w:t>.</w:t>
      </w:r>
    </w:p>
    <w:p w14:paraId="0931FFBC" w14:textId="77777777" w:rsidR="004C7A12" w:rsidRPr="00A93D35" w:rsidRDefault="004C7A12" w:rsidP="006B0C90">
      <w:pPr>
        <w:pStyle w:val="ListParagraph"/>
        <w:widowControl w:val="0"/>
        <w:numPr>
          <w:ilvl w:val="0"/>
          <w:numId w:val="2"/>
        </w:numPr>
        <w:spacing w:before="120" w:line="288" w:lineRule="auto"/>
        <w:ind w:firstLine="567"/>
        <w:contextualSpacing w:val="0"/>
        <w:jc w:val="both"/>
        <w:rPr>
          <w:sz w:val="28"/>
          <w:szCs w:val="28"/>
        </w:rPr>
      </w:pPr>
      <w:bookmarkStart w:id="12" w:name="dieu_4"/>
      <w:r w:rsidRPr="00A93D35">
        <w:rPr>
          <w:b/>
          <w:bCs/>
          <w:sz w:val="28"/>
          <w:szCs w:val="28"/>
          <w:lang w:val="vi-VN"/>
        </w:rPr>
        <w:t>Nguyên tắc chung về quản lý, sử dụng chung công trình hạ tầng kỹ thuật</w:t>
      </w:r>
      <w:bookmarkEnd w:id="12"/>
    </w:p>
    <w:p w14:paraId="5E2C95E1" w14:textId="0E43617F" w:rsidR="004C7A12" w:rsidRPr="008D2BE5" w:rsidRDefault="004C7A12" w:rsidP="006B0C90">
      <w:pPr>
        <w:pStyle w:val="ListParagraph"/>
        <w:widowControl w:val="0"/>
        <w:numPr>
          <w:ilvl w:val="0"/>
          <w:numId w:val="11"/>
        </w:numPr>
        <w:spacing w:before="120" w:line="288" w:lineRule="auto"/>
        <w:ind w:firstLine="567"/>
        <w:contextualSpacing w:val="0"/>
        <w:jc w:val="both"/>
        <w:rPr>
          <w:sz w:val="28"/>
          <w:szCs w:val="28"/>
        </w:rPr>
      </w:pPr>
      <w:r w:rsidRPr="008D2BE5">
        <w:rPr>
          <w:sz w:val="28"/>
          <w:szCs w:val="28"/>
          <w:lang w:val="vi-VN"/>
        </w:rPr>
        <w:t>Công trình hạ tầng kỹ thuật sử dụng chung được xác định trong quy hoạch</w:t>
      </w:r>
      <w:r w:rsidR="008B0531">
        <w:rPr>
          <w:sz w:val="28"/>
          <w:szCs w:val="28"/>
        </w:rPr>
        <w:t xml:space="preserve"> đô thị và Quy hoạch khu chức năng đã được cấp có thẩm quyền phê duyệt</w:t>
      </w:r>
      <w:r w:rsidRPr="008D2BE5">
        <w:rPr>
          <w:sz w:val="28"/>
          <w:szCs w:val="28"/>
          <w:lang w:val="vi-VN"/>
        </w:rPr>
        <w:t>; được đầu tư, xây dựng theo quy hoạch để đảm bảo tính đồng bộ nhằm nâng cao hiệu quả sử dụng tài nguyên đất, tiết kiệm chi phí đầu tư xây dựng, bảo đảm cảnh quan và môi trường.</w:t>
      </w:r>
    </w:p>
    <w:p w14:paraId="6F7EB69F" w14:textId="758BE8F3" w:rsidR="004C7A12" w:rsidRPr="008D2BE5" w:rsidRDefault="004C7A12" w:rsidP="006B0C90">
      <w:pPr>
        <w:pStyle w:val="ListParagraph"/>
        <w:widowControl w:val="0"/>
        <w:numPr>
          <w:ilvl w:val="0"/>
          <w:numId w:val="11"/>
        </w:numPr>
        <w:spacing w:before="120" w:line="288" w:lineRule="auto"/>
        <w:ind w:firstLine="567"/>
        <w:contextualSpacing w:val="0"/>
        <w:jc w:val="both"/>
        <w:rPr>
          <w:sz w:val="28"/>
          <w:szCs w:val="28"/>
          <w:lang w:val="vi-VN"/>
        </w:rPr>
      </w:pPr>
      <w:r w:rsidRPr="00A93D35">
        <w:rPr>
          <w:sz w:val="28"/>
          <w:szCs w:val="28"/>
          <w:lang w:val="vi-VN"/>
        </w:rPr>
        <w:t>Tổ chức, cá nhân sở hữu công trình hạ tầng kỹ thuật sử dụng chung có trách nhiệm tạo điều kiện cho các tổ chức, cá nhân có đường dây, cáp và đường ống bố trí vào công trình hạ tầng kỹ thuật sử dụng chung đã xây dựng theo quy định.</w:t>
      </w:r>
    </w:p>
    <w:p w14:paraId="6B30E274" w14:textId="452BCC67" w:rsidR="004C7A12" w:rsidRPr="008D2BE5" w:rsidRDefault="004C7A12" w:rsidP="006B0C90">
      <w:pPr>
        <w:pStyle w:val="ListParagraph"/>
        <w:widowControl w:val="0"/>
        <w:numPr>
          <w:ilvl w:val="0"/>
          <w:numId w:val="11"/>
        </w:numPr>
        <w:spacing w:before="120" w:line="288" w:lineRule="auto"/>
        <w:ind w:firstLine="567"/>
        <w:contextualSpacing w:val="0"/>
        <w:jc w:val="both"/>
        <w:rPr>
          <w:sz w:val="28"/>
          <w:szCs w:val="28"/>
          <w:lang w:val="vi-VN"/>
        </w:rPr>
      </w:pPr>
      <w:r w:rsidRPr="00A93D35">
        <w:rPr>
          <w:sz w:val="28"/>
          <w:szCs w:val="28"/>
          <w:lang w:val="vi-VN"/>
        </w:rPr>
        <w:t xml:space="preserve">Chủ đầu tư các dự án xây dựng mới trong đô thị, các khu chức năng hoặc cải tạo, mở rộng có trách nhiệm đầu tư xây dựng các công trình hạ tầng kỹ thuật </w:t>
      </w:r>
      <w:r w:rsidRPr="00A93D35">
        <w:rPr>
          <w:sz w:val="28"/>
          <w:szCs w:val="28"/>
          <w:lang w:val="vi-VN"/>
        </w:rPr>
        <w:lastRenderedPageBreak/>
        <w:t>sử dụng chung theo quy hoạch được cấp có thẩm quyền phê duyệt.</w:t>
      </w:r>
    </w:p>
    <w:p w14:paraId="4D6C5D2C" w14:textId="71660431" w:rsidR="004C7A12" w:rsidRPr="008D2BE5" w:rsidRDefault="004C7A12" w:rsidP="006B0C90">
      <w:pPr>
        <w:pStyle w:val="ListParagraph"/>
        <w:widowControl w:val="0"/>
        <w:numPr>
          <w:ilvl w:val="0"/>
          <w:numId w:val="11"/>
        </w:numPr>
        <w:spacing w:before="120" w:line="288" w:lineRule="auto"/>
        <w:ind w:firstLine="567"/>
        <w:contextualSpacing w:val="0"/>
        <w:jc w:val="both"/>
        <w:rPr>
          <w:sz w:val="28"/>
          <w:szCs w:val="28"/>
          <w:lang w:val="vi-VN"/>
        </w:rPr>
      </w:pPr>
      <w:r w:rsidRPr="00A93D35">
        <w:rPr>
          <w:sz w:val="28"/>
          <w:szCs w:val="28"/>
          <w:lang w:val="vi-VN"/>
        </w:rPr>
        <w:t>Các tổ chức, cá nhân có đường dây, cáp và đường ống lắp đặt mới có trách nhiệm bố trí vào công trình hạ tầng kỹ thuật sử dụng chung đã xây dựng.</w:t>
      </w:r>
    </w:p>
    <w:p w14:paraId="513F4384" w14:textId="2ABE3446" w:rsidR="004C7A12" w:rsidRPr="008D2BE5" w:rsidRDefault="004C7A12" w:rsidP="006B0C90">
      <w:pPr>
        <w:pStyle w:val="ListParagraph"/>
        <w:widowControl w:val="0"/>
        <w:numPr>
          <w:ilvl w:val="0"/>
          <w:numId w:val="11"/>
        </w:numPr>
        <w:spacing w:before="120" w:line="288" w:lineRule="auto"/>
        <w:ind w:firstLine="567"/>
        <w:contextualSpacing w:val="0"/>
        <w:jc w:val="both"/>
        <w:rPr>
          <w:sz w:val="28"/>
          <w:szCs w:val="28"/>
          <w:lang w:val="vi-VN"/>
        </w:rPr>
      </w:pPr>
      <w:r w:rsidRPr="00A93D35">
        <w:rPr>
          <w:sz w:val="28"/>
          <w:szCs w:val="28"/>
          <w:lang w:val="vi-VN"/>
        </w:rPr>
        <w:t>Việc lắp đặt, bố trí các đường dây, cáp và đường ống vào công trình hạ tầng kỹ thuật sử dụng chung đã xây dựng phải có các giải pháp bảo đảm sự hoạt động bình thường của hệ thống đã có.</w:t>
      </w:r>
    </w:p>
    <w:p w14:paraId="030DF354" w14:textId="65C3BB7D" w:rsidR="004C7A12" w:rsidRPr="008D2BE5" w:rsidRDefault="004C7A12" w:rsidP="006B0C90">
      <w:pPr>
        <w:pStyle w:val="ListParagraph"/>
        <w:widowControl w:val="0"/>
        <w:numPr>
          <w:ilvl w:val="0"/>
          <w:numId w:val="11"/>
        </w:numPr>
        <w:spacing w:before="120" w:line="288" w:lineRule="auto"/>
        <w:ind w:firstLine="567"/>
        <w:contextualSpacing w:val="0"/>
        <w:jc w:val="both"/>
        <w:rPr>
          <w:sz w:val="28"/>
          <w:szCs w:val="28"/>
          <w:lang w:val="vi-VN"/>
        </w:rPr>
      </w:pPr>
      <w:r w:rsidRPr="00A93D35">
        <w:rPr>
          <w:sz w:val="28"/>
          <w:szCs w:val="28"/>
          <w:lang w:val="vi-VN"/>
        </w:rPr>
        <w:t>Các loại đường dây, cáp và đường ống bố trí, lắp đặt vào công trình hạ tầng kỹ thuật sử dụng chung phải có dấu hiệu nhận biết theo quy định.</w:t>
      </w:r>
    </w:p>
    <w:p w14:paraId="493C7EDC" w14:textId="10F32C5C" w:rsidR="004C7A12" w:rsidRPr="008D2BE5" w:rsidRDefault="004C7A12" w:rsidP="006B0C90">
      <w:pPr>
        <w:pStyle w:val="ListParagraph"/>
        <w:widowControl w:val="0"/>
        <w:numPr>
          <w:ilvl w:val="0"/>
          <w:numId w:val="11"/>
        </w:numPr>
        <w:spacing w:before="120" w:line="288" w:lineRule="auto"/>
        <w:ind w:firstLine="567"/>
        <w:contextualSpacing w:val="0"/>
        <w:jc w:val="both"/>
        <w:rPr>
          <w:sz w:val="28"/>
          <w:szCs w:val="28"/>
          <w:lang w:val="vi-VN"/>
        </w:rPr>
      </w:pPr>
      <w:r w:rsidRPr="00A93D35">
        <w:rPr>
          <w:sz w:val="28"/>
          <w:szCs w:val="28"/>
          <w:lang w:val="vi-VN"/>
        </w:rPr>
        <w:t>Việc quản lý vận hành công trình hạ tầng kỹ thuật sử dụng chung phải tuân thủ theo quy định về tiêu chuẩn, quy chuẩn kỹ thuật áp dụng cho công trình; bảo đảm an toàn, mỹ quan đô thị và được thực hiện thông qua hợp đồng quản lý vận hành.</w:t>
      </w:r>
    </w:p>
    <w:p w14:paraId="30DB913F" w14:textId="77777777" w:rsidR="004C7A12" w:rsidRPr="0001629D" w:rsidRDefault="004C7A12" w:rsidP="006B0C90">
      <w:pPr>
        <w:widowControl w:val="0"/>
        <w:spacing w:before="120" w:line="288" w:lineRule="auto"/>
        <w:jc w:val="center"/>
        <w:rPr>
          <w:b/>
          <w:bCs/>
          <w:sz w:val="28"/>
          <w:szCs w:val="28"/>
          <w:lang w:val="vi-VN"/>
        </w:rPr>
      </w:pPr>
      <w:bookmarkStart w:id="13" w:name="chuong_2"/>
      <w:r w:rsidRPr="0001629D">
        <w:rPr>
          <w:b/>
          <w:bCs/>
          <w:sz w:val="28"/>
          <w:szCs w:val="28"/>
          <w:lang w:val="vi-VN"/>
        </w:rPr>
        <w:t>Chương II</w:t>
      </w:r>
      <w:bookmarkEnd w:id="13"/>
    </w:p>
    <w:p w14:paraId="725FE7C3" w14:textId="15A315C6" w:rsidR="004C7A12" w:rsidRPr="004D70EB" w:rsidRDefault="00BD47AC" w:rsidP="006B0C90">
      <w:pPr>
        <w:widowControl w:val="0"/>
        <w:spacing w:before="120" w:line="288" w:lineRule="auto"/>
        <w:jc w:val="center"/>
        <w:rPr>
          <w:sz w:val="28"/>
          <w:szCs w:val="28"/>
        </w:rPr>
      </w:pPr>
      <w:r w:rsidRPr="0001629D">
        <w:rPr>
          <w:b/>
          <w:bCs/>
          <w:sz w:val="28"/>
          <w:szCs w:val="28"/>
        </w:rPr>
        <w:t xml:space="preserve">QUY HOẠCH VÀ </w:t>
      </w:r>
      <w:r w:rsidR="004C4279">
        <w:rPr>
          <w:b/>
          <w:bCs/>
          <w:sz w:val="28"/>
          <w:szCs w:val="28"/>
        </w:rPr>
        <w:t>ĐẦU TƯ</w:t>
      </w:r>
      <w:r w:rsidR="00952A07">
        <w:rPr>
          <w:b/>
          <w:bCs/>
          <w:sz w:val="28"/>
          <w:szCs w:val="28"/>
        </w:rPr>
        <w:t xml:space="preserve"> </w:t>
      </w:r>
      <w:r w:rsidR="004D70EB" w:rsidRPr="0001629D">
        <w:rPr>
          <w:b/>
          <w:bCs/>
          <w:sz w:val="28"/>
          <w:szCs w:val="28"/>
        </w:rPr>
        <w:t>CÔNG TRÌNH HẠ TẦNG KỸ THUẬT</w:t>
      </w:r>
      <w:r w:rsidR="004C4279">
        <w:rPr>
          <w:b/>
          <w:bCs/>
          <w:sz w:val="28"/>
          <w:szCs w:val="28"/>
        </w:rPr>
        <w:t xml:space="preserve"> SỬ DỤNG CHUNG</w:t>
      </w:r>
    </w:p>
    <w:p w14:paraId="644B27C9" w14:textId="77777777" w:rsidR="004C7A12" w:rsidRPr="00A93D35" w:rsidRDefault="004C7A12" w:rsidP="006B0C90">
      <w:pPr>
        <w:pStyle w:val="ListParagraph"/>
        <w:widowControl w:val="0"/>
        <w:numPr>
          <w:ilvl w:val="0"/>
          <w:numId w:val="2"/>
        </w:numPr>
        <w:spacing w:before="120" w:line="288" w:lineRule="auto"/>
        <w:ind w:firstLine="567"/>
        <w:contextualSpacing w:val="0"/>
        <w:jc w:val="both"/>
        <w:rPr>
          <w:sz w:val="28"/>
          <w:szCs w:val="28"/>
        </w:rPr>
      </w:pPr>
      <w:bookmarkStart w:id="14" w:name="dieu_5"/>
      <w:r w:rsidRPr="00A93D35">
        <w:rPr>
          <w:b/>
          <w:bCs/>
          <w:sz w:val="28"/>
          <w:szCs w:val="28"/>
          <w:lang w:val="vi-VN"/>
        </w:rPr>
        <w:t>Yêu cầu đối với công tác quy hoạch</w:t>
      </w:r>
      <w:bookmarkEnd w:id="14"/>
    </w:p>
    <w:p w14:paraId="32424547" w14:textId="32DF391E" w:rsidR="004C7A12" w:rsidRPr="00F87ABC" w:rsidRDefault="004C7A12" w:rsidP="006B0C90">
      <w:pPr>
        <w:pStyle w:val="ListParagraph"/>
        <w:widowControl w:val="0"/>
        <w:numPr>
          <w:ilvl w:val="0"/>
          <w:numId w:val="13"/>
        </w:numPr>
        <w:spacing w:before="120" w:line="288" w:lineRule="auto"/>
        <w:ind w:firstLine="567"/>
        <w:contextualSpacing w:val="0"/>
        <w:jc w:val="both"/>
        <w:rPr>
          <w:sz w:val="28"/>
          <w:szCs w:val="28"/>
        </w:rPr>
      </w:pPr>
      <w:r w:rsidRPr="00F87ABC">
        <w:rPr>
          <w:sz w:val="28"/>
          <w:szCs w:val="28"/>
          <w:lang w:val="vi-VN"/>
        </w:rPr>
        <w:t xml:space="preserve">Sử dụng chung công trình hạ tầng kỹ thuật là </w:t>
      </w:r>
      <w:r w:rsidR="00580F81">
        <w:rPr>
          <w:sz w:val="28"/>
          <w:szCs w:val="28"/>
        </w:rPr>
        <w:t xml:space="preserve">một </w:t>
      </w:r>
      <w:r w:rsidRPr="00F87ABC">
        <w:rPr>
          <w:sz w:val="28"/>
          <w:szCs w:val="28"/>
          <w:lang w:val="vi-VN"/>
        </w:rPr>
        <w:t>nội dung</w:t>
      </w:r>
      <w:r w:rsidR="00580F81">
        <w:rPr>
          <w:sz w:val="28"/>
          <w:szCs w:val="28"/>
        </w:rPr>
        <w:t xml:space="preserve"> được</w:t>
      </w:r>
      <w:r w:rsidRPr="00F87ABC">
        <w:rPr>
          <w:sz w:val="28"/>
          <w:szCs w:val="28"/>
          <w:lang w:val="vi-VN"/>
        </w:rPr>
        <w:t xml:space="preserve"> nghiên cứu, định hướng và được quy địn</w:t>
      </w:r>
      <w:r w:rsidR="00AF684B">
        <w:rPr>
          <w:sz w:val="28"/>
          <w:szCs w:val="28"/>
          <w:lang w:val="vi-VN"/>
        </w:rPr>
        <w:t xml:space="preserve">h trong </w:t>
      </w:r>
      <w:r w:rsidR="00580F81">
        <w:rPr>
          <w:sz w:val="28"/>
          <w:szCs w:val="28"/>
        </w:rPr>
        <w:t>Quy hoạch đô thị và Quy hoạch khu chức năng đã được phê duyệt.</w:t>
      </w:r>
    </w:p>
    <w:p w14:paraId="336886EA" w14:textId="2AC5EF61" w:rsidR="004C7A12" w:rsidRPr="00A93D35" w:rsidRDefault="004C7A12" w:rsidP="006B0C90">
      <w:pPr>
        <w:pStyle w:val="ListParagraph"/>
        <w:widowControl w:val="0"/>
        <w:numPr>
          <w:ilvl w:val="0"/>
          <w:numId w:val="13"/>
        </w:numPr>
        <w:spacing w:before="120" w:line="288" w:lineRule="auto"/>
        <w:ind w:firstLine="567"/>
        <w:contextualSpacing w:val="0"/>
        <w:jc w:val="both"/>
        <w:rPr>
          <w:sz w:val="28"/>
          <w:szCs w:val="28"/>
        </w:rPr>
      </w:pPr>
      <w:r w:rsidRPr="00A93D35">
        <w:rPr>
          <w:sz w:val="28"/>
          <w:szCs w:val="28"/>
          <w:lang w:val="vi-VN"/>
        </w:rPr>
        <w:t xml:space="preserve">Đối với các </w:t>
      </w:r>
      <w:r w:rsidRPr="00A93D35">
        <w:rPr>
          <w:sz w:val="28"/>
          <w:szCs w:val="28"/>
        </w:rPr>
        <w:t xml:space="preserve">khu </w:t>
      </w:r>
      <w:r w:rsidRPr="00A93D35">
        <w:rPr>
          <w:sz w:val="28"/>
          <w:szCs w:val="28"/>
          <w:lang w:val="vi-VN"/>
        </w:rPr>
        <w:t xml:space="preserve">vực đã có </w:t>
      </w:r>
      <w:r w:rsidRPr="00A93D35">
        <w:rPr>
          <w:sz w:val="28"/>
          <w:szCs w:val="28"/>
        </w:rPr>
        <w:t xml:space="preserve">quy </w:t>
      </w:r>
      <w:r w:rsidRPr="00A93D35">
        <w:rPr>
          <w:sz w:val="28"/>
          <w:szCs w:val="28"/>
          <w:lang w:val="vi-VN"/>
        </w:rPr>
        <w:t xml:space="preserve">hoạch được phê duyệt mà chưa có </w:t>
      </w:r>
      <w:r w:rsidRPr="00A93D35">
        <w:rPr>
          <w:sz w:val="28"/>
          <w:szCs w:val="28"/>
        </w:rPr>
        <w:t xml:space="preserve">quy </w:t>
      </w:r>
      <w:r w:rsidRPr="00A93D35">
        <w:rPr>
          <w:sz w:val="28"/>
          <w:szCs w:val="28"/>
          <w:lang w:val="vi-VN"/>
        </w:rPr>
        <w:t xml:space="preserve">định về quản lý, sử dụng </w:t>
      </w:r>
      <w:r w:rsidRPr="00A93D35">
        <w:rPr>
          <w:sz w:val="28"/>
          <w:szCs w:val="28"/>
        </w:rPr>
        <w:t xml:space="preserve">chung </w:t>
      </w:r>
      <w:r w:rsidRPr="00A93D35">
        <w:rPr>
          <w:sz w:val="28"/>
          <w:szCs w:val="28"/>
          <w:lang w:val="vi-VN"/>
        </w:rPr>
        <w:t xml:space="preserve">công trình hạ tầng kỹ thuật thì phải bổ </w:t>
      </w:r>
      <w:r w:rsidRPr="00A93D35">
        <w:rPr>
          <w:sz w:val="28"/>
          <w:szCs w:val="28"/>
        </w:rPr>
        <w:t xml:space="preserve">sung khi </w:t>
      </w:r>
      <w:r w:rsidRPr="00A93D35">
        <w:rPr>
          <w:sz w:val="28"/>
          <w:szCs w:val="28"/>
          <w:lang w:val="vi-VN"/>
        </w:rPr>
        <w:t xml:space="preserve">điều chỉnh </w:t>
      </w:r>
      <w:r w:rsidRPr="00A93D35">
        <w:rPr>
          <w:sz w:val="28"/>
          <w:szCs w:val="28"/>
        </w:rPr>
        <w:t xml:space="preserve">quy </w:t>
      </w:r>
      <w:r w:rsidRPr="00A93D35">
        <w:rPr>
          <w:sz w:val="28"/>
          <w:szCs w:val="28"/>
          <w:lang w:val="vi-VN"/>
        </w:rPr>
        <w:t>hoạch.</w:t>
      </w:r>
    </w:p>
    <w:p w14:paraId="4C0C9BD8" w14:textId="1DEFE61C" w:rsidR="004C7A12" w:rsidRPr="00A93D35" w:rsidRDefault="004C7A12" w:rsidP="006B0C90">
      <w:pPr>
        <w:pStyle w:val="ListParagraph"/>
        <w:widowControl w:val="0"/>
        <w:numPr>
          <w:ilvl w:val="0"/>
          <w:numId w:val="13"/>
        </w:numPr>
        <w:spacing w:before="120" w:line="288" w:lineRule="auto"/>
        <w:ind w:firstLine="567"/>
        <w:contextualSpacing w:val="0"/>
        <w:jc w:val="both"/>
        <w:rPr>
          <w:sz w:val="28"/>
          <w:szCs w:val="28"/>
        </w:rPr>
      </w:pPr>
      <w:r w:rsidRPr="00A93D35">
        <w:rPr>
          <w:sz w:val="28"/>
          <w:szCs w:val="28"/>
          <w:lang w:val="vi-VN"/>
        </w:rPr>
        <w:t xml:space="preserve">Đối với các </w:t>
      </w:r>
      <w:r w:rsidRPr="00A93D35">
        <w:rPr>
          <w:sz w:val="28"/>
          <w:szCs w:val="28"/>
        </w:rPr>
        <w:t xml:space="preserve">khu </w:t>
      </w:r>
      <w:r w:rsidRPr="00A93D35">
        <w:rPr>
          <w:sz w:val="28"/>
          <w:szCs w:val="28"/>
          <w:lang w:val="vi-VN"/>
        </w:rPr>
        <w:t xml:space="preserve">vực chưa có </w:t>
      </w:r>
      <w:r w:rsidRPr="00A93D35">
        <w:rPr>
          <w:sz w:val="28"/>
          <w:szCs w:val="28"/>
        </w:rPr>
        <w:t xml:space="preserve">quy </w:t>
      </w:r>
      <w:r w:rsidRPr="00A93D35">
        <w:rPr>
          <w:sz w:val="28"/>
          <w:szCs w:val="28"/>
          <w:lang w:val="vi-VN"/>
        </w:rPr>
        <w:t xml:space="preserve">hoạch hoặc chưa có </w:t>
      </w:r>
      <w:r w:rsidRPr="00A93D35">
        <w:rPr>
          <w:sz w:val="28"/>
          <w:szCs w:val="28"/>
        </w:rPr>
        <w:t xml:space="preserve">quy </w:t>
      </w:r>
      <w:r w:rsidRPr="00A93D35">
        <w:rPr>
          <w:sz w:val="28"/>
          <w:szCs w:val="28"/>
          <w:lang w:val="vi-VN"/>
        </w:rPr>
        <w:t xml:space="preserve">định </w:t>
      </w:r>
      <w:r w:rsidRPr="00A93D35">
        <w:rPr>
          <w:sz w:val="28"/>
          <w:szCs w:val="28"/>
        </w:rPr>
        <w:t xml:space="preserve">trong quy </w:t>
      </w:r>
      <w:r w:rsidRPr="00A93D35">
        <w:rPr>
          <w:sz w:val="28"/>
          <w:szCs w:val="28"/>
          <w:lang w:val="vi-VN"/>
        </w:rPr>
        <w:t xml:space="preserve">hoạch được duyệt, </w:t>
      </w:r>
      <w:r w:rsidRPr="00A93D35">
        <w:rPr>
          <w:sz w:val="28"/>
          <w:szCs w:val="28"/>
        </w:rPr>
        <w:t xml:space="preserve">khi </w:t>
      </w:r>
      <w:r w:rsidRPr="00A93D35">
        <w:rPr>
          <w:sz w:val="28"/>
          <w:szCs w:val="28"/>
          <w:lang w:val="vi-VN"/>
        </w:rPr>
        <w:t xml:space="preserve">đầu tư xây dựng công trình hạ tầng kỹ thuật sử dụng </w:t>
      </w:r>
      <w:r w:rsidRPr="00A93D35">
        <w:rPr>
          <w:sz w:val="28"/>
          <w:szCs w:val="28"/>
        </w:rPr>
        <w:t xml:space="preserve">chung </w:t>
      </w:r>
      <w:r w:rsidRPr="00A93D35">
        <w:rPr>
          <w:sz w:val="28"/>
          <w:szCs w:val="28"/>
          <w:lang w:val="vi-VN"/>
        </w:rPr>
        <w:t xml:space="preserve">phải có ý kiến thỏa thuận của cơ </w:t>
      </w:r>
      <w:r w:rsidRPr="00A93D35">
        <w:rPr>
          <w:sz w:val="28"/>
          <w:szCs w:val="28"/>
        </w:rPr>
        <w:t xml:space="preserve">quan </w:t>
      </w:r>
      <w:r w:rsidRPr="00A93D35">
        <w:rPr>
          <w:sz w:val="28"/>
          <w:szCs w:val="28"/>
          <w:lang w:val="vi-VN"/>
        </w:rPr>
        <w:t xml:space="preserve">quản lý nhà nước về </w:t>
      </w:r>
      <w:r w:rsidRPr="00A93D35">
        <w:rPr>
          <w:sz w:val="28"/>
          <w:szCs w:val="28"/>
        </w:rPr>
        <w:t xml:space="preserve">quy </w:t>
      </w:r>
      <w:r w:rsidRPr="00A93D35">
        <w:rPr>
          <w:sz w:val="28"/>
          <w:szCs w:val="28"/>
          <w:lang w:val="vi-VN"/>
        </w:rPr>
        <w:t>hoạch tại địa phương</w:t>
      </w:r>
      <w:r w:rsidR="003C4ADD">
        <w:rPr>
          <w:sz w:val="28"/>
          <w:szCs w:val="28"/>
        </w:rPr>
        <w:t>,</w:t>
      </w:r>
      <w:r w:rsidRPr="00A93D35">
        <w:rPr>
          <w:sz w:val="28"/>
          <w:szCs w:val="28"/>
          <w:lang w:val="vi-VN"/>
        </w:rPr>
        <w:t xml:space="preserve"> </w:t>
      </w:r>
      <w:r w:rsidR="003C4ADD">
        <w:rPr>
          <w:sz w:val="28"/>
          <w:szCs w:val="28"/>
        </w:rPr>
        <w:t>c</w:t>
      </w:r>
      <w:r w:rsidRPr="00A93D35">
        <w:rPr>
          <w:sz w:val="28"/>
          <w:szCs w:val="28"/>
          <w:lang w:val="vi-VN"/>
        </w:rPr>
        <w:t>ụ thể:</w:t>
      </w:r>
    </w:p>
    <w:p w14:paraId="1AC38955" w14:textId="490F2AB1"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a) </w:t>
      </w:r>
      <w:r w:rsidRPr="00A93D35">
        <w:rPr>
          <w:sz w:val="28"/>
          <w:szCs w:val="28"/>
          <w:lang w:val="vi-VN"/>
        </w:rPr>
        <w:t xml:space="preserve">Sở Xây dựng có ý kiến thỏa thuận đối với các dự án đầu tư thuộc thẩm quyền quyết định chủ trương đầu tư </w:t>
      </w:r>
      <w:r w:rsidR="0008359F">
        <w:rPr>
          <w:sz w:val="28"/>
          <w:szCs w:val="28"/>
        </w:rPr>
        <w:t xml:space="preserve">của Ủy ban nhân dân tỉnh </w:t>
      </w:r>
      <w:r w:rsidRPr="00A93D35">
        <w:rPr>
          <w:sz w:val="28"/>
          <w:szCs w:val="28"/>
          <w:lang w:val="vi-VN"/>
        </w:rPr>
        <w:t xml:space="preserve">hoặc quyết định đầu tư của </w:t>
      </w:r>
      <w:r w:rsidR="0008359F">
        <w:rPr>
          <w:sz w:val="28"/>
          <w:szCs w:val="28"/>
        </w:rPr>
        <w:t xml:space="preserve">Chủ tịch </w:t>
      </w:r>
      <w:r w:rsidRPr="00A93D35">
        <w:rPr>
          <w:sz w:val="28"/>
          <w:szCs w:val="28"/>
          <w:lang w:val="vi-VN"/>
        </w:rPr>
        <w:t xml:space="preserve">Ủy </w:t>
      </w:r>
      <w:r w:rsidRPr="00A93D35">
        <w:rPr>
          <w:sz w:val="28"/>
          <w:szCs w:val="28"/>
        </w:rPr>
        <w:t xml:space="preserve">ban </w:t>
      </w:r>
      <w:r w:rsidRPr="00A93D35">
        <w:rPr>
          <w:sz w:val="28"/>
          <w:szCs w:val="28"/>
          <w:lang w:val="vi-VN"/>
        </w:rPr>
        <w:t xml:space="preserve">nhân dân tỉnh (trừ các dự án đầu tư </w:t>
      </w:r>
      <w:r w:rsidRPr="00A93D35">
        <w:rPr>
          <w:sz w:val="28"/>
          <w:szCs w:val="28"/>
        </w:rPr>
        <w:t xml:space="preserve">trong </w:t>
      </w:r>
      <w:r w:rsidRPr="00A93D35">
        <w:rPr>
          <w:sz w:val="28"/>
          <w:szCs w:val="28"/>
          <w:lang w:val="vi-VN"/>
        </w:rPr>
        <w:t xml:space="preserve">phạm </w:t>
      </w:r>
      <w:r w:rsidRPr="00A93D35">
        <w:rPr>
          <w:sz w:val="28"/>
          <w:szCs w:val="28"/>
        </w:rPr>
        <w:t xml:space="preserve">vi do </w:t>
      </w:r>
      <w:r>
        <w:rPr>
          <w:sz w:val="28"/>
          <w:szCs w:val="28"/>
        </w:rPr>
        <w:t>Ban quản lý Khu kinh tế tỉnh</w:t>
      </w:r>
      <w:r w:rsidR="005C1808">
        <w:rPr>
          <w:sz w:val="28"/>
          <w:szCs w:val="28"/>
        </w:rPr>
        <w:t xml:space="preserve">, Ban Quản lý các Khu công nghiệp tỉnh </w:t>
      </w:r>
      <w:r w:rsidRPr="00A93D35">
        <w:rPr>
          <w:sz w:val="28"/>
          <w:szCs w:val="28"/>
          <w:lang w:val="vi-VN"/>
        </w:rPr>
        <w:t>quản lý);</w:t>
      </w:r>
    </w:p>
    <w:p w14:paraId="5A784FE1" w14:textId="01E57CA6"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b) </w:t>
      </w:r>
      <w:r>
        <w:rPr>
          <w:sz w:val="28"/>
          <w:szCs w:val="28"/>
        </w:rPr>
        <w:t>Ban quản lý Khu kinh tế tỉnh</w:t>
      </w:r>
      <w:r w:rsidR="005C1808">
        <w:rPr>
          <w:sz w:val="28"/>
          <w:szCs w:val="28"/>
        </w:rPr>
        <w:t xml:space="preserve">, Ban Quản lý các Khu công nghiệp tỉnh </w:t>
      </w:r>
      <w:r w:rsidRPr="00A93D35">
        <w:rPr>
          <w:sz w:val="28"/>
          <w:szCs w:val="28"/>
          <w:lang w:val="vi-VN"/>
        </w:rPr>
        <w:t xml:space="preserve">có ý kiến thỏa thuận đối với các dự án được đầu tư </w:t>
      </w:r>
      <w:r w:rsidRPr="00A93D35">
        <w:rPr>
          <w:sz w:val="28"/>
          <w:szCs w:val="28"/>
        </w:rPr>
        <w:t xml:space="preserve">trong </w:t>
      </w:r>
      <w:r w:rsidRPr="00A93D35">
        <w:rPr>
          <w:sz w:val="28"/>
          <w:szCs w:val="28"/>
          <w:lang w:val="vi-VN"/>
        </w:rPr>
        <w:t xml:space="preserve">phạm </w:t>
      </w:r>
      <w:r w:rsidRPr="00A93D35">
        <w:rPr>
          <w:sz w:val="28"/>
          <w:szCs w:val="28"/>
        </w:rPr>
        <w:t xml:space="preserve">vi do </w:t>
      </w:r>
      <w:r w:rsidRPr="00A93D35">
        <w:rPr>
          <w:sz w:val="28"/>
          <w:szCs w:val="28"/>
          <w:lang w:val="vi-VN"/>
        </w:rPr>
        <w:t xml:space="preserve">mình quản lý (trừ các dự án đầu tư </w:t>
      </w:r>
      <w:r w:rsidRPr="00A93D35">
        <w:rPr>
          <w:sz w:val="28"/>
          <w:szCs w:val="28"/>
        </w:rPr>
        <w:t xml:space="preserve">do </w:t>
      </w:r>
      <w:r>
        <w:rPr>
          <w:sz w:val="28"/>
          <w:szCs w:val="28"/>
          <w:lang w:val="vi-VN"/>
        </w:rPr>
        <w:t xml:space="preserve">Ủy ban nhân dân </w:t>
      </w:r>
      <w:r w:rsidR="00334B08">
        <w:rPr>
          <w:sz w:val="28"/>
          <w:szCs w:val="28"/>
        </w:rPr>
        <w:t>cấp xã</w:t>
      </w:r>
      <w:r w:rsidRPr="00A93D35">
        <w:rPr>
          <w:sz w:val="28"/>
          <w:szCs w:val="28"/>
          <w:lang w:val="vi-VN"/>
        </w:rPr>
        <w:t xml:space="preserve"> quyết định chấp thuận chủ trương đầu tư hoặc quyết định đầu tư);</w:t>
      </w:r>
    </w:p>
    <w:p w14:paraId="549D47F3" w14:textId="21839980" w:rsidR="004C7A12" w:rsidRPr="00A93D35" w:rsidRDefault="004C7A12" w:rsidP="006B0C90">
      <w:pPr>
        <w:widowControl w:val="0"/>
        <w:spacing w:before="120" w:line="288" w:lineRule="auto"/>
        <w:ind w:firstLine="567"/>
        <w:jc w:val="both"/>
        <w:rPr>
          <w:sz w:val="28"/>
          <w:szCs w:val="28"/>
        </w:rPr>
      </w:pPr>
      <w:r w:rsidRPr="00A93D35">
        <w:rPr>
          <w:sz w:val="28"/>
          <w:szCs w:val="28"/>
        </w:rPr>
        <w:lastRenderedPageBreak/>
        <w:t xml:space="preserve">c) </w:t>
      </w:r>
      <w:r w:rsidRPr="00A93D35">
        <w:rPr>
          <w:sz w:val="28"/>
          <w:szCs w:val="28"/>
          <w:lang w:val="vi-VN"/>
        </w:rPr>
        <w:t xml:space="preserve">Các dự án còn lại </w:t>
      </w:r>
      <w:r w:rsidRPr="00A93D35">
        <w:rPr>
          <w:sz w:val="28"/>
          <w:szCs w:val="28"/>
        </w:rPr>
        <w:t xml:space="preserve">do </w:t>
      </w:r>
      <w:r>
        <w:rPr>
          <w:sz w:val="28"/>
          <w:szCs w:val="28"/>
          <w:lang w:val="vi-VN"/>
        </w:rPr>
        <w:t>Ủy ban nhân dân cấp xã</w:t>
      </w:r>
      <w:r w:rsidRPr="00A93D35">
        <w:rPr>
          <w:sz w:val="28"/>
          <w:szCs w:val="28"/>
          <w:lang w:val="vi-VN"/>
        </w:rPr>
        <w:t xml:space="preserve"> có ý kiến thỏa thuận.</w:t>
      </w:r>
    </w:p>
    <w:p w14:paraId="6E1E2ABD" w14:textId="54F03361" w:rsidR="007D0CED" w:rsidRPr="007232E5" w:rsidRDefault="007D0CED" w:rsidP="007232E5">
      <w:pPr>
        <w:pStyle w:val="ListParagraph"/>
        <w:widowControl w:val="0"/>
        <w:numPr>
          <w:ilvl w:val="0"/>
          <w:numId w:val="13"/>
        </w:numPr>
        <w:spacing w:before="120" w:line="288" w:lineRule="auto"/>
        <w:ind w:firstLine="567"/>
        <w:contextualSpacing w:val="0"/>
        <w:jc w:val="both"/>
        <w:rPr>
          <w:sz w:val="28"/>
          <w:szCs w:val="28"/>
          <w:lang w:val="vi-VN"/>
        </w:rPr>
      </w:pPr>
      <w:r>
        <w:rPr>
          <w:sz w:val="28"/>
          <w:szCs w:val="28"/>
        </w:rPr>
        <w:t>Q</w:t>
      </w:r>
      <w:r w:rsidR="004C7A12" w:rsidRPr="006A6DD1">
        <w:rPr>
          <w:sz w:val="28"/>
          <w:szCs w:val="28"/>
          <w:lang w:val="vi-VN"/>
        </w:rPr>
        <w:t xml:space="preserve">uy hoạch </w:t>
      </w:r>
      <w:r w:rsidR="007232E5">
        <w:rPr>
          <w:sz w:val="28"/>
          <w:szCs w:val="28"/>
        </w:rPr>
        <w:t xml:space="preserve">đô thị, quy hoạch khu chức năng phải đảm bảo tính thống nhất theo quy định tại khoản 2, khoản 3, khoản 4 </w:t>
      </w:r>
      <w:r w:rsidRPr="007232E5">
        <w:rPr>
          <w:sz w:val="28"/>
          <w:szCs w:val="28"/>
        </w:rPr>
        <w:t>Điều 7 Nghị định số 72/2012/NĐ-CP.</w:t>
      </w:r>
    </w:p>
    <w:p w14:paraId="6216B321" w14:textId="2C7423BC" w:rsidR="004C7A12" w:rsidRPr="00F87ABC" w:rsidRDefault="004C7A12" w:rsidP="006B0C90">
      <w:pPr>
        <w:pStyle w:val="ListParagraph"/>
        <w:widowControl w:val="0"/>
        <w:numPr>
          <w:ilvl w:val="0"/>
          <w:numId w:val="13"/>
        </w:numPr>
        <w:spacing w:before="120" w:line="288" w:lineRule="auto"/>
        <w:ind w:firstLine="567"/>
        <w:contextualSpacing w:val="0"/>
        <w:jc w:val="both"/>
        <w:rPr>
          <w:sz w:val="28"/>
          <w:szCs w:val="28"/>
          <w:lang w:val="vi-VN"/>
        </w:rPr>
      </w:pPr>
      <w:r w:rsidRPr="00A93D35">
        <w:rPr>
          <w:sz w:val="28"/>
          <w:szCs w:val="28"/>
          <w:lang w:val="vi-VN"/>
        </w:rPr>
        <w:t xml:space="preserve">Việc đầu tư xây dựng các công trình hạ tầng kỹ thuật sử dụng </w:t>
      </w:r>
      <w:r w:rsidRPr="00F87ABC">
        <w:rPr>
          <w:sz w:val="28"/>
          <w:szCs w:val="28"/>
          <w:lang w:val="vi-VN"/>
        </w:rPr>
        <w:t xml:space="preserve">chung </w:t>
      </w:r>
      <w:r w:rsidRPr="00A93D35">
        <w:rPr>
          <w:sz w:val="28"/>
          <w:szCs w:val="28"/>
          <w:lang w:val="vi-VN"/>
        </w:rPr>
        <w:t xml:space="preserve">phải bảo đảm sử dụng đất hợp lý, tiết kiệm và có hiệu quả; kết nối tương thích, đồng bộ và đảm bảo </w:t>
      </w:r>
      <w:r w:rsidRPr="00F87ABC">
        <w:rPr>
          <w:sz w:val="28"/>
          <w:szCs w:val="28"/>
          <w:lang w:val="vi-VN"/>
        </w:rPr>
        <w:t xml:space="preserve">an </w:t>
      </w:r>
      <w:r w:rsidRPr="00A93D35">
        <w:rPr>
          <w:sz w:val="28"/>
          <w:szCs w:val="28"/>
          <w:lang w:val="vi-VN"/>
        </w:rPr>
        <w:t>toàn giữa các công trình.</w:t>
      </w:r>
    </w:p>
    <w:p w14:paraId="1BE2E4D0" w14:textId="796F5FC0" w:rsidR="004C7A12" w:rsidRPr="00F87ABC" w:rsidRDefault="004C7A12" w:rsidP="006B0C90">
      <w:pPr>
        <w:pStyle w:val="ListParagraph"/>
        <w:widowControl w:val="0"/>
        <w:numPr>
          <w:ilvl w:val="0"/>
          <w:numId w:val="13"/>
        </w:numPr>
        <w:spacing w:before="120" w:line="288" w:lineRule="auto"/>
        <w:ind w:firstLine="567"/>
        <w:contextualSpacing w:val="0"/>
        <w:jc w:val="both"/>
        <w:rPr>
          <w:sz w:val="28"/>
          <w:szCs w:val="28"/>
          <w:lang w:val="vi-VN"/>
        </w:rPr>
      </w:pPr>
      <w:r w:rsidRPr="00CB1C2F">
        <w:rPr>
          <w:sz w:val="28"/>
          <w:szCs w:val="28"/>
          <w:lang w:val="vi-VN"/>
        </w:rPr>
        <w:t xml:space="preserve">Đối với các dự án phát triển đô thị, phát triển nhà ở, </w:t>
      </w:r>
      <w:r w:rsidRPr="00F87ABC">
        <w:rPr>
          <w:sz w:val="28"/>
          <w:szCs w:val="28"/>
          <w:lang w:val="vi-VN"/>
        </w:rPr>
        <w:t xml:space="preserve">khu </w:t>
      </w:r>
      <w:r w:rsidRPr="00CB1C2F">
        <w:rPr>
          <w:sz w:val="28"/>
          <w:szCs w:val="28"/>
          <w:lang w:val="vi-VN"/>
        </w:rPr>
        <w:t xml:space="preserve">chức năng được đầu tư xây dựng mới </w:t>
      </w:r>
      <w:r w:rsidRPr="00F87ABC">
        <w:rPr>
          <w:sz w:val="28"/>
          <w:szCs w:val="28"/>
          <w:lang w:val="vi-VN"/>
        </w:rPr>
        <w:t xml:space="preserve">trong khu </w:t>
      </w:r>
      <w:r w:rsidRPr="00CB1C2F">
        <w:rPr>
          <w:sz w:val="28"/>
          <w:szCs w:val="28"/>
          <w:lang w:val="vi-VN"/>
        </w:rPr>
        <w:t xml:space="preserve">vực nội thị tại các đô thị từ loại </w:t>
      </w:r>
      <w:r w:rsidRPr="00F87ABC">
        <w:rPr>
          <w:sz w:val="28"/>
          <w:szCs w:val="28"/>
          <w:lang w:val="vi-VN"/>
        </w:rPr>
        <w:t xml:space="preserve">IV </w:t>
      </w:r>
      <w:r w:rsidRPr="00CB1C2F">
        <w:rPr>
          <w:sz w:val="28"/>
          <w:szCs w:val="28"/>
          <w:lang w:val="vi-VN"/>
        </w:rPr>
        <w:t xml:space="preserve">trở lên, phải </w:t>
      </w:r>
      <w:r w:rsidRPr="00F87ABC">
        <w:rPr>
          <w:sz w:val="28"/>
          <w:szCs w:val="28"/>
          <w:lang w:val="vi-VN"/>
        </w:rPr>
        <w:t xml:space="preserve">quy </w:t>
      </w:r>
      <w:r w:rsidRPr="00CB1C2F">
        <w:rPr>
          <w:sz w:val="28"/>
          <w:szCs w:val="28"/>
          <w:lang w:val="vi-VN"/>
        </w:rPr>
        <w:t xml:space="preserve">hoạch và xây dựng đường dây, cáp và đường ống đi ngầm (không </w:t>
      </w:r>
      <w:r w:rsidRPr="00F87ABC">
        <w:rPr>
          <w:sz w:val="28"/>
          <w:szCs w:val="28"/>
          <w:lang w:val="vi-VN"/>
        </w:rPr>
        <w:t xml:space="preserve">bao </w:t>
      </w:r>
      <w:r w:rsidRPr="00CB1C2F">
        <w:rPr>
          <w:sz w:val="28"/>
          <w:szCs w:val="28"/>
          <w:lang w:val="vi-VN"/>
        </w:rPr>
        <w:t xml:space="preserve">gồm các đoạn cắt </w:t>
      </w:r>
      <w:r w:rsidRPr="00F87ABC">
        <w:rPr>
          <w:sz w:val="28"/>
          <w:szCs w:val="28"/>
          <w:lang w:val="vi-VN"/>
        </w:rPr>
        <w:t xml:space="preserve">ngang </w:t>
      </w:r>
      <w:r w:rsidRPr="00CB1C2F">
        <w:rPr>
          <w:sz w:val="28"/>
          <w:szCs w:val="28"/>
          <w:lang w:val="vi-VN"/>
        </w:rPr>
        <w:t xml:space="preserve">sông, suối, </w:t>
      </w:r>
      <w:r w:rsidRPr="00F87ABC">
        <w:rPr>
          <w:sz w:val="28"/>
          <w:szCs w:val="28"/>
          <w:lang w:val="vi-VN"/>
        </w:rPr>
        <w:t xml:space="preserve">ao, </w:t>
      </w:r>
      <w:r w:rsidRPr="00CB1C2F">
        <w:rPr>
          <w:sz w:val="28"/>
          <w:szCs w:val="28"/>
          <w:lang w:val="vi-VN"/>
        </w:rPr>
        <w:t xml:space="preserve">hồ). Trường hợp đường dây, cáp và đường ống không bố trí đi ngầm phải báo cáo với Ủy </w:t>
      </w:r>
      <w:r w:rsidRPr="00F87ABC">
        <w:rPr>
          <w:sz w:val="28"/>
          <w:szCs w:val="28"/>
          <w:lang w:val="vi-VN"/>
        </w:rPr>
        <w:t xml:space="preserve">ban </w:t>
      </w:r>
      <w:r w:rsidRPr="00CB1C2F">
        <w:rPr>
          <w:sz w:val="28"/>
          <w:szCs w:val="28"/>
          <w:lang w:val="vi-VN"/>
        </w:rPr>
        <w:t xml:space="preserve">nhân dân tỉnh để </w:t>
      </w:r>
      <w:r w:rsidRPr="00F87ABC">
        <w:rPr>
          <w:sz w:val="28"/>
          <w:szCs w:val="28"/>
          <w:lang w:val="vi-VN"/>
        </w:rPr>
        <w:t xml:space="preserve">xem </w:t>
      </w:r>
      <w:r w:rsidRPr="00CB1C2F">
        <w:rPr>
          <w:sz w:val="28"/>
          <w:szCs w:val="28"/>
          <w:lang w:val="vi-VN"/>
        </w:rPr>
        <w:t>xét, quyết định.</w:t>
      </w:r>
    </w:p>
    <w:p w14:paraId="6A70C1A6" w14:textId="77777777" w:rsidR="004C7A12" w:rsidRPr="00A93D35" w:rsidRDefault="004C7A12" w:rsidP="006B0C90">
      <w:pPr>
        <w:pStyle w:val="ListParagraph"/>
        <w:widowControl w:val="0"/>
        <w:numPr>
          <w:ilvl w:val="0"/>
          <w:numId w:val="2"/>
        </w:numPr>
        <w:spacing w:before="120" w:line="288" w:lineRule="auto"/>
        <w:ind w:firstLine="567"/>
        <w:contextualSpacing w:val="0"/>
        <w:jc w:val="both"/>
        <w:rPr>
          <w:sz w:val="28"/>
          <w:szCs w:val="28"/>
        </w:rPr>
      </w:pPr>
      <w:bookmarkStart w:id="15" w:name="dieu_6"/>
      <w:r w:rsidRPr="00A93D35">
        <w:rPr>
          <w:b/>
          <w:bCs/>
          <w:sz w:val="28"/>
          <w:szCs w:val="28"/>
          <w:lang w:val="vi-VN"/>
        </w:rPr>
        <w:t>Đầu tư xây dựng công trình hạ tầng kỹ thuật dùng chung</w:t>
      </w:r>
      <w:bookmarkEnd w:id="15"/>
    </w:p>
    <w:p w14:paraId="02C1DF17"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1. </w:t>
      </w:r>
      <w:r w:rsidRPr="00A93D35">
        <w:rPr>
          <w:sz w:val="28"/>
          <w:szCs w:val="28"/>
          <w:lang w:val="vi-VN"/>
        </w:rPr>
        <w:t xml:space="preserve">Đối với các dự án </w:t>
      </w:r>
      <w:r w:rsidRPr="00A93D35">
        <w:rPr>
          <w:sz w:val="28"/>
          <w:szCs w:val="28"/>
        </w:rPr>
        <w:t xml:space="preserve">khu </w:t>
      </w:r>
      <w:r w:rsidRPr="00A93D35">
        <w:rPr>
          <w:sz w:val="28"/>
          <w:szCs w:val="28"/>
          <w:lang w:val="vi-VN"/>
        </w:rPr>
        <w:t xml:space="preserve">dân cư, </w:t>
      </w:r>
      <w:r w:rsidRPr="00A93D35">
        <w:rPr>
          <w:sz w:val="28"/>
          <w:szCs w:val="28"/>
        </w:rPr>
        <w:t xml:space="preserve">khu </w:t>
      </w:r>
      <w:r w:rsidRPr="00A93D35">
        <w:rPr>
          <w:sz w:val="28"/>
          <w:szCs w:val="28"/>
          <w:lang w:val="vi-VN"/>
        </w:rPr>
        <w:t xml:space="preserve">đô thị mới, </w:t>
      </w:r>
      <w:r w:rsidRPr="00A93D35">
        <w:rPr>
          <w:sz w:val="28"/>
          <w:szCs w:val="28"/>
        </w:rPr>
        <w:t xml:space="preserve">khu </w:t>
      </w:r>
      <w:r w:rsidRPr="00A93D35">
        <w:rPr>
          <w:sz w:val="28"/>
          <w:szCs w:val="28"/>
          <w:lang w:val="vi-VN"/>
        </w:rPr>
        <w:t xml:space="preserve">chức năng, công trình </w:t>
      </w:r>
      <w:r w:rsidRPr="00A93D35">
        <w:rPr>
          <w:sz w:val="28"/>
          <w:szCs w:val="28"/>
        </w:rPr>
        <w:t xml:space="preserve">giao </w:t>
      </w:r>
      <w:r w:rsidRPr="00A93D35">
        <w:rPr>
          <w:sz w:val="28"/>
          <w:szCs w:val="28"/>
          <w:lang w:val="vi-VN"/>
        </w:rPr>
        <w:t>thông đô thị được đầu tư xây dựng mới:</w:t>
      </w:r>
    </w:p>
    <w:p w14:paraId="62982A67"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a) </w:t>
      </w:r>
      <w:r w:rsidRPr="00A93D35">
        <w:rPr>
          <w:sz w:val="28"/>
          <w:szCs w:val="28"/>
          <w:lang w:val="vi-VN"/>
        </w:rPr>
        <w:t xml:space="preserve">Phải đầu tư xây dựng công trình hạ tầng kỹ thuật sử dụng </w:t>
      </w:r>
      <w:r w:rsidRPr="00A93D35">
        <w:rPr>
          <w:sz w:val="28"/>
          <w:szCs w:val="28"/>
        </w:rPr>
        <w:t xml:space="preserve">chung </w:t>
      </w:r>
      <w:r w:rsidRPr="00A93D35">
        <w:rPr>
          <w:sz w:val="28"/>
          <w:szCs w:val="28"/>
          <w:lang w:val="vi-VN"/>
        </w:rPr>
        <w:t xml:space="preserve">đảm bảo tính đồng bộ </w:t>
      </w:r>
      <w:r w:rsidRPr="00A93D35">
        <w:rPr>
          <w:sz w:val="28"/>
          <w:szCs w:val="28"/>
        </w:rPr>
        <w:t xml:space="preserve">theo </w:t>
      </w:r>
      <w:r w:rsidRPr="00A93D35">
        <w:rPr>
          <w:sz w:val="28"/>
          <w:szCs w:val="28"/>
          <w:lang w:val="vi-VN"/>
        </w:rPr>
        <w:t xml:space="preserve">đồ án </w:t>
      </w:r>
      <w:r w:rsidRPr="00A93D35">
        <w:rPr>
          <w:sz w:val="28"/>
          <w:szCs w:val="28"/>
        </w:rPr>
        <w:t xml:space="preserve">quy </w:t>
      </w:r>
      <w:r w:rsidRPr="00A93D35">
        <w:rPr>
          <w:sz w:val="28"/>
          <w:szCs w:val="28"/>
          <w:lang w:val="vi-VN"/>
        </w:rPr>
        <w:t>hoạch được cấp thẩm quyền phê duyệt;</w:t>
      </w:r>
    </w:p>
    <w:p w14:paraId="029FA257"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b) </w:t>
      </w:r>
      <w:r w:rsidRPr="00A93D35">
        <w:rPr>
          <w:sz w:val="28"/>
          <w:szCs w:val="28"/>
          <w:lang w:val="vi-VN"/>
        </w:rPr>
        <w:t xml:space="preserve">Chủ đầu tư các công trình hạ tầng kỹ thuật sử dụng </w:t>
      </w:r>
      <w:r w:rsidRPr="00A93D35">
        <w:rPr>
          <w:sz w:val="28"/>
          <w:szCs w:val="28"/>
        </w:rPr>
        <w:t xml:space="preserve">chung </w:t>
      </w:r>
      <w:r w:rsidRPr="00A93D35">
        <w:rPr>
          <w:sz w:val="28"/>
          <w:szCs w:val="28"/>
          <w:lang w:val="vi-VN"/>
        </w:rPr>
        <w:t>có trách nhiệm trình cấp có thẩm quyền phê duyệt đồ án quy hoạch, dự án đầu tư xây dựng công trình hạ tầng kỹ thuật đảm bảo việc sử dụng chung công trình hạ tầng kỹ thuật.</w:t>
      </w:r>
    </w:p>
    <w:p w14:paraId="4123A3D2"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2. </w:t>
      </w:r>
      <w:r w:rsidRPr="00A93D35">
        <w:rPr>
          <w:sz w:val="28"/>
          <w:szCs w:val="28"/>
          <w:lang w:val="vi-VN"/>
        </w:rPr>
        <w:t>Đối với khu vực đô thị, khu chức năng hiện hữu:</w:t>
      </w:r>
    </w:p>
    <w:p w14:paraId="0F507C52"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a) </w:t>
      </w:r>
      <w:r w:rsidRPr="00A93D35">
        <w:rPr>
          <w:sz w:val="28"/>
          <w:szCs w:val="28"/>
          <w:lang w:val="vi-VN"/>
        </w:rPr>
        <w:t>Khu vực đã có công trình hạ tầng kỹ thuật đảm bảo cho việc sử dụng chung thì phải phối hợp sử dụng chung cơ sở hạ tầng với các công trình hạ tầng kỹ thuật sẵn có;</w:t>
      </w:r>
    </w:p>
    <w:p w14:paraId="1DBE15C8"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b) </w:t>
      </w:r>
      <w:r w:rsidRPr="00A93D35">
        <w:rPr>
          <w:sz w:val="28"/>
          <w:szCs w:val="28"/>
          <w:lang w:val="vi-VN"/>
        </w:rPr>
        <w:t>Đối với các khu vực còn lại, việc đầu tư cải tạo, sắp xếp và sử dụng chung các công trình hạ tầng kỹ thuật thực hiện theo kế hoạch của cấp có thẩm quyền ban hành.</w:t>
      </w:r>
    </w:p>
    <w:p w14:paraId="205651C8"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3. </w:t>
      </w:r>
      <w:r w:rsidRPr="00A93D35">
        <w:rPr>
          <w:sz w:val="28"/>
          <w:szCs w:val="28"/>
          <w:lang w:val="vi-VN"/>
        </w:rPr>
        <w:t>Nguồn vốn đầu tư và chính sách ưu đãi trong đầu tư xây dựng các công trình hạ tầng kỹ thuật sử dụng chung được thực hiện theo quy định hiện hành.</w:t>
      </w:r>
    </w:p>
    <w:p w14:paraId="2A8C1B02" w14:textId="77777777" w:rsidR="004C7A12" w:rsidRPr="00134394" w:rsidRDefault="004C7A12" w:rsidP="006B0C90">
      <w:pPr>
        <w:widowControl w:val="0"/>
        <w:spacing w:before="120" w:line="288" w:lineRule="auto"/>
        <w:ind w:firstLine="567"/>
        <w:jc w:val="both"/>
        <w:rPr>
          <w:spacing w:val="-2"/>
          <w:sz w:val="28"/>
          <w:szCs w:val="28"/>
        </w:rPr>
      </w:pPr>
      <w:r w:rsidRPr="00134394">
        <w:rPr>
          <w:spacing w:val="-2"/>
          <w:sz w:val="28"/>
          <w:szCs w:val="28"/>
        </w:rPr>
        <w:t xml:space="preserve">4. </w:t>
      </w:r>
      <w:r w:rsidRPr="00134394">
        <w:rPr>
          <w:spacing w:val="-2"/>
          <w:sz w:val="28"/>
          <w:szCs w:val="28"/>
          <w:lang w:val="vi-VN"/>
        </w:rPr>
        <w:t>Quy định về lập, thẩm định, phê duyệt dự án; cấp giấy phép xây dựng; quản lý chất lượng công trình thực hiện theo quy định pháp luật hiện hành về xây dựng.</w:t>
      </w:r>
    </w:p>
    <w:p w14:paraId="539DE06D" w14:textId="77777777" w:rsidR="004C7A12" w:rsidRPr="00EF557E" w:rsidRDefault="004C7A12" w:rsidP="005212B5">
      <w:pPr>
        <w:widowControl w:val="0"/>
        <w:spacing w:before="120" w:line="288" w:lineRule="auto"/>
        <w:jc w:val="center"/>
        <w:rPr>
          <w:b/>
          <w:bCs/>
          <w:sz w:val="28"/>
          <w:szCs w:val="28"/>
          <w:lang w:val="vi-VN"/>
        </w:rPr>
      </w:pPr>
      <w:bookmarkStart w:id="16" w:name="chuong_3"/>
      <w:r w:rsidRPr="00A93D35">
        <w:rPr>
          <w:b/>
          <w:bCs/>
          <w:sz w:val="28"/>
          <w:szCs w:val="28"/>
          <w:lang w:val="vi-VN"/>
        </w:rPr>
        <w:t xml:space="preserve">Chương </w:t>
      </w:r>
      <w:r w:rsidRPr="00EF557E">
        <w:rPr>
          <w:b/>
          <w:bCs/>
          <w:sz w:val="28"/>
          <w:szCs w:val="28"/>
          <w:lang w:val="vi-VN"/>
        </w:rPr>
        <w:t>III</w:t>
      </w:r>
      <w:bookmarkEnd w:id="16"/>
    </w:p>
    <w:p w14:paraId="6AB79E6C" w14:textId="1CBA4E20" w:rsidR="004C7A12" w:rsidRPr="007059C5" w:rsidRDefault="004C7A12" w:rsidP="006B0C90">
      <w:pPr>
        <w:widowControl w:val="0"/>
        <w:spacing w:before="120" w:line="288" w:lineRule="auto"/>
        <w:jc w:val="center"/>
        <w:rPr>
          <w:sz w:val="28"/>
          <w:szCs w:val="28"/>
        </w:rPr>
      </w:pPr>
      <w:bookmarkStart w:id="17" w:name="chuong_3_name"/>
      <w:r w:rsidRPr="00A93D35">
        <w:rPr>
          <w:b/>
          <w:bCs/>
          <w:sz w:val="28"/>
          <w:szCs w:val="28"/>
          <w:lang w:val="vi-VN"/>
        </w:rPr>
        <w:lastRenderedPageBreak/>
        <w:t>PHÂN CẤP QUẢN LÝ</w:t>
      </w:r>
      <w:r w:rsidR="00136F09">
        <w:rPr>
          <w:b/>
          <w:bCs/>
          <w:sz w:val="28"/>
          <w:szCs w:val="28"/>
        </w:rPr>
        <w:t xml:space="preserve"> </w:t>
      </w:r>
      <w:r w:rsidR="002E505D">
        <w:rPr>
          <w:b/>
          <w:bCs/>
          <w:sz w:val="28"/>
          <w:szCs w:val="28"/>
        </w:rPr>
        <w:t xml:space="preserve">VÀ </w:t>
      </w:r>
      <w:r w:rsidR="00136F09">
        <w:rPr>
          <w:b/>
          <w:bCs/>
          <w:sz w:val="28"/>
          <w:szCs w:val="28"/>
        </w:rPr>
        <w:t>SỬ DỤNG CHUNG</w:t>
      </w:r>
      <w:r w:rsidRPr="00A93D35">
        <w:rPr>
          <w:b/>
          <w:bCs/>
          <w:sz w:val="28"/>
          <w:szCs w:val="28"/>
          <w:lang w:val="vi-VN"/>
        </w:rPr>
        <w:t xml:space="preserve"> CÔNG TRÌNH HẠ </w:t>
      </w:r>
      <w:r w:rsidR="005212B5">
        <w:rPr>
          <w:b/>
          <w:bCs/>
          <w:sz w:val="28"/>
          <w:szCs w:val="28"/>
          <w:lang w:val="vi-VN"/>
        </w:rPr>
        <w:br/>
      </w:r>
      <w:r w:rsidRPr="00A93D35">
        <w:rPr>
          <w:b/>
          <w:bCs/>
          <w:sz w:val="28"/>
          <w:szCs w:val="28"/>
          <w:lang w:val="vi-VN"/>
        </w:rPr>
        <w:t>TẦNG KỸ THUẬT</w:t>
      </w:r>
      <w:bookmarkEnd w:id="17"/>
    </w:p>
    <w:p w14:paraId="2145737F" w14:textId="77777777" w:rsidR="004C7A12" w:rsidRPr="00A93D35" w:rsidRDefault="004C7A12" w:rsidP="006B0C90">
      <w:pPr>
        <w:pStyle w:val="ListParagraph"/>
        <w:widowControl w:val="0"/>
        <w:numPr>
          <w:ilvl w:val="0"/>
          <w:numId w:val="2"/>
        </w:numPr>
        <w:spacing w:before="120" w:line="288" w:lineRule="auto"/>
        <w:ind w:firstLine="567"/>
        <w:contextualSpacing w:val="0"/>
        <w:jc w:val="both"/>
        <w:rPr>
          <w:sz w:val="28"/>
          <w:szCs w:val="28"/>
        </w:rPr>
      </w:pPr>
      <w:bookmarkStart w:id="18" w:name="dieu_8"/>
      <w:r w:rsidRPr="00A93D35">
        <w:rPr>
          <w:b/>
          <w:bCs/>
          <w:sz w:val="28"/>
          <w:szCs w:val="28"/>
          <w:lang w:val="vi-VN"/>
        </w:rPr>
        <w:t>Phân cấp quản lý công trình hạ tầng kỹ thuật sử dụng chung</w:t>
      </w:r>
      <w:bookmarkEnd w:id="18"/>
    </w:p>
    <w:p w14:paraId="006C95F3" w14:textId="74499FF8"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1. </w:t>
      </w:r>
      <w:r>
        <w:rPr>
          <w:sz w:val="28"/>
          <w:szCs w:val="28"/>
          <w:lang w:val="vi-VN"/>
        </w:rPr>
        <w:t>Ủy ban nhân dân cấp xã</w:t>
      </w:r>
      <w:r w:rsidRPr="00A93D35">
        <w:rPr>
          <w:sz w:val="28"/>
          <w:szCs w:val="28"/>
          <w:lang w:val="vi-VN"/>
        </w:rPr>
        <w:t xml:space="preserve"> </w:t>
      </w:r>
      <w:r w:rsidR="007059C5">
        <w:rPr>
          <w:sz w:val="28"/>
          <w:szCs w:val="28"/>
          <w:lang w:val="vi-VN"/>
        </w:rPr>
        <w:t>là chủ sở hữu</w:t>
      </w:r>
      <w:r w:rsidRPr="00A93D35">
        <w:rPr>
          <w:sz w:val="28"/>
          <w:szCs w:val="28"/>
          <w:lang w:val="vi-VN"/>
        </w:rPr>
        <w:t xml:space="preserve">, quản lý vận hành các công trình hạ tầng kỹ thuật sử dụng </w:t>
      </w:r>
      <w:r w:rsidRPr="00A93D35">
        <w:rPr>
          <w:sz w:val="28"/>
          <w:szCs w:val="28"/>
        </w:rPr>
        <w:t xml:space="preserve">chung </w:t>
      </w:r>
      <w:r w:rsidRPr="00A93D35">
        <w:rPr>
          <w:sz w:val="28"/>
          <w:szCs w:val="28"/>
          <w:lang w:val="vi-VN"/>
        </w:rPr>
        <w:t xml:space="preserve">tại các đô thị </w:t>
      </w:r>
      <w:r w:rsidRPr="00A93D35">
        <w:rPr>
          <w:sz w:val="28"/>
          <w:szCs w:val="28"/>
        </w:rPr>
        <w:t xml:space="preserve">do </w:t>
      </w:r>
      <w:r w:rsidRPr="00A93D35">
        <w:rPr>
          <w:sz w:val="28"/>
          <w:szCs w:val="28"/>
          <w:lang w:val="vi-VN"/>
        </w:rPr>
        <w:t xml:space="preserve">mình quản lý </w:t>
      </w:r>
      <w:r w:rsidRPr="00A93D35">
        <w:rPr>
          <w:i/>
          <w:iCs/>
          <w:sz w:val="28"/>
          <w:szCs w:val="28"/>
          <w:lang w:val="vi-VN"/>
        </w:rPr>
        <w:t xml:space="preserve">(trừ các công trình </w:t>
      </w:r>
      <w:r w:rsidRPr="00A93D35">
        <w:rPr>
          <w:i/>
          <w:iCs/>
          <w:sz w:val="28"/>
          <w:szCs w:val="28"/>
        </w:rPr>
        <w:t xml:space="preserve">quy </w:t>
      </w:r>
      <w:r w:rsidRPr="00A93D35">
        <w:rPr>
          <w:i/>
          <w:iCs/>
          <w:sz w:val="28"/>
          <w:szCs w:val="28"/>
          <w:lang w:val="vi-VN"/>
        </w:rPr>
        <w:t xml:space="preserve">định tại Khoản </w:t>
      </w:r>
      <w:r w:rsidRPr="00A93D35">
        <w:rPr>
          <w:i/>
          <w:iCs/>
          <w:sz w:val="28"/>
          <w:szCs w:val="28"/>
        </w:rPr>
        <w:t xml:space="preserve">2 </w:t>
      </w:r>
      <w:r w:rsidRPr="00A93D35">
        <w:rPr>
          <w:i/>
          <w:iCs/>
          <w:sz w:val="28"/>
          <w:szCs w:val="28"/>
          <w:lang w:val="vi-VN"/>
        </w:rPr>
        <w:t>Điều này)</w:t>
      </w:r>
      <w:r w:rsidRPr="00A93D35">
        <w:rPr>
          <w:sz w:val="28"/>
          <w:szCs w:val="28"/>
          <w:lang w:val="vi-VN"/>
        </w:rPr>
        <w:t xml:space="preserve"> </w:t>
      </w:r>
      <w:r w:rsidRPr="00A93D35">
        <w:rPr>
          <w:sz w:val="28"/>
          <w:szCs w:val="28"/>
        </w:rPr>
        <w:t xml:space="preserve">bao </w:t>
      </w:r>
      <w:r w:rsidRPr="00A93D35">
        <w:rPr>
          <w:sz w:val="28"/>
          <w:szCs w:val="28"/>
          <w:lang w:val="vi-VN"/>
        </w:rPr>
        <w:t>gồm:</w:t>
      </w:r>
    </w:p>
    <w:p w14:paraId="60C13157"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a) </w:t>
      </w:r>
      <w:r w:rsidRPr="00A93D35">
        <w:rPr>
          <w:sz w:val="28"/>
          <w:szCs w:val="28"/>
          <w:lang w:val="vi-VN"/>
        </w:rPr>
        <w:t>Công trình hạ tầng kỹ thuật sử dụng chung được đầu tư từ nguồn vốn ngân sách địa phương;</w:t>
      </w:r>
    </w:p>
    <w:p w14:paraId="6E8EBAEF"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b) </w:t>
      </w:r>
      <w:r w:rsidRPr="00A93D35">
        <w:rPr>
          <w:sz w:val="28"/>
          <w:szCs w:val="28"/>
          <w:lang w:val="vi-VN"/>
        </w:rPr>
        <w:t>Nhận bàn giao lại từ các tổ chức, cá nhân bỏ vốn đầu tư xây dựng công trình hạ tầng kỹ thuật sử dụng chung sau khi hết thời hạn quản lý khai thác theo quy định.</w:t>
      </w:r>
    </w:p>
    <w:p w14:paraId="74A65071" w14:textId="712647B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2. </w:t>
      </w:r>
      <w:r>
        <w:rPr>
          <w:sz w:val="28"/>
          <w:szCs w:val="28"/>
          <w:lang w:val="vi-VN"/>
        </w:rPr>
        <w:t>Ban quản lý Khu kinh tế tỉnh</w:t>
      </w:r>
      <w:r w:rsidR="006B0C90">
        <w:rPr>
          <w:sz w:val="28"/>
          <w:szCs w:val="28"/>
        </w:rPr>
        <w:t xml:space="preserve">; Ban Quản lý </w:t>
      </w:r>
      <w:r w:rsidR="007232E5">
        <w:rPr>
          <w:sz w:val="28"/>
          <w:szCs w:val="28"/>
        </w:rPr>
        <w:t xml:space="preserve">các </w:t>
      </w:r>
      <w:r w:rsidR="006B0C90">
        <w:rPr>
          <w:sz w:val="28"/>
          <w:szCs w:val="28"/>
        </w:rPr>
        <w:t xml:space="preserve">khu công nghiệp tỉnh </w:t>
      </w:r>
      <w:r w:rsidR="007059C5">
        <w:rPr>
          <w:sz w:val="28"/>
          <w:szCs w:val="28"/>
          <w:lang w:val="vi-VN"/>
        </w:rPr>
        <w:t>là chủ sở hữu</w:t>
      </w:r>
      <w:r w:rsidRPr="00A93D35">
        <w:rPr>
          <w:sz w:val="28"/>
          <w:szCs w:val="28"/>
          <w:lang w:val="vi-VN"/>
        </w:rPr>
        <w:t>, quản lý vận hành các công trình hạ tầng kỹ thuật dùng chung trong phạm vi do Ủy ban nhân dân tỉnh giao quản lý, bao gồm:</w:t>
      </w:r>
    </w:p>
    <w:p w14:paraId="2B68F55D"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a) </w:t>
      </w:r>
      <w:r w:rsidRPr="00A93D35">
        <w:rPr>
          <w:sz w:val="28"/>
          <w:szCs w:val="28"/>
          <w:lang w:val="vi-VN"/>
        </w:rPr>
        <w:t>Công trình hạ tầng kỹ thuật sử dụng chung được đầu tư từ nguồn vốn ngân sách nhà nước và các nguồn vốn hợp pháp khác do Ủy ban nhân dân tỉnh giao quản lý và đầu tư;</w:t>
      </w:r>
    </w:p>
    <w:p w14:paraId="7499C36E"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b) </w:t>
      </w:r>
      <w:r w:rsidRPr="00A93D35">
        <w:rPr>
          <w:sz w:val="28"/>
          <w:szCs w:val="28"/>
          <w:lang w:val="vi-VN"/>
        </w:rPr>
        <w:t>Nhận bàn giao lại từ các tổ chức, cá nhân bỏ vốn đầu tư xây dựng công trình hạ tầng kỹ thuật sử dụng chung sau khi hết thời hạn quản lý khai thác theo quy định.</w:t>
      </w:r>
    </w:p>
    <w:p w14:paraId="36A52BAE" w14:textId="77777777" w:rsidR="004C7A12" w:rsidRPr="00A93D35" w:rsidRDefault="004C7A12" w:rsidP="006B0C90">
      <w:pPr>
        <w:pStyle w:val="ListParagraph"/>
        <w:widowControl w:val="0"/>
        <w:numPr>
          <w:ilvl w:val="0"/>
          <w:numId w:val="2"/>
        </w:numPr>
        <w:spacing w:before="120" w:line="288" w:lineRule="auto"/>
        <w:ind w:firstLine="567"/>
        <w:contextualSpacing w:val="0"/>
        <w:jc w:val="both"/>
        <w:rPr>
          <w:sz w:val="28"/>
          <w:szCs w:val="28"/>
        </w:rPr>
      </w:pPr>
      <w:bookmarkStart w:id="19" w:name="dieu_9"/>
      <w:r w:rsidRPr="00A93D35">
        <w:rPr>
          <w:b/>
          <w:bCs/>
          <w:sz w:val="28"/>
          <w:szCs w:val="28"/>
          <w:lang w:val="vi-VN"/>
        </w:rPr>
        <w:t>Quy định về dấu hiệu nhận biết các loại đường dây, cáp và đường ống trong công trình hạ tầng kỹ thuật sử dụng chung</w:t>
      </w:r>
      <w:bookmarkEnd w:id="19"/>
    </w:p>
    <w:p w14:paraId="1D497AEB" w14:textId="5DAD1BF7" w:rsidR="007232E5" w:rsidRPr="007232E5" w:rsidRDefault="004C7A12" w:rsidP="006B0C90">
      <w:pPr>
        <w:widowControl w:val="0"/>
        <w:spacing w:before="120" w:line="288" w:lineRule="auto"/>
        <w:ind w:firstLine="567"/>
        <w:jc w:val="both"/>
        <w:rPr>
          <w:rStyle w:val="fontstyle01"/>
        </w:rPr>
      </w:pPr>
      <w:r w:rsidRPr="00A93D35">
        <w:rPr>
          <w:sz w:val="28"/>
          <w:szCs w:val="28"/>
          <w:lang w:val="vi-VN"/>
        </w:rPr>
        <w:t xml:space="preserve">Quy định về dấu hiệu nhận biết đường dây, cáp và đường ống được lắp đặt </w:t>
      </w:r>
      <w:r w:rsidRPr="003F3524">
        <w:rPr>
          <w:sz w:val="28"/>
          <w:szCs w:val="28"/>
          <w:lang w:val="vi-VN"/>
        </w:rPr>
        <w:t xml:space="preserve">vào công trình hạ tầng kỹ thuật sử dụng chung theo quy định tại </w:t>
      </w:r>
      <w:r w:rsidR="003F3524" w:rsidRPr="003F3524">
        <w:rPr>
          <w:rStyle w:val="fontstyle01"/>
        </w:rPr>
        <w:t xml:space="preserve">Thông tư liên tịch số </w:t>
      </w:r>
      <w:r w:rsidR="007232E5" w:rsidRPr="007232E5">
        <w:rPr>
          <w:rStyle w:val="fontstyle01"/>
        </w:rPr>
        <w:t>ngày 27 tháng 12 năm 2013 của Bộ trưởng Bộ Xây dựng, Bộ trưởng Bộ Công Thương, Bộ trưởng Bộ Thông tin và Truyền thông quy định về dấu hiệu nhận biết các loại đường dây, cáp và đường ống được lắp đặt vào công trình hạ tầng kỹ thuật sử dụng chung</w:t>
      </w:r>
      <w:r w:rsidR="007232E5">
        <w:rPr>
          <w:rStyle w:val="fontstyle01"/>
        </w:rPr>
        <w:t>.</w:t>
      </w:r>
    </w:p>
    <w:p w14:paraId="2E1371C8" w14:textId="77777777" w:rsidR="004C7A12" w:rsidRPr="00A93D35" w:rsidRDefault="004C7A12" w:rsidP="006B0C90">
      <w:pPr>
        <w:pStyle w:val="ListParagraph"/>
        <w:widowControl w:val="0"/>
        <w:numPr>
          <w:ilvl w:val="0"/>
          <w:numId w:val="2"/>
        </w:numPr>
        <w:spacing w:before="120" w:line="288" w:lineRule="auto"/>
        <w:ind w:firstLine="567"/>
        <w:contextualSpacing w:val="0"/>
        <w:jc w:val="both"/>
        <w:rPr>
          <w:sz w:val="28"/>
          <w:szCs w:val="28"/>
        </w:rPr>
      </w:pPr>
      <w:bookmarkStart w:id="20" w:name="dieu_10"/>
      <w:r w:rsidRPr="00A93D35">
        <w:rPr>
          <w:b/>
          <w:bCs/>
          <w:sz w:val="28"/>
          <w:szCs w:val="28"/>
          <w:lang w:val="vi-VN"/>
        </w:rPr>
        <w:t>Quy định về sử dụng chung các công trình hạ tầng kỹ thuật</w:t>
      </w:r>
      <w:bookmarkEnd w:id="20"/>
    </w:p>
    <w:p w14:paraId="3B00D9CD" w14:textId="0A987D52" w:rsidR="004C7A12" w:rsidRPr="00163B91" w:rsidRDefault="004C7A12" w:rsidP="006B0C90">
      <w:pPr>
        <w:widowControl w:val="0"/>
        <w:spacing w:before="120" w:line="288" w:lineRule="auto"/>
        <w:ind w:firstLine="567"/>
        <w:jc w:val="both"/>
        <w:rPr>
          <w:sz w:val="28"/>
          <w:szCs w:val="28"/>
        </w:rPr>
      </w:pPr>
      <w:r w:rsidRPr="00163B91">
        <w:rPr>
          <w:sz w:val="28"/>
          <w:szCs w:val="28"/>
          <w:lang w:val="vi-VN"/>
        </w:rPr>
        <w:t>Quy định về sử dụng chung các công trình hạ tầng kỹ thuật thực hiện theo quy định tại Điều 12, Điều 13 và Điều 14 Nghị định số 72/2012/NĐ-CP</w:t>
      </w:r>
      <w:r w:rsidR="00724C05" w:rsidRPr="00163B91">
        <w:rPr>
          <w:sz w:val="28"/>
          <w:szCs w:val="28"/>
        </w:rPr>
        <w:t>.</w:t>
      </w:r>
    </w:p>
    <w:p w14:paraId="2AB066A4" w14:textId="77777777" w:rsidR="004C7A12" w:rsidRPr="00A93D35" w:rsidRDefault="004C7A12" w:rsidP="006B0C90">
      <w:pPr>
        <w:pStyle w:val="ListParagraph"/>
        <w:widowControl w:val="0"/>
        <w:numPr>
          <w:ilvl w:val="0"/>
          <w:numId w:val="2"/>
        </w:numPr>
        <w:spacing w:before="120" w:line="288" w:lineRule="auto"/>
        <w:ind w:firstLine="567"/>
        <w:contextualSpacing w:val="0"/>
        <w:jc w:val="both"/>
        <w:rPr>
          <w:sz w:val="28"/>
          <w:szCs w:val="28"/>
        </w:rPr>
      </w:pPr>
      <w:bookmarkStart w:id="21" w:name="dieu_11"/>
      <w:r w:rsidRPr="00A93D35">
        <w:rPr>
          <w:b/>
          <w:bCs/>
          <w:sz w:val="28"/>
          <w:szCs w:val="28"/>
          <w:lang w:val="vi-VN"/>
        </w:rPr>
        <w:t>Lựa chọn đơn vị quản lý vận hành công trình hạ tầng kỹ thuật sử dụng chung</w:t>
      </w:r>
      <w:bookmarkEnd w:id="21"/>
    </w:p>
    <w:p w14:paraId="4C5E5AE6"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lastRenderedPageBreak/>
        <w:t xml:space="preserve">1. </w:t>
      </w:r>
      <w:r w:rsidRPr="00A93D35">
        <w:rPr>
          <w:sz w:val="28"/>
          <w:szCs w:val="28"/>
          <w:lang w:val="vi-VN"/>
        </w:rPr>
        <w:t>Đối với công trình hạ tầng kỹ thuật sử dụng chung được đầu tư từ nguồn vốn ngân sách và các nguồn vốn hợp pháp khác, việc lựa chọn đơn vị quản lý vận hành tuân thủ theo quy định của pháp luật hiện hành.</w:t>
      </w:r>
    </w:p>
    <w:p w14:paraId="5AD201AB" w14:textId="5FE7D274" w:rsidR="004C7A12" w:rsidRPr="00CB1C2F" w:rsidRDefault="004C7A12" w:rsidP="006B0C90">
      <w:pPr>
        <w:widowControl w:val="0"/>
        <w:spacing w:before="120" w:line="288" w:lineRule="auto"/>
        <w:ind w:firstLine="567"/>
        <w:jc w:val="both"/>
        <w:rPr>
          <w:sz w:val="28"/>
          <w:szCs w:val="28"/>
        </w:rPr>
      </w:pPr>
      <w:r w:rsidRPr="00A93D35">
        <w:rPr>
          <w:sz w:val="28"/>
          <w:szCs w:val="28"/>
        </w:rPr>
        <w:t xml:space="preserve">2. </w:t>
      </w:r>
      <w:r w:rsidRPr="00A93D35">
        <w:rPr>
          <w:sz w:val="28"/>
          <w:szCs w:val="28"/>
          <w:lang w:val="vi-VN"/>
        </w:rPr>
        <w:t>Các tổ chức, cá nhân bỏ vốn đầu tư công trình hạ tầng kỹ thuật sử dụng chung trực tiếp quản lý vận hành hoặc thuê đơn vị quản lý, vận hành thông qua hợp đồng quản lý, vận hành được quy định tại Thông tư số 03/2013/TT-BXD</w:t>
      </w:r>
      <w:r w:rsidR="00CB1C2F">
        <w:rPr>
          <w:sz w:val="28"/>
          <w:szCs w:val="28"/>
        </w:rPr>
        <w:t>.</w:t>
      </w:r>
    </w:p>
    <w:p w14:paraId="4596EE56" w14:textId="77777777" w:rsidR="004C7A12" w:rsidRPr="00A93D35" w:rsidRDefault="004C7A12" w:rsidP="006B0C90">
      <w:pPr>
        <w:pStyle w:val="ListParagraph"/>
        <w:widowControl w:val="0"/>
        <w:numPr>
          <w:ilvl w:val="0"/>
          <w:numId w:val="2"/>
        </w:numPr>
        <w:spacing w:before="120" w:line="288" w:lineRule="auto"/>
        <w:ind w:firstLine="567"/>
        <w:contextualSpacing w:val="0"/>
        <w:jc w:val="both"/>
        <w:rPr>
          <w:sz w:val="28"/>
          <w:szCs w:val="28"/>
        </w:rPr>
      </w:pPr>
      <w:bookmarkStart w:id="22" w:name="dieu_12"/>
      <w:r w:rsidRPr="00A93D35">
        <w:rPr>
          <w:b/>
          <w:bCs/>
          <w:sz w:val="28"/>
          <w:szCs w:val="28"/>
          <w:lang w:val="vi-VN"/>
        </w:rPr>
        <w:t>Giá thuê công trình hạ tầng kỹ thuật sử dụng chung</w:t>
      </w:r>
      <w:bookmarkEnd w:id="22"/>
    </w:p>
    <w:p w14:paraId="2722B23B" w14:textId="5B6BC306" w:rsidR="00DA56FB" w:rsidRDefault="004C7A12" w:rsidP="00DA56FB">
      <w:pPr>
        <w:widowControl w:val="0"/>
        <w:spacing w:before="120" w:line="264" w:lineRule="auto"/>
        <w:ind w:firstLine="567"/>
        <w:jc w:val="both"/>
        <w:rPr>
          <w:sz w:val="28"/>
          <w:szCs w:val="28"/>
        </w:rPr>
      </w:pPr>
      <w:r w:rsidRPr="00A93D35">
        <w:rPr>
          <w:sz w:val="28"/>
          <w:szCs w:val="28"/>
          <w:lang w:val="vi-VN"/>
        </w:rPr>
        <w:t xml:space="preserve">Nguyên tắc xác định giá và quản lý giá thuê công trình hạ tầng kỹ thuật sử dụng chung </w:t>
      </w:r>
      <w:r w:rsidR="006752CA">
        <w:rPr>
          <w:sz w:val="28"/>
          <w:szCs w:val="28"/>
        </w:rPr>
        <w:t>thực hiện theo</w:t>
      </w:r>
      <w:r w:rsidRPr="00A93D35">
        <w:rPr>
          <w:sz w:val="28"/>
          <w:szCs w:val="28"/>
          <w:lang w:val="vi-VN"/>
        </w:rPr>
        <w:t xml:space="preserve"> quy định tại Điều 18 Nghị định số 72/2012/NĐ-CP và </w:t>
      </w:r>
      <w:r w:rsidR="003F3524" w:rsidRPr="003F3524">
        <w:rPr>
          <w:sz w:val="28"/>
          <w:szCs w:val="28"/>
        </w:rPr>
        <w:t xml:space="preserve">Thông tư liên tịch số </w:t>
      </w:r>
      <w:r w:rsidR="00DA56FB" w:rsidRPr="00DA56FB">
        <w:rPr>
          <w:sz w:val="28"/>
          <w:szCs w:val="28"/>
        </w:rPr>
        <w:t>210/2013/TTLT-BTC-BXD-BTTTT ngày 30 tháng 12 năm 2013 của Bộ trưởng Bộ Tài chính, Bộ trưởng Bộ Xây dựng, Bộ trưởng Bộ Thông tin và Truyền thông hướng dẫn cơ chế, nguyên tắc kiểm soát giá và phương pháp xác định giá thuê công trình hạ tầng kỹ thuật sử dụng chung</w:t>
      </w:r>
      <w:r w:rsidR="00DA56FB">
        <w:rPr>
          <w:sz w:val="28"/>
          <w:szCs w:val="28"/>
        </w:rPr>
        <w:t>.</w:t>
      </w:r>
    </w:p>
    <w:p w14:paraId="6B51FFE8" w14:textId="77777777" w:rsidR="004C7A12" w:rsidRPr="00A93D35" w:rsidRDefault="004C7A12" w:rsidP="006B0C90">
      <w:pPr>
        <w:pStyle w:val="ListParagraph"/>
        <w:widowControl w:val="0"/>
        <w:numPr>
          <w:ilvl w:val="0"/>
          <w:numId w:val="2"/>
        </w:numPr>
        <w:spacing w:before="120" w:line="288" w:lineRule="auto"/>
        <w:ind w:firstLine="567"/>
        <w:contextualSpacing w:val="0"/>
        <w:jc w:val="both"/>
        <w:rPr>
          <w:sz w:val="28"/>
          <w:szCs w:val="28"/>
        </w:rPr>
      </w:pPr>
      <w:bookmarkStart w:id="23" w:name="dieu_13"/>
      <w:r w:rsidRPr="00A93D35">
        <w:rPr>
          <w:b/>
          <w:bCs/>
          <w:sz w:val="28"/>
          <w:szCs w:val="28"/>
          <w:lang w:val="vi-VN"/>
        </w:rPr>
        <w:t>Bảo trì công trình hạ tầng kỹ thuật sử dụng chung</w:t>
      </w:r>
      <w:bookmarkEnd w:id="23"/>
    </w:p>
    <w:p w14:paraId="43D35DAB" w14:textId="129766C4" w:rsidR="004C7A12" w:rsidRPr="003F3524" w:rsidRDefault="004C7A12" w:rsidP="006B0C90">
      <w:pPr>
        <w:widowControl w:val="0"/>
        <w:spacing w:before="120" w:line="288" w:lineRule="auto"/>
        <w:ind w:firstLine="567"/>
        <w:jc w:val="both"/>
        <w:rPr>
          <w:sz w:val="28"/>
          <w:szCs w:val="28"/>
        </w:rPr>
      </w:pPr>
      <w:r w:rsidRPr="00A93D35">
        <w:rPr>
          <w:sz w:val="28"/>
          <w:szCs w:val="28"/>
        </w:rPr>
        <w:t xml:space="preserve">1. </w:t>
      </w:r>
      <w:r w:rsidR="004134F5" w:rsidRPr="00EF08D5">
        <w:rPr>
          <w:color w:val="000000"/>
          <w:sz w:val="28"/>
          <w:szCs w:val="28"/>
          <w:lang w:val="nl-NL"/>
        </w:rPr>
        <w:t xml:space="preserve">Chủ sở hữu hoặc đơn vị quản lý sử dụng công trình hạ tầng kỹ thuật sử dụng chung chịu trách nhiệm thực hiện bảo trì công trình hạ tầng kỹ thuật sử dụng </w:t>
      </w:r>
      <w:r w:rsidR="004134F5" w:rsidRPr="003F3524">
        <w:rPr>
          <w:color w:val="000000"/>
          <w:sz w:val="28"/>
          <w:szCs w:val="28"/>
          <w:lang w:val="nl-NL"/>
        </w:rPr>
        <w:t xml:space="preserve">chung theo quy định tại </w:t>
      </w:r>
      <w:r w:rsidR="003F3524" w:rsidRPr="003F3524">
        <w:rPr>
          <w:rStyle w:val="fontstyle01"/>
        </w:rPr>
        <w:t>Nghị định số 06/2021/NĐ-CP</w:t>
      </w:r>
      <w:r w:rsidR="002F699E">
        <w:rPr>
          <w:rStyle w:val="fontstyle01"/>
        </w:rPr>
        <w:t xml:space="preserve"> ngày 26 tháng 01 năm 2021</w:t>
      </w:r>
      <w:r w:rsidR="003F3524" w:rsidRPr="003F3524">
        <w:rPr>
          <w:rStyle w:val="fontstyle01"/>
        </w:rPr>
        <w:t xml:space="preserve"> của Chính phủ quy định chi tiết một số nội dung về quản lý chất lượng, thi công xây dựng và bảo trì công trình xây dựng</w:t>
      </w:r>
      <w:r w:rsidR="00724C05" w:rsidRPr="003F3524">
        <w:rPr>
          <w:color w:val="000000"/>
          <w:sz w:val="28"/>
          <w:szCs w:val="28"/>
          <w:lang w:val="nl-NL"/>
        </w:rPr>
        <w:t>.</w:t>
      </w:r>
    </w:p>
    <w:p w14:paraId="1EBD42AA"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2. </w:t>
      </w:r>
      <w:r w:rsidRPr="00A93D35">
        <w:rPr>
          <w:sz w:val="28"/>
          <w:szCs w:val="28"/>
          <w:lang w:val="vi-VN"/>
        </w:rPr>
        <w:t>Khi thực hiện công tác bảo trì phải chú ý kiểm tra nghiêm ngặt hệ thống đấu nối công trình, phải đảm bảo các quy định về phòng chống cháy nổ và bảo vệ môi trường.</w:t>
      </w:r>
    </w:p>
    <w:p w14:paraId="5DB3298E" w14:textId="77777777" w:rsidR="004C7A12" w:rsidRPr="00CA1D36" w:rsidRDefault="004C7A12" w:rsidP="006B0C90">
      <w:pPr>
        <w:widowControl w:val="0"/>
        <w:spacing w:before="120" w:line="288" w:lineRule="auto"/>
        <w:jc w:val="center"/>
        <w:rPr>
          <w:b/>
          <w:bCs/>
          <w:sz w:val="28"/>
          <w:szCs w:val="28"/>
          <w:lang w:val="vi-VN"/>
        </w:rPr>
      </w:pPr>
      <w:bookmarkStart w:id="24" w:name="chuong_4"/>
      <w:r w:rsidRPr="00A93D35">
        <w:rPr>
          <w:b/>
          <w:bCs/>
          <w:sz w:val="28"/>
          <w:szCs w:val="28"/>
          <w:lang w:val="vi-VN"/>
        </w:rPr>
        <w:t>Chương IV</w:t>
      </w:r>
      <w:bookmarkEnd w:id="24"/>
    </w:p>
    <w:p w14:paraId="3D4E1676" w14:textId="77777777" w:rsidR="004C7A12" w:rsidRPr="00A93D35" w:rsidRDefault="004C7A12" w:rsidP="006B0C90">
      <w:pPr>
        <w:widowControl w:val="0"/>
        <w:spacing w:before="120" w:line="288" w:lineRule="auto"/>
        <w:jc w:val="center"/>
        <w:rPr>
          <w:sz w:val="28"/>
          <w:szCs w:val="28"/>
        </w:rPr>
      </w:pPr>
      <w:bookmarkStart w:id="25" w:name="chuong_4_name"/>
      <w:r w:rsidRPr="00A93D35">
        <w:rPr>
          <w:b/>
          <w:bCs/>
          <w:sz w:val="28"/>
          <w:szCs w:val="28"/>
          <w:lang w:val="vi-VN"/>
        </w:rPr>
        <w:t>TRÁCH NHIỆM VÀ QUYỀN HẠN CỦA CÁC TỔ CHỨC, CÁ NHÂN TRONG VIỆC QUẢN LÝ SỬ DỤNG CHUNG CÔNG TRÌNH HẠ TẦNG KỸ THUẬT</w:t>
      </w:r>
      <w:bookmarkEnd w:id="25"/>
    </w:p>
    <w:p w14:paraId="77C07997" w14:textId="77777777" w:rsidR="004C7A12" w:rsidRPr="00A93D35" w:rsidRDefault="004C7A12" w:rsidP="006B0C90">
      <w:pPr>
        <w:pStyle w:val="ListParagraph"/>
        <w:widowControl w:val="0"/>
        <w:numPr>
          <w:ilvl w:val="0"/>
          <w:numId w:val="2"/>
        </w:numPr>
        <w:spacing w:before="120" w:line="288" w:lineRule="auto"/>
        <w:ind w:firstLine="567"/>
        <w:contextualSpacing w:val="0"/>
        <w:jc w:val="both"/>
        <w:rPr>
          <w:sz w:val="28"/>
          <w:szCs w:val="28"/>
        </w:rPr>
      </w:pPr>
      <w:bookmarkStart w:id="26" w:name="dieu_14"/>
      <w:r w:rsidRPr="00A93D35">
        <w:rPr>
          <w:b/>
          <w:bCs/>
          <w:sz w:val="28"/>
          <w:szCs w:val="28"/>
          <w:lang w:val="vi-VN"/>
        </w:rPr>
        <w:t>Trách nhiệm các sở, ban, ngành</w:t>
      </w:r>
      <w:bookmarkEnd w:id="26"/>
    </w:p>
    <w:p w14:paraId="2E05960F" w14:textId="77777777" w:rsidR="004C7A12" w:rsidRPr="001D6230" w:rsidRDefault="004C7A12" w:rsidP="006B0C90">
      <w:pPr>
        <w:pStyle w:val="ListParagraph"/>
        <w:widowControl w:val="0"/>
        <w:numPr>
          <w:ilvl w:val="0"/>
          <w:numId w:val="4"/>
        </w:numPr>
        <w:spacing w:before="120" w:line="288" w:lineRule="auto"/>
        <w:ind w:firstLine="567"/>
        <w:contextualSpacing w:val="0"/>
        <w:jc w:val="both"/>
        <w:rPr>
          <w:sz w:val="28"/>
          <w:szCs w:val="28"/>
        </w:rPr>
      </w:pPr>
      <w:r w:rsidRPr="001D6230">
        <w:rPr>
          <w:sz w:val="28"/>
          <w:szCs w:val="28"/>
          <w:lang w:val="vi-VN"/>
        </w:rPr>
        <w:t>Sở Xây dựng</w:t>
      </w:r>
    </w:p>
    <w:p w14:paraId="275A8F33" w14:textId="5B26F77C" w:rsidR="004C7A12" w:rsidRPr="00CF7F69" w:rsidRDefault="00CF7F69" w:rsidP="006B0C90">
      <w:pPr>
        <w:widowControl w:val="0"/>
        <w:spacing w:before="120" w:line="288" w:lineRule="auto"/>
        <w:ind w:firstLine="567"/>
        <w:jc w:val="both"/>
        <w:rPr>
          <w:sz w:val="28"/>
          <w:szCs w:val="28"/>
          <w:lang w:val="vi-VN"/>
        </w:rPr>
      </w:pPr>
      <w:r w:rsidRPr="00CF7F69">
        <w:rPr>
          <w:sz w:val="28"/>
          <w:szCs w:val="28"/>
          <w:lang w:val="vi-VN"/>
        </w:rPr>
        <w:t xml:space="preserve">a) </w:t>
      </w:r>
      <w:r w:rsidR="004C7A12" w:rsidRPr="00CF7F69">
        <w:rPr>
          <w:sz w:val="28"/>
          <w:szCs w:val="28"/>
          <w:lang w:val="vi-VN"/>
        </w:rPr>
        <w:t>Chủ trì tổ chức phổ biến và triển khai thực hiện các văn bản quy phạm pháp luật quy định về quản lý sử dụng chung công trình hạ tầng kỹ thuật trên địa bàn tỉnh;</w:t>
      </w:r>
    </w:p>
    <w:p w14:paraId="58345185" w14:textId="11CE2053" w:rsidR="004C7A12" w:rsidRPr="00CF7F69" w:rsidRDefault="00CF7F69" w:rsidP="006B0C90">
      <w:pPr>
        <w:widowControl w:val="0"/>
        <w:spacing w:before="120" w:line="288" w:lineRule="auto"/>
        <w:ind w:firstLine="567"/>
        <w:jc w:val="both"/>
        <w:rPr>
          <w:sz w:val="28"/>
          <w:szCs w:val="28"/>
          <w:lang w:val="vi-VN"/>
        </w:rPr>
      </w:pPr>
      <w:r w:rsidRPr="00CF7F69">
        <w:rPr>
          <w:sz w:val="28"/>
          <w:szCs w:val="28"/>
          <w:lang w:val="vi-VN"/>
        </w:rPr>
        <w:t xml:space="preserve">b) </w:t>
      </w:r>
      <w:r w:rsidR="004C7A12" w:rsidRPr="00CF7F69">
        <w:rPr>
          <w:sz w:val="28"/>
          <w:szCs w:val="28"/>
          <w:lang w:val="vi-VN"/>
        </w:rPr>
        <w:t>Hướng dẫn, kiểm tra, xử lý và đề nghị xử lý theo thẩm quyền đối với các trường hợp vi phạm về quản lý, xây dựng công trình hạ tầng kỹ thuật sử dụng chung trên địa bàn tỉnh;</w:t>
      </w:r>
    </w:p>
    <w:p w14:paraId="6A284BC8" w14:textId="79967D04" w:rsidR="004C7A12" w:rsidRPr="00CF7F69" w:rsidRDefault="00CF7F69" w:rsidP="006B0C90">
      <w:pPr>
        <w:widowControl w:val="0"/>
        <w:spacing w:before="120" w:line="288" w:lineRule="auto"/>
        <w:ind w:firstLine="567"/>
        <w:jc w:val="both"/>
        <w:rPr>
          <w:sz w:val="28"/>
          <w:szCs w:val="28"/>
          <w:lang w:val="vi-VN"/>
        </w:rPr>
      </w:pPr>
      <w:r w:rsidRPr="00CF7F69">
        <w:rPr>
          <w:sz w:val="28"/>
          <w:szCs w:val="28"/>
          <w:lang w:val="vi-VN"/>
        </w:rPr>
        <w:lastRenderedPageBreak/>
        <w:t xml:space="preserve">c) </w:t>
      </w:r>
      <w:r w:rsidR="00FC5C6D">
        <w:rPr>
          <w:sz w:val="28"/>
          <w:szCs w:val="28"/>
        </w:rPr>
        <w:t>Tham mưu Ủy ban nhân dân tỉnh</w:t>
      </w:r>
      <w:r w:rsidR="004C7A12" w:rsidRPr="00CF7F69">
        <w:rPr>
          <w:sz w:val="28"/>
          <w:szCs w:val="28"/>
          <w:lang w:val="vi-VN"/>
        </w:rPr>
        <w:t xml:space="preserve"> ban hành kế hoạch ngầm hóa hệ thống hạ tầng kỹ thuật tại các đô thị trên địa bàn tỉnh phù hợp với từng thời kỳ;</w:t>
      </w:r>
    </w:p>
    <w:p w14:paraId="26F02A26" w14:textId="2575A3A4" w:rsidR="004C7A12" w:rsidRPr="00CC09E5" w:rsidRDefault="00CF7F69" w:rsidP="006B0C90">
      <w:pPr>
        <w:widowControl w:val="0"/>
        <w:spacing w:before="120" w:line="288" w:lineRule="auto"/>
        <w:ind w:firstLine="567"/>
        <w:jc w:val="both"/>
        <w:rPr>
          <w:sz w:val="28"/>
          <w:szCs w:val="28"/>
        </w:rPr>
      </w:pPr>
      <w:r w:rsidRPr="00CF7F69">
        <w:rPr>
          <w:sz w:val="28"/>
          <w:szCs w:val="28"/>
          <w:lang w:val="vi-VN"/>
        </w:rPr>
        <w:t xml:space="preserve">d) </w:t>
      </w:r>
      <w:r w:rsidR="004C7A12" w:rsidRPr="00CF7F69">
        <w:rPr>
          <w:sz w:val="28"/>
          <w:szCs w:val="28"/>
          <w:lang w:val="vi-VN"/>
        </w:rPr>
        <w:t>Thỏa thuận phương án đầu tư xây dựng các công trình hạ tầng kỹ thuật sử dụng chung thuộc thẩm quyền quyết định chủ trương đầu tư</w:t>
      </w:r>
      <w:r w:rsidR="002A63BD">
        <w:rPr>
          <w:sz w:val="28"/>
          <w:szCs w:val="28"/>
        </w:rPr>
        <w:t xml:space="preserve"> của Ủy ban nhân dân tỉnh</w:t>
      </w:r>
      <w:r w:rsidR="00CC09E5">
        <w:rPr>
          <w:sz w:val="28"/>
          <w:szCs w:val="28"/>
        </w:rPr>
        <w:t xml:space="preserve"> hoặc</w:t>
      </w:r>
      <w:r w:rsidR="004C7A12" w:rsidRPr="00CF7F69">
        <w:rPr>
          <w:sz w:val="28"/>
          <w:szCs w:val="28"/>
          <w:lang w:val="vi-VN"/>
        </w:rPr>
        <w:t xml:space="preserve"> quyết định đầu tư của Chủ tịch Ủy ban nhân dân tỉnh (trừ các dự án do Ban quản lý Khu kinh tế tỉnh thực hiện).</w:t>
      </w:r>
    </w:p>
    <w:p w14:paraId="668DBC42" w14:textId="6E415199" w:rsidR="004C7A12" w:rsidRPr="0031389E" w:rsidRDefault="00CF7F69" w:rsidP="006B0C90">
      <w:pPr>
        <w:widowControl w:val="0"/>
        <w:spacing w:before="120" w:line="288" w:lineRule="auto"/>
        <w:ind w:firstLine="567"/>
        <w:jc w:val="both"/>
        <w:rPr>
          <w:sz w:val="28"/>
          <w:szCs w:val="28"/>
          <w:lang w:val="vi-VN"/>
        </w:rPr>
      </w:pPr>
      <w:r w:rsidRPr="0031389E">
        <w:rPr>
          <w:sz w:val="28"/>
          <w:szCs w:val="28"/>
          <w:lang w:val="vi-VN"/>
        </w:rPr>
        <w:t xml:space="preserve">đ) </w:t>
      </w:r>
      <w:r w:rsidR="004C7A12" w:rsidRPr="0031389E">
        <w:rPr>
          <w:sz w:val="28"/>
          <w:szCs w:val="28"/>
          <w:lang w:val="vi-VN"/>
        </w:rPr>
        <w:t>Chủ trì, phối hợp với các sở, ban, ngành có liên quan và Ủy ban nhân dân cấp xã tổ chức kiểm tra định kỳ hoặc đột xuất việc thực hiện công tác bảo trì của chủ sở hữu hoặc đơn vị quản lý công trình hạ tầng kỹ thuật sử dụng chung;</w:t>
      </w:r>
    </w:p>
    <w:p w14:paraId="667C229D" w14:textId="11CBFE6F" w:rsidR="004C7A12" w:rsidRPr="00CF7F69" w:rsidRDefault="00CF7F69" w:rsidP="006B0C90">
      <w:pPr>
        <w:widowControl w:val="0"/>
        <w:spacing w:before="120" w:line="288" w:lineRule="auto"/>
        <w:ind w:firstLine="567"/>
        <w:jc w:val="both"/>
        <w:rPr>
          <w:sz w:val="28"/>
          <w:szCs w:val="28"/>
          <w:lang w:val="vi-VN"/>
        </w:rPr>
      </w:pPr>
      <w:r w:rsidRPr="00CF7F69">
        <w:rPr>
          <w:sz w:val="28"/>
          <w:szCs w:val="28"/>
          <w:lang w:val="vi-VN"/>
        </w:rPr>
        <w:t xml:space="preserve">e) </w:t>
      </w:r>
      <w:r w:rsidR="004C7A12" w:rsidRPr="00CF7F69">
        <w:rPr>
          <w:sz w:val="28"/>
          <w:szCs w:val="28"/>
          <w:lang w:val="vi-VN"/>
        </w:rPr>
        <w:t>Tổng hợp, lưu trữ cơ sở dữ liệu, cung cấp thông tin về sử dụng chung công trình hạ tầng kỹ thuật trên địa bàn tỉnh, báo cáo tình hình quản lý sử dụng chung công trình hạ tầng kỹ thuật theo quy định;</w:t>
      </w:r>
    </w:p>
    <w:p w14:paraId="4348DDCA" w14:textId="2BFC739E" w:rsidR="004C7A12" w:rsidRPr="00CF7F69" w:rsidRDefault="00CF7F69" w:rsidP="006B0C90">
      <w:pPr>
        <w:widowControl w:val="0"/>
        <w:spacing w:before="120" w:line="288" w:lineRule="auto"/>
        <w:ind w:firstLine="567"/>
        <w:jc w:val="both"/>
        <w:rPr>
          <w:sz w:val="28"/>
          <w:szCs w:val="28"/>
          <w:lang w:val="vi-VN"/>
        </w:rPr>
      </w:pPr>
      <w:r w:rsidRPr="00CF7F69">
        <w:rPr>
          <w:sz w:val="28"/>
          <w:szCs w:val="28"/>
          <w:lang w:val="vi-VN"/>
        </w:rPr>
        <w:t xml:space="preserve">g) </w:t>
      </w:r>
      <w:r w:rsidR="004C7A12" w:rsidRPr="00CF7F69">
        <w:rPr>
          <w:sz w:val="28"/>
          <w:szCs w:val="28"/>
          <w:lang w:val="vi-VN"/>
        </w:rPr>
        <w:t>Cung cấp thông tin và các tài liệu có liên quan đến phạm vi, khoảng cách an toàn của kết cấu hạ tầng giao thông theo chức năng quản lý cho các tổ chức, cá nhân có liên quan khi có yêu cầu;</w:t>
      </w:r>
    </w:p>
    <w:p w14:paraId="5D7178C8" w14:textId="49EE5673" w:rsidR="004C7A12" w:rsidRPr="00CF7F69" w:rsidRDefault="00CF7F69" w:rsidP="006B0C90">
      <w:pPr>
        <w:widowControl w:val="0"/>
        <w:spacing w:before="120" w:line="288" w:lineRule="auto"/>
        <w:ind w:firstLine="567"/>
        <w:jc w:val="both"/>
        <w:rPr>
          <w:sz w:val="28"/>
          <w:szCs w:val="28"/>
          <w:lang w:val="vi-VN"/>
        </w:rPr>
      </w:pPr>
      <w:r w:rsidRPr="00CF7F69">
        <w:rPr>
          <w:sz w:val="28"/>
          <w:szCs w:val="28"/>
          <w:lang w:val="vi-VN"/>
        </w:rPr>
        <w:t xml:space="preserve">h) </w:t>
      </w:r>
      <w:r w:rsidR="004C7A12" w:rsidRPr="00CF7F69">
        <w:rPr>
          <w:sz w:val="28"/>
          <w:szCs w:val="28"/>
          <w:lang w:val="vi-VN"/>
        </w:rPr>
        <w:t>Khi triển khai cải tạo, nâng cấp các công trình giao thông phải thông báo cho các tổ chức, đơn vị có công trình hạ tầng kỹ thuật sử dụng chung trên các công trình biết, phối hợp thực hiện;</w:t>
      </w:r>
    </w:p>
    <w:p w14:paraId="653367CC" w14:textId="30617977" w:rsidR="004C7A12" w:rsidRPr="00CF7F69" w:rsidRDefault="00CF7F69" w:rsidP="006B0C90">
      <w:pPr>
        <w:widowControl w:val="0"/>
        <w:spacing w:before="120" w:line="288" w:lineRule="auto"/>
        <w:ind w:firstLine="567"/>
        <w:jc w:val="both"/>
        <w:rPr>
          <w:sz w:val="28"/>
          <w:szCs w:val="28"/>
          <w:lang w:val="vi-VN"/>
        </w:rPr>
      </w:pPr>
      <w:r w:rsidRPr="00CF7F69">
        <w:rPr>
          <w:sz w:val="28"/>
          <w:szCs w:val="28"/>
          <w:lang w:val="vi-VN"/>
        </w:rPr>
        <w:t xml:space="preserve">i) </w:t>
      </w:r>
      <w:r w:rsidR="004C7A12" w:rsidRPr="00CF7F69">
        <w:rPr>
          <w:sz w:val="28"/>
          <w:szCs w:val="28"/>
          <w:lang w:val="vi-VN"/>
        </w:rPr>
        <w:t>Xem xét thỏa thuận và cấp phép thi công xây dựng công trình hạ tầng kỹ thuật sử dụng chung trong phạm vi đất dành cho đường bộ thuộc phạm vi quản lý theo quy định.</w:t>
      </w:r>
    </w:p>
    <w:p w14:paraId="280E2D19" w14:textId="0BB0FA61" w:rsidR="004134F5" w:rsidRPr="00CF7F69" w:rsidRDefault="00CF7F69" w:rsidP="006B0C90">
      <w:pPr>
        <w:widowControl w:val="0"/>
        <w:spacing w:before="120" w:line="288" w:lineRule="auto"/>
        <w:ind w:firstLine="567"/>
        <w:jc w:val="both"/>
        <w:rPr>
          <w:sz w:val="28"/>
          <w:szCs w:val="28"/>
          <w:lang w:val="vi-VN"/>
        </w:rPr>
      </w:pPr>
      <w:r w:rsidRPr="00CF7F69">
        <w:rPr>
          <w:sz w:val="28"/>
          <w:szCs w:val="28"/>
          <w:lang w:val="vi-VN"/>
        </w:rPr>
        <w:t xml:space="preserve">k) </w:t>
      </w:r>
      <w:r w:rsidR="004134F5" w:rsidRPr="00CF7F69">
        <w:rPr>
          <w:sz w:val="28"/>
          <w:szCs w:val="28"/>
          <w:lang w:val="vi-VN"/>
        </w:rPr>
        <w:t>Chủ trì, phối hợp với các cơ quan, đơn vị có liên quan thẩm định phương án giá đối với giá cụ thể dịch vụ thuê công trình hạ tầng kỹ thuật dùng chung đầu tư từ nguồn ngân sách nhà nước.</w:t>
      </w:r>
    </w:p>
    <w:p w14:paraId="0021E078" w14:textId="77777777" w:rsidR="004C7A12" w:rsidRPr="001D6230" w:rsidRDefault="004C7A12" w:rsidP="006B0C90">
      <w:pPr>
        <w:pStyle w:val="ListParagraph"/>
        <w:widowControl w:val="0"/>
        <w:numPr>
          <w:ilvl w:val="0"/>
          <w:numId w:val="4"/>
        </w:numPr>
        <w:spacing w:before="120" w:line="288" w:lineRule="auto"/>
        <w:ind w:firstLine="567"/>
        <w:contextualSpacing w:val="0"/>
        <w:jc w:val="both"/>
        <w:rPr>
          <w:sz w:val="28"/>
          <w:szCs w:val="28"/>
          <w:lang w:val="vi-VN"/>
        </w:rPr>
      </w:pPr>
      <w:r w:rsidRPr="00A93D35">
        <w:rPr>
          <w:sz w:val="28"/>
          <w:szCs w:val="28"/>
          <w:lang w:val="vi-VN"/>
        </w:rPr>
        <w:t xml:space="preserve">Sở </w:t>
      </w:r>
      <w:r>
        <w:rPr>
          <w:sz w:val="28"/>
          <w:szCs w:val="28"/>
          <w:lang w:val="vi-VN"/>
        </w:rPr>
        <w:t>Khoa học và Công nghệ</w:t>
      </w:r>
    </w:p>
    <w:p w14:paraId="2EAD0987"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a) </w:t>
      </w:r>
      <w:r w:rsidRPr="00A93D35">
        <w:rPr>
          <w:sz w:val="28"/>
          <w:szCs w:val="28"/>
          <w:lang w:val="vi-VN"/>
        </w:rPr>
        <w:t xml:space="preserve">Phối hợp các sở, </w:t>
      </w:r>
      <w:r w:rsidRPr="00A93D35">
        <w:rPr>
          <w:sz w:val="28"/>
          <w:szCs w:val="28"/>
        </w:rPr>
        <w:t xml:space="preserve">ban, </w:t>
      </w:r>
      <w:r w:rsidRPr="00A93D35">
        <w:rPr>
          <w:sz w:val="28"/>
          <w:szCs w:val="28"/>
          <w:lang w:val="vi-VN"/>
        </w:rPr>
        <w:t xml:space="preserve">ngành liên </w:t>
      </w:r>
      <w:r w:rsidRPr="00A93D35">
        <w:rPr>
          <w:sz w:val="28"/>
          <w:szCs w:val="28"/>
        </w:rPr>
        <w:t xml:space="preserve">quan </w:t>
      </w:r>
      <w:r w:rsidRPr="00A93D35">
        <w:rPr>
          <w:sz w:val="28"/>
          <w:szCs w:val="28"/>
          <w:lang w:val="vi-VN"/>
        </w:rPr>
        <w:t xml:space="preserve">và </w:t>
      </w:r>
      <w:r>
        <w:rPr>
          <w:sz w:val="28"/>
          <w:szCs w:val="28"/>
          <w:lang w:val="vi-VN"/>
        </w:rPr>
        <w:t>Ủy ban nhân dân cấp xã</w:t>
      </w:r>
      <w:r w:rsidRPr="00A93D35">
        <w:rPr>
          <w:sz w:val="28"/>
          <w:szCs w:val="28"/>
          <w:lang w:val="vi-VN"/>
        </w:rPr>
        <w:t xml:space="preserve"> tuyên truyền, phổ biến nội </w:t>
      </w:r>
      <w:r w:rsidRPr="00A93D35">
        <w:rPr>
          <w:sz w:val="28"/>
          <w:szCs w:val="28"/>
        </w:rPr>
        <w:t xml:space="preserve">dung Quy </w:t>
      </w:r>
      <w:r w:rsidRPr="00A93D35">
        <w:rPr>
          <w:sz w:val="28"/>
          <w:szCs w:val="28"/>
          <w:lang w:val="vi-VN"/>
        </w:rPr>
        <w:t>định này đến các tổ chức, cá nhân biết và thực hiện;</w:t>
      </w:r>
    </w:p>
    <w:p w14:paraId="3F5340C8"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b) </w:t>
      </w:r>
      <w:r w:rsidRPr="00A93D35">
        <w:rPr>
          <w:sz w:val="28"/>
          <w:szCs w:val="28"/>
          <w:lang w:val="vi-VN"/>
        </w:rPr>
        <w:t xml:space="preserve">Chủ trì, phối hợp với các sở, </w:t>
      </w:r>
      <w:r w:rsidRPr="00A93D35">
        <w:rPr>
          <w:sz w:val="28"/>
          <w:szCs w:val="28"/>
        </w:rPr>
        <w:t xml:space="preserve">ban, </w:t>
      </w:r>
      <w:r w:rsidRPr="00A93D35">
        <w:rPr>
          <w:sz w:val="28"/>
          <w:szCs w:val="28"/>
          <w:lang w:val="vi-VN"/>
        </w:rPr>
        <w:t xml:space="preserve">ngành liên </w:t>
      </w:r>
      <w:r w:rsidRPr="00A93D35">
        <w:rPr>
          <w:sz w:val="28"/>
          <w:szCs w:val="28"/>
        </w:rPr>
        <w:t xml:space="preserve">quan </w:t>
      </w:r>
      <w:r w:rsidRPr="00A93D35">
        <w:rPr>
          <w:sz w:val="28"/>
          <w:szCs w:val="28"/>
          <w:lang w:val="vi-VN"/>
        </w:rPr>
        <w:t xml:space="preserve">và </w:t>
      </w:r>
      <w:r>
        <w:rPr>
          <w:sz w:val="28"/>
          <w:szCs w:val="28"/>
          <w:lang w:val="vi-VN"/>
        </w:rPr>
        <w:t>Ủy ban nhân dân cấp xã</w:t>
      </w:r>
      <w:r w:rsidRPr="00A93D35">
        <w:rPr>
          <w:sz w:val="28"/>
          <w:szCs w:val="28"/>
          <w:lang w:val="vi-VN"/>
        </w:rPr>
        <w:t xml:space="preserve"> kiểm </w:t>
      </w:r>
      <w:r w:rsidRPr="00A93D35">
        <w:rPr>
          <w:sz w:val="28"/>
          <w:szCs w:val="28"/>
        </w:rPr>
        <w:t xml:space="preserve">tra </w:t>
      </w:r>
      <w:r w:rsidRPr="00A93D35">
        <w:rPr>
          <w:sz w:val="28"/>
          <w:szCs w:val="28"/>
          <w:lang w:val="vi-VN"/>
        </w:rPr>
        <w:t xml:space="preserve">việc tuân thủ </w:t>
      </w:r>
      <w:r w:rsidRPr="00A93D35">
        <w:rPr>
          <w:sz w:val="28"/>
          <w:szCs w:val="28"/>
        </w:rPr>
        <w:t xml:space="preserve">theo </w:t>
      </w:r>
      <w:r w:rsidRPr="00A93D35">
        <w:rPr>
          <w:sz w:val="28"/>
          <w:szCs w:val="28"/>
          <w:lang w:val="vi-VN"/>
        </w:rPr>
        <w:t xml:space="preserve">các </w:t>
      </w:r>
      <w:r w:rsidRPr="00A93D35">
        <w:rPr>
          <w:sz w:val="28"/>
          <w:szCs w:val="28"/>
        </w:rPr>
        <w:t xml:space="preserve">Quy </w:t>
      </w:r>
      <w:r w:rsidRPr="00A93D35">
        <w:rPr>
          <w:sz w:val="28"/>
          <w:szCs w:val="28"/>
          <w:lang w:val="vi-VN"/>
        </w:rPr>
        <w:t>chuẩn, Tiêu chuẩn chuyên ngành Bưu chính Viễn thông của các đơn vị sở hữu, quản lý và sử dụng các công trình đường dây, cáp viễn thông, truyền hình trên địa bàn tỉnh;</w:t>
      </w:r>
    </w:p>
    <w:p w14:paraId="77E91E7B"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c) </w:t>
      </w:r>
      <w:r w:rsidRPr="00A93D35">
        <w:rPr>
          <w:sz w:val="28"/>
          <w:szCs w:val="28"/>
          <w:lang w:val="vi-VN"/>
        </w:rPr>
        <w:t xml:space="preserve">Chỉ đạo, hướng dẫn các </w:t>
      </w:r>
      <w:r w:rsidRPr="00A93D35">
        <w:rPr>
          <w:sz w:val="28"/>
          <w:szCs w:val="28"/>
        </w:rPr>
        <w:t xml:space="preserve">doanh </w:t>
      </w:r>
      <w:r w:rsidRPr="00A93D35">
        <w:rPr>
          <w:sz w:val="28"/>
          <w:szCs w:val="28"/>
          <w:lang w:val="vi-VN"/>
        </w:rPr>
        <w:t xml:space="preserve">nghiệp viễn thông, truyền hình cáp thực hiện đúng các </w:t>
      </w:r>
      <w:r w:rsidRPr="00A93D35">
        <w:rPr>
          <w:sz w:val="28"/>
          <w:szCs w:val="28"/>
        </w:rPr>
        <w:t xml:space="preserve">quy </w:t>
      </w:r>
      <w:r w:rsidRPr="00A93D35">
        <w:rPr>
          <w:sz w:val="28"/>
          <w:szCs w:val="28"/>
          <w:lang w:val="vi-VN"/>
        </w:rPr>
        <w:t xml:space="preserve">định về sử dụng </w:t>
      </w:r>
      <w:r w:rsidRPr="00A93D35">
        <w:rPr>
          <w:sz w:val="28"/>
          <w:szCs w:val="28"/>
        </w:rPr>
        <w:t xml:space="preserve">chung </w:t>
      </w:r>
      <w:r w:rsidRPr="00A93D35">
        <w:rPr>
          <w:sz w:val="28"/>
          <w:szCs w:val="28"/>
          <w:lang w:val="vi-VN"/>
        </w:rPr>
        <w:t xml:space="preserve">công trình hạ tầng kỹ thuật </w:t>
      </w:r>
      <w:r w:rsidRPr="00A93D35">
        <w:rPr>
          <w:sz w:val="28"/>
          <w:szCs w:val="28"/>
        </w:rPr>
        <w:t xml:space="preserve">trong </w:t>
      </w:r>
      <w:r w:rsidRPr="00A93D35">
        <w:rPr>
          <w:sz w:val="28"/>
          <w:szCs w:val="28"/>
          <w:lang w:val="vi-VN"/>
        </w:rPr>
        <w:t xml:space="preserve">đô thị </w:t>
      </w:r>
      <w:r w:rsidRPr="00A93D35">
        <w:rPr>
          <w:sz w:val="28"/>
          <w:szCs w:val="28"/>
          <w:lang w:val="vi-VN"/>
        </w:rPr>
        <w:lastRenderedPageBreak/>
        <w:t>trên địa bàn tỉnh.</w:t>
      </w:r>
    </w:p>
    <w:p w14:paraId="45434F1E" w14:textId="77777777" w:rsidR="004C7A12" w:rsidRPr="00A93D35" w:rsidRDefault="004C7A12" w:rsidP="006B0C90">
      <w:pPr>
        <w:pStyle w:val="ListParagraph"/>
        <w:widowControl w:val="0"/>
        <w:numPr>
          <w:ilvl w:val="0"/>
          <w:numId w:val="4"/>
        </w:numPr>
        <w:spacing w:before="120" w:line="288" w:lineRule="auto"/>
        <w:ind w:firstLine="567"/>
        <w:contextualSpacing w:val="0"/>
        <w:jc w:val="both"/>
        <w:rPr>
          <w:sz w:val="28"/>
          <w:szCs w:val="28"/>
        </w:rPr>
      </w:pPr>
      <w:r>
        <w:rPr>
          <w:sz w:val="28"/>
          <w:szCs w:val="28"/>
          <w:lang w:val="vi-VN"/>
        </w:rPr>
        <w:t>Sở Công Thương</w:t>
      </w:r>
    </w:p>
    <w:p w14:paraId="423F043F"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a) </w:t>
      </w:r>
      <w:r w:rsidRPr="00A93D35">
        <w:rPr>
          <w:sz w:val="28"/>
          <w:szCs w:val="28"/>
          <w:lang w:val="vi-VN"/>
        </w:rPr>
        <w:t xml:space="preserve">Chủ trì, phối hợp với các sở, </w:t>
      </w:r>
      <w:r w:rsidRPr="00A93D35">
        <w:rPr>
          <w:sz w:val="28"/>
          <w:szCs w:val="28"/>
        </w:rPr>
        <w:t xml:space="preserve">ban, </w:t>
      </w:r>
      <w:r w:rsidRPr="00A93D35">
        <w:rPr>
          <w:sz w:val="28"/>
          <w:szCs w:val="28"/>
          <w:lang w:val="vi-VN"/>
        </w:rPr>
        <w:t xml:space="preserve">ngành có liên </w:t>
      </w:r>
      <w:r w:rsidRPr="00A93D35">
        <w:rPr>
          <w:sz w:val="28"/>
          <w:szCs w:val="28"/>
        </w:rPr>
        <w:t xml:space="preserve">quan </w:t>
      </w:r>
      <w:r w:rsidRPr="00A93D35">
        <w:rPr>
          <w:sz w:val="28"/>
          <w:szCs w:val="28"/>
          <w:lang w:val="vi-VN"/>
        </w:rPr>
        <w:t xml:space="preserve">và </w:t>
      </w:r>
      <w:r>
        <w:rPr>
          <w:sz w:val="28"/>
          <w:szCs w:val="28"/>
          <w:lang w:val="vi-VN"/>
        </w:rPr>
        <w:t>Ủy ban nhân dân cấp xã</w:t>
      </w:r>
      <w:r w:rsidRPr="00A93D35">
        <w:rPr>
          <w:sz w:val="28"/>
          <w:szCs w:val="28"/>
          <w:lang w:val="vi-VN"/>
        </w:rPr>
        <w:t xml:space="preserve"> kiểm </w:t>
      </w:r>
      <w:r w:rsidRPr="00A93D35">
        <w:rPr>
          <w:sz w:val="28"/>
          <w:szCs w:val="28"/>
        </w:rPr>
        <w:t xml:space="preserve">tra </w:t>
      </w:r>
      <w:r w:rsidRPr="00A93D35">
        <w:rPr>
          <w:sz w:val="28"/>
          <w:szCs w:val="28"/>
          <w:lang w:val="vi-VN"/>
        </w:rPr>
        <w:t xml:space="preserve">việc tuân thủ </w:t>
      </w:r>
      <w:r w:rsidRPr="00A93D35">
        <w:rPr>
          <w:sz w:val="28"/>
          <w:szCs w:val="28"/>
        </w:rPr>
        <w:t xml:space="preserve">theo </w:t>
      </w:r>
      <w:r w:rsidRPr="00A93D35">
        <w:rPr>
          <w:sz w:val="28"/>
          <w:szCs w:val="28"/>
          <w:lang w:val="vi-VN"/>
        </w:rPr>
        <w:t xml:space="preserve">các </w:t>
      </w:r>
      <w:r w:rsidRPr="00A93D35">
        <w:rPr>
          <w:sz w:val="28"/>
          <w:szCs w:val="28"/>
        </w:rPr>
        <w:t xml:space="preserve">Quy </w:t>
      </w:r>
      <w:r w:rsidRPr="00A93D35">
        <w:rPr>
          <w:sz w:val="28"/>
          <w:szCs w:val="28"/>
          <w:lang w:val="vi-VN"/>
        </w:rPr>
        <w:t xml:space="preserve">chuẩn, Tiêu chuẩn chuyên ngành điện lực của các đơn vị quản lý, </w:t>
      </w:r>
      <w:r w:rsidRPr="00A93D35">
        <w:rPr>
          <w:sz w:val="28"/>
          <w:szCs w:val="28"/>
        </w:rPr>
        <w:t xml:space="preserve">khai </w:t>
      </w:r>
      <w:r w:rsidRPr="00A93D35">
        <w:rPr>
          <w:sz w:val="28"/>
          <w:szCs w:val="28"/>
          <w:lang w:val="vi-VN"/>
        </w:rPr>
        <w:t>thác và sử dụng hệ thống các công trình đường dây tải điện trên địa bàn tỉnh;</w:t>
      </w:r>
    </w:p>
    <w:p w14:paraId="0692B045" w14:textId="1ACF5264"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b) </w:t>
      </w:r>
      <w:r w:rsidRPr="00A93D35">
        <w:rPr>
          <w:sz w:val="28"/>
          <w:szCs w:val="28"/>
          <w:lang w:val="vi-VN"/>
        </w:rPr>
        <w:t xml:space="preserve">Chỉ đạo, hướng dẫn Công </w:t>
      </w:r>
      <w:r w:rsidRPr="00A93D35">
        <w:rPr>
          <w:sz w:val="28"/>
          <w:szCs w:val="28"/>
        </w:rPr>
        <w:t xml:space="preserve">ty </w:t>
      </w:r>
      <w:r w:rsidRPr="00A93D35">
        <w:rPr>
          <w:sz w:val="28"/>
          <w:szCs w:val="28"/>
          <w:lang w:val="vi-VN"/>
        </w:rPr>
        <w:t xml:space="preserve">Điện lực </w:t>
      </w:r>
      <w:r w:rsidR="00497F80">
        <w:rPr>
          <w:sz w:val="28"/>
          <w:szCs w:val="28"/>
          <w:lang w:val="vi-VN"/>
        </w:rPr>
        <w:t>Đắk Lắk</w:t>
      </w:r>
      <w:r w:rsidRPr="00A93D35">
        <w:rPr>
          <w:sz w:val="28"/>
          <w:szCs w:val="28"/>
          <w:lang w:val="vi-VN"/>
        </w:rPr>
        <w:t xml:space="preserve"> và các tổ chức, cá nhân quản lý, </w:t>
      </w:r>
      <w:r w:rsidRPr="00A93D35">
        <w:rPr>
          <w:sz w:val="28"/>
          <w:szCs w:val="28"/>
        </w:rPr>
        <w:t xml:space="preserve">khai </w:t>
      </w:r>
      <w:r w:rsidRPr="00A93D35">
        <w:rPr>
          <w:sz w:val="28"/>
          <w:szCs w:val="28"/>
          <w:lang w:val="vi-VN"/>
        </w:rPr>
        <w:t xml:space="preserve">thác hệ thống cột điện lực </w:t>
      </w:r>
      <w:r w:rsidRPr="00A93D35">
        <w:rPr>
          <w:sz w:val="28"/>
          <w:szCs w:val="28"/>
        </w:rPr>
        <w:t xml:space="preserve">cho doanh </w:t>
      </w:r>
      <w:r w:rsidRPr="00A93D35">
        <w:rPr>
          <w:sz w:val="28"/>
          <w:szCs w:val="28"/>
          <w:lang w:val="vi-VN"/>
        </w:rPr>
        <w:t xml:space="preserve">nghiệp viễn thông sử dụng </w:t>
      </w:r>
      <w:r w:rsidRPr="00A93D35">
        <w:rPr>
          <w:sz w:val="28"/>
          <w:szCs w:val="28"/>
        </w:rPr>
        <w:t xml:space="preserve">chung </w:t>
      </w:r>
      <w:r w:rsidRPr="00A93D35">
        <w:rPr>
          <w:sz w:val="28"/>
          <w:szCs w:val="28"/>
          <w:lang w:val="vi-VN"/>
        </w:rPr>
        <w:t xml:space="preserve">cột điện lực để lắp đặt cáp, dây thuê </w:t>
      </w:r>
      <w:r w:rsidRPr="00A93D35">
        <w:rPr>
          <w:sz w:val="28"/>
          <w:szCs w:val="28"/>
        </w:rPr>
        <w:t xml:space="preserve">bao </w:t>
      </w:r>
      <w:r w:rsidRPr="00A93D35">
        <w:rPr>
          <w:sz w:val="28"/>
          <w:szCs w:val="28"/>
          <w:lang w:val="vi-VN"/>
        </w:rPr>
        <w:t xml:space="preserve">và các thiết bị viễn thông; xây dựng kế hoạch và bố trí </w:t>
      </w:r>
      <w:r w:rsidRPr="00A93D35">
        <w:rPr>
          <w:sz w:val="28"/>
          <w:szCs w:val="28"/>
        </w:rPr>
        <w:t xml:space="preserve">kinh </w:t>
      </w:r>
      <w:r w:rsidRPr="00A93D35">
        <w:rPr>
          <w:sz w:val="28"/>
          <w:szCs w:val="28"/>
          <w:lang w:val="vi-VN"/>
        </w:rPr>
        <w:t xml:space="preserve">phí thực hiện công tác chỉnh </w:t>
      </w:r>
      <w:r w:rsidRPr="00A93D35">
        <w:rPr>
          <w:sz w:val="28"/>
          <w:szCs w:val="28"/>
        </w:rPr>
        <w:t xml:space="preserve">trang, </w:t>
      </w:r>
      <w:r w:rsidRPr="00A93D35">
        <w:rPr>
          <w:sz w:val="28"/>
          <w:szCs w:val="28"/>
          <w:lang w:val="vi-VN"/>
        </w:rPr>
        <w:t xml:space="preserve">sắp xếp cáp viễn thông, truyền hình; từng bước ngầm hóa đường dây, cáp </w:t>
      </w:r>
      <w:r w:rsidRPr="00A93D35">
        <w:rPr>
          <w:sz w:val="28"/>
          <w:szCs w:val="28"/>
        </w:rPr>
        <w:t xml:space="preserve">theo </w:t>
      </w:r>
      <w:r w:rsidRPr="00A93D35">
        <w:rPr>
          <w:sz w:val="28"/>
          <w:szCs w:val="28"/>
          <w:lang w:val="vi-VN"/>
        </w:rPr>
        <w:t>kế hoạch của cấp có thẩm quyền.</w:t>
      </w:r>
    </w:p>
    <w:p w14:paraId="4480F034" w14:textId="77777777" w:rsidR="004C7A12" w:rsidRPr="00A93D35" w:rsidRDefault="004C7A12" w:rsidP="006B0C90">
      <w:pPr>
        <w:pStyle w:val="ListParagraph"/>
        <w:widowControl w:val="0"/>
        <w:numPr>
          <w:ilvl w:val="0"/>
          <w:numId w:val="4"/>
        </w:numPr>
        <w:spacing w:before="120" w:line="288" w:lineRule="auto"/>
        <w:ind w:firstLine="567"/>
        <w:contextualSpacing w:val="0"/>
        <w:jc w:val="both"/>
        <w:rPr>
          <w:sz w:val="28"/>
          <w:szCs w:val="28"/>
        </w:rPr>
      </w:pPr>
      <w:r w:rsidRPr="00A93D35">
        <w:rPr>
          <w:sz w:val="28"/>
          <w:szCs w:val="28"/>
          <w:lang w:val="vi-VN"/>
        </w:rPr>
        <w:t>Sở Tài chính</w:t>
      </w:r>
    </w:p>
    <w:p w14:paraId="218BCA04" w14:textId="68DE76F6" w:rsidR="004C7A12" w:rsidRPr="006B5168" w:rsidRDefault="003D2768" w:rsidP="006B0C90">
      <w:pPr>
        <w:pStyle w:val="ListParagraph"/>
        <w:widowControl w:val="0"/>
        <w:numPr>
          <w:ilvl w:val="1"/>
          <w:numId w:val="5"/>
        </w:numPr>
        <w:spacing w:before="120" w:line="288" w:lineRule="auto"/>
        <w:ind w:firstLine="567"/>
        <w:contextualSpacing w:val="0"/>
        <w:jc w:val="both"/>
        <w:rPr>
          <w:sz w:val="28"/>
          <w:szCs w:val="28"/>
        </w:rPr>
      </w:pPr>
      <w:r w:rsidRPr="00EF08D5">
        <w:rPr>
          <w:iCs/>
          <w:color w:val="000000"/>
          <w:sz w:val="28"/>
          <w:szCs w:val="28"/>
          <w:lang w:val="nl-NL"/>
        </w:rPr>
        <w:t>Phối hợp có ý kiến phương án giá cho thuê công trình hạ tầng kỹ thuật sử dụng chung đầu tư từ nguồn vốn ngân sách nhà nước</w:t>
      </w:r>
      <w:r w:rsidR="004C7A12" w:rsidRPr="006B5168">
        <w:rPr>
          <w:sz w:val="28"/>
          <w:szCs w:val="28"/>
          <w:lang w:val="vi-VN"/>
        </w:rPr>
        <w:t>;</w:t>
      </w:r>
    </w:p>
    <w:p w14:paraId="0AD1CE1A" w14:textId="77777777" w:rsidR="004C7A12" w:rsidRPr="00A93D35" w:rsidRDefault="004C7A12" w:rsidP="006B0C90">
      <w:pPr>
        <w:pStyle w:val="ListParagraph"/>
        <w:widowControl w:val="0"/>
        <w:numPr>
          <w:ilvl w:val="1"/>
          <w:numId w:val="5"/>
        </w:numPr>
        <w:spacing w:before="120" w:line="288" w:lineRule="auto"/>
        <w:ind w:firstLine="567"/>
        <w:contextualSpacing w:val="0"/>
        <w:jc w:val="both"/>
        <w:rPr>
          <w:sz w:val="28"/>
          <w:szCs w:val="28"/>
        </w:rPr>
      </w:pPr>
      <w:r w:rsidRPr="00A93D35">
        <w:rPr>
          <w:sz w:val="28"/>
          <w:szCs w:val="28"/>
          <w:lang w:val="vi-VN"/>
        </w:rPr>
        <w:t xml:space="preserve">Hướng dẫn cơ chế </w:t>
      </w:r>
      <w:r w:rsidRPr="00A93D35">
        <w:rPr>
          <w:sz w:val="28"/>
          <w:szCs w:val="28"/>
        </w:rPr>
        <w:t xml:space="preserve">thu, chi </w:t>
      </w:r>
      <w:r w:rsidRPr="00A93D35">
        <w:rPr>
          <w:sz w:val="28"/>
          <w:szCs w:val="28"/>
          <w:lang w:val="vi-VN"/>
        </w:rPr>
        <w:t xml:space="preserve">tài chính đối với việc sử dụng </w:t>
      </w:r>
      <w:r w:rsidRPr="00A93D35">
        <w:rPr>
          <w:sz w:val="28"/>
          <w:szCs w:val="28"/>
        </w:rPr>
        <w:t xml:space="preserve">chung </w:t>
      </w:r>
      <w:r w:rsidRPr="00A93D35">
        <w:rPr>
          <w:sz w:val="28"/>
          <w:szCs w:val="28"/>
          <w:lang w:val="vi-VN"/>
        </w:rPr>
        <w:t>các công trình hạ tầng kỹ thuật;</w:t>
      </w:r>
    </w:p>
    <w:p w14:paraId="2DDC7C56" w14:textId="77777777" w:rsidR="004C7A12" w:rsidRPr="00A93D35" w:rsidRDefault="004C7A12" w:rsidP="006B0C90">
      <w:pPr>
        <w:pStyle w:val="ListParagraph"/>
        <w:widowControl w:val="0"/>
        <w:numPr>
          <w:ilvl w:val="1"/>
          <w:numId w:val="5"/>
        </w:numPr>
        <w:spacing w:before="120" w:line="288" w:lineRule="auto"/>
        <w:ind w:firstLine="567"/>
        <w:contextualSpacing w:val="0"/>
        <w:jc w:val="both"/>
        <w:rPr>
          <w:sz w:val="28"/>
          <w:szCs w:val="28"/>
        </w:rPr>
      </w:pPr>
      <w:r w:rsidRPr="00A93D35">
        <w:rPr>
          <w:sz w:val="28"/>
          <w:szCs w:val="28"/>
          <w:lang w:val="vi-VN"/>
        </w:rPr>
        <w:t xml:space="preserve">Quản lý giá thuê công trình hạ tầng kỹ thuật sử dụng </w:t>
      </w:r>
      <w:r w:rsidRPr="00A93D35">
        <w:rPr>
          <w:sz w:val="28"/>
          <w:szCs w:val="28"/>
        </w:rPr>
        <w:t xml:space="preserve">chung </w:t>
      </w:r>
      <w:r w:rsidRPr="00A93D35">
        <w:rPr>
          <w:sz w:val="28"/>
          <w:szCs w:val="28"/>
          <w:lang w:val="vi-VN"/>
        </w:rPr>
        <w:t>được đầu tư từ nguồn vốn ngoài ngân sách nhà nước trên địa bàn toàn tỉnh.</w:t>
      </w:r>
    </w:p>
    <w:p w14:paraId="7E9AAE41" w14:textId="76423145" w:rsidR="004C7A12" w:rsidRPr="00A93D35" w:rsidRDefault="003D2768" w:rsidP="006B0C90">
      <w:pPr>
        <w:pStyle w:val="ListParagraph"/>
        <w:widowControl w:val="0"/>
        <w:numPr>
          <w:ilvl w:val="1"/>
          <w:numId w:val="5"/>
        </w:numPr>
        <w:spacing w:before="120" w:line="288" w:lineRule="auto"/>
        <w:ind w:firstLine="567"/>
        <w:contextualSpacing w:val="0"/>
        <w:jc w:val="both"/>
        <w:rPr>
          <w:sz w:val="28"/>
          <w:szCs w:val="28"/>
        </w:rPr>
      </w:pPr>
      <w:r w:rsidRPr="00EF08D5">
        <w:rPr>
          <w:iCs/>
          <w:color w:val="000000"/>
          <w:sz w:val="28"/>
          <w:szCs w:val="28"/>
          <w:lang w:val="nl-NL"/>
        </w:rPr>
        <w:t xml:space="preserve">Trên cơ sở đề nghị của Sở Xây dựng và các cơ quan, đơn vị, địa phương liên quan, </w:t>
      </w:r>
      <w:r w:rsidR="00336106">
        <w:rPr>
          <w:iCs/>
          <w:color w:val="000000"/>
          <w:sz w:val="28"/>
          <w:szCs w:val="28"/>
          <w:lang w:val="nl-NL"/>
        </w:rPr>
        <w:t xml:space="preserve">Sở Tài chính </w:t>
      </w:r>
      <w:r w:rsidRPr="00EF08D5">
        <w:rPr>
          <w:iCs/>
          <w:color w:val="000000"/>
          <w:sz w:val="28"/>
          <w:szCs w:val="28"/>
          <w:lang w:val="nl-NL"/>
        </w:rPr>
        <w:t xml:space="preserve">tổng hợp, tham mưu </w:t>
      </w:r>
      <w:r w:rsidR="00724C05">
        <w:rPr>
          <w:iCs/>
          <w:color w:val="000000"/>
          <w:sz w:val="28"/>
          <w:szCs w:val="28"/>
          <w:lang w:val="nl-NL"/>
        </w:rPr>
        <w:t>Ủy ban nhân dân</w:t>
      </w:r>
      <w:r w:rsidRPr="00EF08D5">
        <w:rPr>
          <w:iCs/>
          <w:color w:val="000000"/>
          <w:sz w:val="28"/>
          <w:szCs w:val="28"/>
          <w:lang w:val="nl-NL"/>
        </w:rPr>
        <w:t xml:space="preserve"> tỉnh bố trí vốn để xây dựng mới công trình hạ tầng kỹ thuật sử dụng chung; bố trí kinh phí cải tạo, sắp xếp lại các công trình đường dây, cáp và đường ống vào công trình hạ tầng kỹ thuật sử dụng chung</w:t>
      </w:r>
      <w:r w:rsidR="004C7A12" w:rsidRPr="00A93D35">
        <w:rPr>
          <w:sz w:val="28"/>
          <w:szCs w:val="28"/>
        </w:rPr>
        <w:t>;</w:t>
      </w:r>
    </w:p>
    <w:p w14:paraId="0F1BEA9A" w14:textId="6DB15850" w:rsidR="004C7A12" w:rsidRPr="00CF7F69" w:rsidRDefault="00CF7F69" w:rsidP="006B0C90">
      <w:pPr>
        <w:widowControl w:val="0"/>
        <w:spacing w:before="120" w:line="288" w:lineRule="auto"/>
        <w:ind w:firstLine="567"/>
        <w:jc w:val="both"/>
        <w:rPr>
          <w:sz w:val="28"/>
          <w:szCs w:val="28"/>
        </w:rPr>
      </w:pPr>
      <w:r>
        <w:rPr>
          <w:sz w:val="28"/>
          <w:szCs w:val="28"/>
        </w:rPr>
        <w:t xml:space="preserve">đ) </w:t>
      </w:r>
      <w:r w:rsidR="004C7A12" w:rsidRPr="00CF7F69">
        <w:rPr>
          <w:sz w:val="28"/>
          <w:szCs w:val="28"/>
          <w:lang w:val="vi-VN"/>
        </w:rPr>
        <w:t xml:space="preserve">Chủ trì, phối hợp với các sở, </w:t>
      </w:r>
      <w:r w:rsidR="004C7A12" w:rsidRPr="00CF7F69">
        <w:rPr>
          <w:sz w:val="28"/>
          <w:szCs w:val="28"/>
        </w:rPr>
        <w:t xml:space="preserve">ban, </w:t>
      </w:r>
      <w:r w:rsidR="004C7A12" w:rsidRPr="00CF7F69">
        <w:rPr>
          <w:sz w:val="28"/>
          <w:szCs w:val="28"/>
          <w:lang w:val="vi-VN"/>
        </w:rPr>
        <w:t xml:space="preserve">ngành liên </w:t>
      </w:r>
      <w:r w:rsidR="004C7A12" w:rsidRPr="00CF7F69">
        <w:rPr>
          <w:sz w:val="28"/>
          <w:szCs w:val="28"/>
        </w:rPr>
        <w:t xml:space="preserve">quan </w:t>
      </w:r>
      <w:r w:rsidR="004C7A12" w:rsidRPr="00CF7F69">
        <w:rPr>
          <w:sz w:val="28"/>
          <w:szCs w:val="28"/>
          <w:lang w:val="vi-VN"/>
        </w:rPr>
        <w:t xml:space="preserve">đề xuất các giải pháp khuyến khích các tổ chức, cá nhân đủ năng lực </w:t>
      </w:r>
      <w:r w:rsidR="004C7A12" w:rsidRPr="00CF7F69">
        <w:rPr>
          <w:sz w:val="28"/>
          <w:szCs w:val="28"/>
        </w:rPr>
        <w:t xml:space="preserve">theo quy </w:t>
      </w:r>
      <w:r w:rsidR="004C7A12" w:rsidRPr="00CF7F69">
        <w:rPr>
          <w:sz w:val="28"/>
          <w:szCs w:val="28"/>
          <w:lang w:val="vi-VN"/>
        </w:rPr>
        <w:t xml:space="preserve">định của pháp luật </w:t>
      </w:r>
      <w:r w:rsidR="004C7A12" w:rsidRPr="00CF7F69">
        <w:rPr>
          <w:sz w:val="28"/>
          <w:szCs w:val="28"/>
        </w:rPr>
        <w:t xml:space="preserve">tham gia </w:t>
      </w:r>
      <w:r w:rsidR="004C7A12" w:rsidRPr="00CF7F69">
        <w:rPr>
          <w:sz w:val="28"/>
          <w:szCs w:val="28"/>
          <w:lang w:val="vi-VN"/>
        </w:rPr>
        <w:t xml:space="preserve">đầu tư xây dựng, quản lý vận hành công trình hạ tầng kỹ thuật sử dụng </w:t>
      </w:r>
      <w:r w:rsidR="004C7A12" w:rsidRPr="00CF7F69">
        <w:rPr>
          <w:sz w:val="28"/>
          <w:szCs w:val="28"/>
        </w:rPr>
        <w:t>chung.</w:t>
      </w:r>
    </w:p>
    <w:p w14:paraId="3D03DA81" w14:textId="71BE8388" w:rsidR="004C7A12" w:rsidRPr="006B5168" w:rsidRDefault="004C7A12" w:rsidP="006B0C90">
      <w:pPr>
        <w:pStyle w:val="ListParagraph"/>
        <w:widowControl w:val="0"/>
        <w:numPr>
          <w:ilvl w:val="0"/>
          <w:numId w:val="4"/>
        </w:numPr>
        <w:spacing w:before="120" w:line="288" w:lineRule="auto"/>
        <w:ind w:firstLine="567"/>
        <w:contextualSpacing w:val="0"/>
        <w:jc w:val="both"/>
        <w:rPr>
          <w:sz w:val="28"/>
          <w:szCs w:val="28"/>
          <w:lang w:val="vi-VN"/>
        </w:rPr>
      </w:pPr>
      <w:r w:rsidRPr="006B5168">
        <w:rPr>
          <w:sz w:val="28"/>
          <w:szCs w:val="28"/>
          <w:lang w:val="vi-VN"/>
        </w:rPr>
        <w:t>Ban quản lý Khu kinh tế tỉnh</w:t>
      </w:r>
      <w:r w:rsidR="00DA56FB">
        <w:rPr>
          <w:sz w:val="28"/>
          <w:szCs w:val="28"/>
        </w:rPr>
        <w:t xml:space="preserve">, </w:t>
      </w:r>
      <w:r w:rsidR="006B0C90">
        <w:rPr>
          <w:sz w:val="28"/>
          <w:szCs w:val="28"/>
        </w:rPr>
        <w:t xml:space="preserve">Ban Quản lý </w:t>
      </w:r>
      <w:r w:rsidR="00DA56FB">
        <w:rPr>
          <w:sz w:val="28"/>
          <w:szCs w:val="28"/>
        </w:rPr>
        <w:t xml:space="preserve">các </w:t>
      </w:r>
      <w:r w:rsidR="006B0C90">
        <w:rPr>
          <w:sz w:val="28"/>
          <w:szCs w:val="28"/>
        </w:rPr>
        <w:t>Khu công nghiệp tỉnh</w:t>
      </w:r>
    </w:p>
    <w:p w14:paraId="57E2686B" w14:textId="14F2A779" w:rsidR="004C7A12" w:rsidRPr="004D716A" w:rsidRDefault="004C7A12" w:rsidP="006B0C90">
      <w:pPr>
        <w:pStyle w:val="ListParagraph"/>
        <w:widowControl w:val="0"/>
        <w:numPr>
          <w:ilvl w:val="1"/>
          <w:numId w:val="9"/>
        </w:numPr>
        <w:spacing w:before="120" w:line="288" w:lineRule="auto"/>
        <w:ind w:firstLine="567"/>
        <w:contextualSpacing w:val="0"/>
        <w:jc w:val="both"/>
        <w:rPr>
          <w:sz w:val="28"/>
          <w:szCs w:val="28"/>
        </w:rPr>
      </w:pPr>
      <w:r w:rsidRPr="004D716A">
        <w:rPr>
          <w:sz w:val="28"/>
          <w:szCs w:val="28"/>
          <w:lang w:val="vi-VN"/>
        </w:rPr>
        <w:t xml:space="preserve">Thỏa thuận phương án đầu tư xây dựng các công trình hạ tầng kỹ thuật sử dụng </w:t>
      </w:r>
      <w:r w:rsidRPr="004D716A">
        <w:rPr>
          <w:sz w:val="28"/>
          <w:szCs w:val="28"/>
        </w:rPr>
        <w:t xml:space="preserve">chung trong </w:t>
      </w:r>
      <w:r w:rsidRPr="004D716A">
        <w:rPr>
          <w:sz w:val="28"/>
          <w:szCs w:val="28"/>
          <w:lang w:val="vi-VN"/>
        </w:rPr>
        <w:t xml:space="preserve">phạm </w:t>
      </w:r>
      <w:r w:rsidRPr="004D716A">
        <w:rPr>
          <w:sz w:val="28"/>
          <w:szCs w:val="28"/>
        </w:rPr>
        <w:t xml:space="preserve">vi </w:t>
      </w:r>
      <w:r w:rsidRPr="004D716A">
        <w:rPr>
          <w:sz w:val="28"/>
          <w:szCs w:val="28"/>
          <w:lang w:val="vi-VN"/>
        </w:rPr>
        <w:t xml:space="preserve">quản lý đối với </w:t>
      </w:r>
      <w:r w:rsidRPr="004D716A">
        <w:rPr>
          <w:sz w:val="28"/>
          <w:szCs w:val="28"/>
        </w:rPr>
        <w:t xml:space="preserve">khu </w:t>
      </w:r>
      <w:r w:rsidRPr="004D716A">
        <w:rPr>
          <w:sz w:val="28"/>
          <w:szCs w:val="28"/>
          <w:lang w:val="vi-VN"/>
        </w:rPr>
        <w:t xml:space="preserve">vực chưa có </w:t>
      </w:r>
      <w:r w:rsidRPr="004D716A">
        <w:rPr>
          <w:sz w:val="28"/>
          <w:szCs w:val="28"/>
        </w:rPr>
        <w:t xml:space="preserve">quy </w:t>
      </w:r>
      <w:r w:rsidRPr="004D716A">
        <w:rPr>
          <w:sz w:val="28"/>
          <w:szCs w:val="28"/>
          <w:lang w:val="vi-VN"/>
        </w:rPr>
        <w:t xml:space="preserve">hoạch hoặc chưa được </w:t>
      </w:r>
      <w:r w:rsidRPr="004D716A">
        <w:rPr>
          <w:sz w:val="28"/>
          <w:szCs w:val="28"/>
        </w:rPr>
        <w:t xml:space="preserve">quy </w:t>
      </w:r>
      <w:r w:rsidRPr="004D716A">
        <w:rPr>
          <w:sz w:val="28"/>
          <w:szCs w:val="28"/>
          <w:lang w:val="vi-VN"/>
        </w:rPr>
        <w:t xml:space="preserve">định </w:t>
      </w:r>
      <w:r w:rsidRPr="004D716A">
        <w:rPr>
          <w:sz w:val="28"/>
          <w:szCs w:val="28"/>
        </w:rPr>
        <w:t xml:space="preserve">trong </w:t>
      </w:r>
      <w:r w:rsidRPr="004D716A">
        <w:rPr>
          <w:sz w:val="28"/>
          <w:szCs w:val="28"/>
          <w:lang w:val="vi-VN"/>
        </w:rPr>
        <w:t xml:space="preserve">đồ án </w:t>
      </w:r>
      <w:r w:rsidRPr="004D716A">
        <w:rPr>
          <w:sz w:val="28"/>
          <w:szCs w:val="28"/>
        </w:rPr>
        <w:t xml:space="preserve">quy </w:t>
      </w:r>
      <w:r w:rsidRPr="004D716A">
        <w:rPr>
          <w:sz w:val="28"/>
          <w:szCs w:val="28"/>
          <w:lang w:val="vi-VN"/>
        </w:rPr>
        <w:t>hoạch đã được phê duyệt;</w:t>
      </w:r>
    </w:p>
    <w:p w14:paraId="23CCBDBE" w14:textId="7E638CF4" w:rsidR="004C7A12" w:rsidRPr="004D716A" w:rsidRDefault="004C7A12" w:rsidP="006B0C90">
      <w:pPr>
        <w:pStyle w:val="ListParagraph"/>
        <w:widowControl w:val="0"/>
        <w:numPr>
          <w:ilvl w:val="1"/>
          <w:numId w:val="9"/>
        </w:numPr>
        <w:spacing w:before="120" w:line="288" w:lineRule="auto"/>
        <w:ind w:firstLine="567"/>
        <w:contextualSpacing w:val="0"/>
        <w:jc w:val="both"/>
        <w:rPr>
          <w:sz w:val="28"/>
          <w:szCs w:val="28"/>
          <w:lang w:val="vi-VN"/>
        </w:rPr>
      </w:pPr>
      <w:r w:rsidRPr="00A93D35">
        <w:rPr>
          <w:sz w:val="28"/>
          <w:szCs w:val="28"/>
          <w:lang w:val="vi-VN"/>
        </w:rPr>
        <w:t xml:space="preserve">Có ý kiến đối với phương án kết nối công trình hạ tầng kỹ thuật dùng </w:t>
      </w:r>
      <w:r w:rsidRPr="004D716A">
        <w:rPr>
          <w:sz w:val="28"/>
          <w:szCs w:val="28"/>
          <w:lang w:val="vi-VN"/>
        </w:rPr>
        <w:t xml:space="preserve">chung </w:t>
      </w:r>
      <w:r w:rsidRPr="00A93D35">
        <w:rPr>
          <w:sz w:val="28"/>
          <w:szCs w:val="28"/>
          <w:lang w:val="vi-VN"/>
        </w:rPr>
        <w:t xml:space="preserve">của các dự án đầu tư xây dựng bên </w:t>
      </w:r>
      <w:r w:rsidRPr="004D716A">
        <w:rPr>
          <w:sz w:val="28"/>
          <w:szCs w:val="28"/>
          <w:lang w:val="vi-VN"/>
        </w:rPr>
        <w:t xml:space="preserve">trong khu </w:t>
      </w:r>
      <w:r w:rsidRPr="00A93D35">
        <w:rPr>
          <w:sz w:val="28"/>
          <w:szCs w:val="28"/>
          <w:lang w:val="vi-VN"/>
        </w:rPr>
        <w:t xml:space="preserve">chức năng và các dự án đầu tư xây dựng có kết nối bên </w:t>
      </w:r>
      <w:r w:rsidRPr="004D716A">
        <w:rPr>
          <w:sz w:val="28"/>
          <w:szCs w:val="28"/>
          <w:lang w:val="vi-VN"/>
        </w:rPr>
        <w:t xml:space="preserve">trong </w:t>
      </w:r>
      <w:r w:rsidRPr="00A93D35">
        <w:rPr>
          <w:sz w:val="28"/>
          <w:szCs w:val="28"/>
          <w:lang w:val="vi-VN"/>
        </w:rPr>
        <w:t xml:space="preserve">và bên ngoài </w:t>
      </w:r>
      <w:r w:rsidRPr="004D716A">
        <w:rPr>
          <w:sz w:val="28"/>
          <w:szCs w:val="28"/>
          <w:lang w:val="vi-VN"/>
        </w:rPr>
        <w:t xml:space="preserve">ranh </w:t>
      </w:r>
      <w:r w:rsidRPr="00A93D35">
        <w:rPr>
          <w:sz w:val="28"/>
          <w:szCs w:val="28"/>
          <w:lang w:val="vi-VN"/>
        </w:rPr>
        <w:t xml:space="preserve">giới của các </w:t>
      </w:r>
      <w:r w:rsidRPr="004D716A">
        <w:rPr>
          <w:sz w:val="28"/>
          <w:szCs w:val="28"/>
          <w:lang w:val="vi-VN"/>
        </w:rPr>
        <w:t xml:space="preserve">khu </w:t>
      </w:r>
      <w:r w:rsidRPr="00A93D35">
        <w:rPr>
          <w:sz w:val="28"/>
          <w:szCs w:val="28"/>
          <w:lang w:val="vi-VN"/>
        </w:rPr>
        <w:t xml:space="preserve">chức năng </w:t>
      </w:r>
      <w:r w:rsidRPr="004D716A">
        <w:rPr>
          <w:sz w:val="28"/>
          <w:szCs w:val="28"/>
          <w:lang w:val="vi-VN"/>
        </w:rPr>
        <w:lastRenderedPageBreak/>
        <w:t xml:space="preserve">do </w:t>
      </w:r>
      <w:r w:rsidRPr="00A93D35">
        <w:rPr>
          <w:sz w:val="28"/>
          <w:szCs w:val="28"/>
          <w:lang w:val="vi-VN"/>
        </w:rPr>
        <w:t>mình quản lý.</w:t>
      </w:r>
    </w:p>
    <w:p w14:paraId="0097F8F2" w14:textId="7CBD7DEC" w:rsidR="004C7A12" w:rsidRPr="004D716A" w:rsidRDefault="004C7A12" w:rsidP="006B0C90">
      <w:pPr>
        <w:pStyle w:val="ListParagraph"/>
        <w:widowControl w:val="0"/>
        <w:numPr>
          <w:ilvl w:val="1"/>
          <w:numId w:val="9"/>
        </w:numPr>
        <w:spacing w:before="120" w:line="288" w:lineRule="auto"/>
        <w:ind w:firstLine="567"/>
        <w:contextualSpacing w:val="0"/>
        <w:jc w:val="both"/>
        <w:rPr>
          <w:sz w:val="28"/>
          <w:szCs w:val="28"/>
          <w:lang w:val="vi-VN"/>
        </w:rPr>
      </w:pPr>
      <w:r w:rsidRPr="00A93D35">
        <w:rPr>
          <w:sz w:val="28"/>
          <w:szCs w:val="28"/>
          <w:lang w:val="vi-VN"/>
        </w:rPr>
        <w:t xml:space="preserve">Kiểm </w:t>
      </w:r>
      <w:r w:rsidRPr="004D716A">
        <w:rPr>
          <w:sz w:val="28"/>
          <w:szCs w:val="28"/>
          <w:lang w:val="vi-VN"/>
        </w:rPr>
        <w:t xml:space="preserve">tra </w:t>
      </w:r>
      <w:r w:rsidRPr="00A93D35">
        <w:rPr>
          <w:sz w:val="28"/>
          <w:szCs w:val="28"/>
          <w:lang w:val="vi-VN"/>
        </w:rPr>
        <w:t xml:space="preserve">việc thực hiện các </w:t>
      </w:r>
      <w:r w:rsidRPr="004D716A">
        <w:rPr>
          <w:sz w:val="28"/>
          <w:szCs w:val="28"/>
          <w:lang w:val="vi-VN"/>
        </w:rPr>
        <w:t xml:space="preserve">quy </w:t>
      </w:r>
      <w:r w:rsidRPr="00A93D35">
        <w:rPr>
          <w:sz w:val="28"/>
          <w:szCs w:val="28"/>
          <w:lang w:val="vi-VN"/>
        </w:rPr>
        <w:t xml:space="preserve">định về quản lý, sử dụng </w:t>
      </w:r>
      <w:r w:rsidRPr="004D716A">
        <w:rPr>
          <w:sz w:val="28"/>
          <w:szCs w:val="28"/>
          <w:lang w:val="vi-VN"/>
        </w:rPr>
        <w:t xml:space="preserve">chung </w:t>
      </w:r>
      <w:r w:rsidRPr="00A93D35">
        <w:rPr>
          <w:sz w:val="28"/>
          <w:szCs w:val="28"/>
          <w:lang w:val="vi-VN"/>
        </w:rPr>
        <w:t xml:space="preserve">công trình kỹ thuật </w:t>
      </w:r>
      <w:r w:rsidRPr="004D716A">
        <w:rPr>
          <w:sz w:val="28"/>
          <w:szCs w:val="28"/>
          <w:lang w:val="vi-VN"/>
        </w:rPr>
        <w:t xml:space="preserve">trong </w:t>
      </w:r>
      <w:r w:rsidRPr="00A93D35">
        <w:rPr>
          <w:sz w:val="28"/>
          <w:szCs w:val="28"/>
          <w:lang w:val="vi-VN"/>
        </w:rPr>
        <w:t xml:space="preserve">phạm </w:t>
      </w:r>
      <w:r w:rsidRPr="004D716A">
        <w:rPr>
          <w:sz w:val="28"/>
          <w:szCs w:val="28"/>
          <w:lang w:val="vi-VN"/>
        </w:rPr>
        <w:t xml:space="preserve">vi </w:t>
      </w:r>
      <w:r w:rsidRPr="00A93D35">
        <w:rPr>
          <w:sz w:val="28"/>
          <w:szCs w:val="28"/>
          <w:lang w:val="vi-VN"/>
        </w:rPr>
        <w:t>quản lý;</w:t>
      </w:r>
    </w:p>
    <w:p w14:paraId="61360400" w14:textId="453502BB" w:rsidR="004C7A12" w:rsidRPr="004D716A" w:rsidRDefault="004C7A12" w:rsidP="006B0C90">
      <w:pPr>
        <w:pStyle w:val="ListParagraph"/>
        <w:widowControl w:val="0"/>
        <w:numPr>
          <w:ilvl w:val="1"/>
          <w:numId w:val="9"/>
        </w:numPr>
        <w:spacing w:before="120" w:line="288" w:lineRule="auto"/>
        <w:ind w:firstLine="567"/>
        <w:contextualSpacing w:val="0"/>
        <w:jc w:val="both"/>
        <w:rPr>
          <w:sz w:val="28"/>
          <w:szCs w:val="28"/>
          <w:lang w:val="vi-VN"/>
        </w:rPr>
      </w:pPr>
      <w:r w:rsidRPr="00A93D35">
        <w:rPr>
          <w:sz w:val="28"/>
          <w:szCs w:val="28"/>
          <w:lang w:val="vi-VN"/>
        </w:rPr>
        <w:t xml:space="preserve">Thực hiện trách nhiệm và quyền hạn của chủ sở hữu đối với các công trình hạ tầng kỹ thuật dùng </w:t>
      </w:r>
      <w:r w:rsidRPr="004D716A">
        <w:rPr>
          <w:sz w:val="28"/>
          <w:szCs w:val="28"/>
          <w:lang w:val="vi-VN"/>
        </w:rPr>
        <w:t xml:space="preserve">chung do </w:t>
      </w:r>
      <w:r w:rsidRPr="00A93D35">
        <w:rPr>
          <w:sz w:val="28"/>
          <w:szCs w:val="28"/>
          <w:lang w:val="vi-VN"/>
        </w:rPr>
        <w:t xml:space="preserve">Ủy </w:t>
      </w:r>
      <w:r w:rsidRPr="004D716A">
        <w:rPr>
          <w:sz w:val="28"/>
          <w:szCs w:val="28"/>
          <w:lang w:val="vi-VN"/>
        </w:rPr>
        <w:t xml:space="preserve">ban </w:t>
      </w:r>
      <w:r w:rsidRPr="00A93D35">
        <w:rPr>
          <w:sz w:val="28"/>
          <w:szCs w:val="28"/>
          <w:lang w:val="vi-VN"/>
        </w:rPr>
        <w:t xml:space="preserve">nhân dân tỉnh </w:t>
      </w:r>
      <w:r w:rsidRPr="004D716A">
        <w:rPr>
          <w:sz w:val="28"/>
          <w:szCs w:val="28"/>
          <w:lang w:val="vi-VN"/>
        </w:rPr>
        <w:t xml:space="preserve">giao </w:t>
      </w:r>
      <w:r w:rsidRPr="00A93D35">
        <w:rPr>
          <w:sz w:val="28"/>
          <w:szCs w:val="28"/>
          <w:lang w:val="vi-VN"/>
        </w:rPr>
        <w:t xml:space="preserve">nhiệm vụ tại khoản </w:t>
      </w:r>
      <w:r w:rsidRPr="004D716A">
        <w:rPr>
          <w:sz w:val="28"/>
          <w:szCs w:val="28"/>
          <w:lang w:val="vi-VN"/>
        </w:rPr>
        <w:t xml:space="preserve">2 </w:t>
      </w:r>
      <w:r w:rsidRPr="00A93D35">
        <w:rPr>
          <w:sz w:val="28"/>
          <w:szCs w:val="28"/>
          <w:lang w:val="vi-VN"/>
        </w:rPr>
        <w:t xml:space="preserve">Điều </w:t>
      </w:r>
      <w:r w:rsidR="000D480E">
        <w:rPr>
          <w:sz w:val="28"/>
          <w:szCs w:val="28"/>
        </w:rPr>
        <w:t>7</w:t>
      </w:r>
      <w:r w:rsidRPr="004D716A">
        <w:rPr>
          <w:sz w:val="28"/>
          <w:szCs w:val="28"/>
          <w:lang w:val="vi-VN"/>
        </w:rPr>
        <w:t xml:space="preserve"> Quy </w:t>
      </w:r>
      <w:r w:rsidRPr="00A93D35">
        <w:rPr>
          <w:sz w:val="28"/>
          <w:szCs w:val="28"/>
          <w:lang w:val="vi-VN"/>
        </w:rPr>
        <w:t>định này;</w:t>
      </w:r>
    </w:p>
    <w:p w14:paraId="704454A8" w14:textId="4F24B23C" w:rsidR="004C7A12" w:rsidRPr="00BF0FE0" w:rsidRDefault="00BF0FE0" w:rsidP="006B0C90">
      <w:pPr>
        <w:widowControl w:val="0"/>
        <w:spacing w:before="120" w:line="288" w:lineRule="auto"/>
        <w:ind w:firstLine="567"/>
        <w:jc w:val="both"/>
        <w:rPr>
          <w:sz w:val="28"/>
          <w:szCs w:val="28"/>
          <w:lang w:val="vi-VN"/>
        </w:rPr>
      </w:pPr>
      <w:r>
        <w:rPr>
          <w:sz w:val="28"/>
          <w:szCs w:val="28"/>
        </w:rPr>
        <w:t xml:space="preserve">đ) </w:t>
      </w:r>
      <w:r w:rsidR="004C7A12" w:rsidRPr="00BF0FE0">
        <w:rPr>
          <w:sz w:val="28"/>
          <w:szCs w:val="28"/>
          <w:lang w:val="vi-VN"/>
        </w:rPr>
        <w:t>Tổng hợp, định kỳ báo cáo Sở Xây dựng về hiện trạng và tình hình quản lý các công trình hạ tầng kỹ thuật sử dụng chung trong phạm vi quản lý.</w:t>
      </w:r>
    </w:p>
    <w:p w14:paraId="0870A27A" w14:textId="77777777" w:rsidR="004C7A12" w:rsidRPr="00CF7F69" w:rsidRDefault="004C7A12" w:rsidP="006B0C90">
      <w:pPr>
        <w:pStyle w:val="ListParagraph"/>
        <w:widowControl w:val="0"/>
        <w:numPr>
          <w:ilvl w:val="0"/>
          <w:numId w:val="2"/>
        </w:numPr>
        <w:spacing w:before="120" w:line="288" w:lineRule="auto"/>
        <w:ind w:firstLine="567"/>
        <w:contextualSpacing w:val="0"/>
        <w:jc w:val="both"/>
        <w:rPr>
          <w:b/>
          <w:bCs/>
          <w:sz w:val="28"/>
          <w:szCs w:val="28"/>
          <w:lang w:val="vi-VN"/>
        </w:rPr>
      </w:pPr>
      <w:bookmarkStart w:id="27" w:name="dieu_15"/>
      <w:r w:rsidRPr="00A93D35">
        <w:rPr>
          <w:b/>
          <w:bCs/>
          <w:sz w:val="28"/>
          <w:szCs w:val="28"/>
          <w:lang w:val="vi-VN"/>
        </w:rPr>
        <w:t xml:space="preserve">Trách nhiệm của </w:t>
      </w:r>
      <w:r>
        <w:rPr>
          <w:b/>
          <w:bCs/>
          <w:sz w:val="28"/>
          <w:szCs w:val="28"/>
          <w:lang w:val="vi-VN"/>
        </w:rPr>
        <w:t>Ủy ban nhân dân cấp xã</w:t>
      </w:r>
      <w:bookmarkEnd w:id="27"/>
    </w:p>
    <w:p w14:paraId="6415D618"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1. </w:t>
      </w:r>
      <w:r w:rsidRPr="00A93D35">
        <w:rPr>
          <w:sz w:val="28"/>
          <w:szCs w:val="28"/>
          <w:lang w:val="vi-VN"/>
        </w:rPr>
        <w:t xml:space="preserve">Lập kế hoạch hàng năm về </w:t>
      </w:r>
      <w:r w:rsidRPr="00A93D35">
        <w:rPr>
          <w:sz w:val="28"/>
          <w:szCs w:val="28"/>
        </w:rPr>
        <w:t xml:space="preserve">thu </w:t>
      </w:r>
      <w:r w:rsidRPr="00A93D35">
        <w:rPr>
          <w:sz w:val="28"/>
          <w:szCs w:val="28"/>
          <w:lang w:val="vi-VN"/>
        </w:rPr>
        <w:t xml:space="preserve">thập, điều </w:t>
      </w:r>
      <w:r w:rsidRPr="00A93D35">
        <w:rPr>
          <w:sz w:val="28"/>
          <w:szCs w:val="28"/>
        </w:rPr>
        <w:t xml:space="preserve">tra </w:t>
      </w:r>
      <w:r w:rsidRPr="00A93D35">
        <w:rPr>
          <w:sz w:val="28"/>
          <w:szCs w:val="28"/>
          <w:lang w:val="vi-VN"/>
        </w:rPr>
        <w:t xml:space="preserve">khảo sát dữ liệu công trình hạ tầng kỹ thuật sử dụng </w:t>
      </w:r>
      <w:r w:rsidRPr="00A93D35">
        <w:rPr>
          <w:sz w:val="28"/>
          <w:szCs w:val="28"/>
        </w:rPr>
        <w:t xml:space="preserve">chung; </w:t>
      </w:r>
      <w:r w:rsidRPr="00A93D35">
        <w:rPr>
          <w:sz w:val="28"/>
          <w:szCs w:val="28"/>
          <w:lang w:val="vi-VN"/>
        </w:rPr>
        <w:t xml:space="preserve">xây dựng cơ sở dữ liệu phục vụ quản lý và </w:t>
      </w:r>
      <w:r w:rsidRPr="00A93D35">
        <w:rPr>
          <w:sz w:val="28"/>
          <w:szCs w:val="28"/>
        </w:rPr>
        <w:t xml:space="preserve">cung </w:t>
      </w:r>
      <w:r w:rsidRPr="00A93D35">
        <w:rPr>
          <w:sz w:val="28"/>
          <w:szCs w:val="28"/>
          <w:lang w:val="vi-VN"/>
        </w:rPr>
        <w:t xml:space="preserve">cấp dữ liệu công trình hạ tầng kỹ thuật sử dụng </w:t>
      </w:r>
      <w:r w:rsidRPr="00A93D35">
        <w:rPr>
          <w:sz w:val="28"/>
          <w:szCs w:val="28"/>
        </w:rPr>
        <w:t xml:space="preserve">chung cho </w:t>
      </w:r>
      <w:r w:rsidRPr="00A93D35">
        <w:rPr>
          <w:sz w:val="28"/>
          <w:szCs w:val="28"/>
          <w:lang w:val="vi-VN"/>
        </w:rPr>
        <w:t xml:space="preserve">các tổ chức hoặc cá nhân có </w:t>
      </w:r>
      <w:r w:rsidRPr="00A93D35">
        <w:rPr>
          <w:sz w:val="28"/>
          <w:szCs w:val="28"/>
        </w:rPr>
        <w:t xml:space="preserve">nhu </w:t>
      </w:r>
      <w:r w:rsidRPr="00A93D35">
        <w:rPr>
          <w:sz w:val="28"/>
          <w:szCs w:val="28"/>
          <w:lang w:val="vi-VN"/>
        </w:rPr>
        <w:t xml:space="preserve">cầu </w:t>
      </w:r>
      <w:r w:rsidRPr="00A93D35">
        <w:rPr>
          <w:sz w:val="28"/>
          <w:szCs w:val="28"/>
        </w:rPr>
        <w:t xml:space="preserve">theo quy </w:t>
      </w:r>
      <w:r w:rsidRPr="00A93D35">
        <w:rPr>
          <w:sz w:val="28"/>
          <w:szCs w:val="28"/>
          <w:lang w:val="vi-VN"/>
        </w:rPr>
        <w:t>định của pháp luật.</w:t>
      </w:r>
    </w:p>
    <w:p w14:paraId="34C34444"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2. </w:t>
      </w:r>
      <w:r w:rsidRPr="00A93D35">
        <w:rPr>
          <w:sz w:val="28"/>
          <w:szCs w:val="28"/>
          <w:lang w:val="vi-VN"/>
        </w:rPr>
        <w:t xml:space="preserve">Xây dựng kế hoạch đầu tư xây dựng mới, cải tạo, nâng cấp công trình hạ tầng kỹ thuật sử dụng </w:t>
      </w:r>
      <w:r w:rsidRPr="00A93D35">
        <w:rPr>
          <w:sz w:val="28"/>
          <w:szCs w:val="28"/>
        </w:rPr>
        <w:t xml:space="preserve">chung </w:t>
      </w:r>
      <w:r w:rsidRPr="00A93D35">
        <w:rPr>
          <w:sz w:val="28"/>
          <w:szCs w:val="28"/>
          <w:lang w:val="vi-VN"/>
        </w:rPr>
        <w:t xml:space="preserve">tại </w:t>
      </w:r>
      <w:r w:rsidRPr="00A93D35">
        <w:rPr>
          <w:sz w:val="28"/>
          <w:szCs w:val="28"/>
        </w:rPr>
        <w:t xml:space="preserve">khu </w:t>
      </w:r>
      <w:r w:rsidRPr="00A93D35">
        <w:rPr>
          <w:sz w:val="28"/>
          <w:szCs w:val="28"/>
          <w:lang w:val="vi-VN"/>
        </w:rPr>
        <w:t xml:space="preserve">vực đô thị trên địa bàn </w:t>
      </w:r>
      <w:r w:rsidRPr="00A93D35">
        <w:rPr>
          <w:sz w:val="28"/>
          <w:szCs w:val="28"/>
        </w:rPr>
        <w:t xml:space="preserve">do </w:t>
      </w:r>
      <w:r w:rsidRPr="00A93D35">
        <w:rPr>
          <w:sz w:val="28"/>
          <w:szCs w:val="28"/>
          <w:lang w:val="vi-VN"/>
        </w:rPr>
        <w:t>mình quản lý.</w:t>
      </w:r>
    </w:p>
    <w:p w14:paraId="421EAD9C"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3. </w:t>
      </w:r>
      <w:r w:rsidRPr="00A93D35">
        <w:rPr>
          <w:sz w:val="28"/>
          <w:szCs w:val="28"/>
          <w:lang w:val="vi-VN"/>
        </w:rPr>
        <w:t xml:space="preserve">Tổ chức kiểm </w:t>
      </w:r>
      <w:r w:rsidRPr="00A93D35">
        <w:rPr>
          <w:sz w:val="28"/>
          <w:szCs w:val="28"/>
        </w:rPr>
        <w:t xml:space="preserve">tra, </w:t>
      </w:r>
      <w:r w:rsidRPr="00A93D35">
        <w:rPr>
          <w:sz w:val="28"/>
          <w:szCs w:val="28"/>
          <w:lang w:val="vi-VN"/>
        </w:rPr>
        <w:t xml:space="preserve">phối hợp kiểm </w:t>
      </w:r>
      <w:r w:rsidRPr="00A93D35">
        <w:rPr>
          <w:sz w:val="28"/>
          <w:szCs w:val="28"/>
        </w:rPr>
        <w:t xml:space="preserve">tra </w:t>
      </w:r>
      <w:r w:rsidRPr="00A93D35">
        <w:rPr>
          <w:sz w:val="28"/>
          <w:szCs w:val="28"/>
          <w:lang w:val="vi-VN"/>
        </w:rPr>
        <w:t xml:space="preserve">các hoạt động xây dựng, </w:t>
      </w:r>
      <w:r w:rsidRPr="00A93D35">
        <w:rPr>
          <w:sz w:val="28"/>
          <w:szCs w:val="28"/>
        </w:rPr>
        <w:t xml:space="preserve">khai </w:t>
      </w:r>
      <w:r w:rsidRPr="00A93D35">
        <w:rPr>
          <w:sz w:val="28"/>
          <w:szCs w:val="28"/>
          <w:lang w:val="vi-VN"/>
        </w:rPr>
        <w:t xml:space="preserve">thác và sử dụng công trình hạ tầng kỹ thuật sử dụng </w:t>
      </w:r>
      <w:r w:rsidRPr="00A93D35">
        <w:rPr>
          <w:sz w:val="28"/>
          <w:szCs w:val="28"/>
        </w:rPr>
        <w:t xml:space="preserve">chung </w:t>
      </w:r>
      <w:r w:rsidRPr="00A93D35">
        <w:rPr>
          <w:sz w:val="28"/>
          <w:szCs w:val="28"/>
          <w:lang w:val="vi-VN"/>
        </w:rPr>
        <w:t xml:space="preserve">trên địa bàn </w:t>
      </w:r>
      <w:r w:rsidRPr="00A93D35">
        <w:rPr>
          <w:sz w:val="28"/>
          <w:szCs w:val="28"/>
        </w:rPr>
        <w:t xml:space="preserve">do </w:t>
      </w:r>
      <w:r w:rsidRPr="00A93D35">
        <w:rPr>
          <w:sz w:val="28"/>
          <w:szCs w:val="28"/>
          <w:lang w:val="vi-VN"/>
        </w:rPr>
        <w:t>mình quản lý.</w:t>
      </w:r>
    </w:p>
    <w:p w14:paraId="2DF70966" w14:textId="77777777" w:rsidR="004C7A12" w:rsidRPr="00CF7F69" w:rsidRDefault="004C7A12" w:rsidP="006B0C90">
      <w:pPr>
        <w:pStyle w:val="ListParagraph"/>
        <w:widowControl w:val="0"/>
        <w:numPr>
          <w:ilvl w:val="0"/>
          <w:numId w:val="2"/>
        </w:numPr>
        <w:spacing w:before="120" w:line="288" w:lineRule="auto"/>
        <w:ind w:firstLine="567"/>
        <w:contextualSpacing w:val="0"/>
        <w:jc w:val="both"/>
        <w:rPr>
          <w:b/>
          <w:bCs/>
          <w:sz w:val="28"/>
          <w:szCs w:val="28"/>
          <w:lang w:val="vi-VN"/>
        </w:rPr>
      </w:pPr>
      <w:bookmarkStart w:id="28" w:name="dieu_16"/>
      <w:r w:rsidRPr="00A93D35">
        <w:rPr>
          <w:b/>
          <w:bCs/>
          <w:sz w:val="28"/>
          <w:szCs w:val="28"/>
          <w:lang w:val="vi-VN"/>
        </w:rPr>
        <w:t>Trách nhiệm và quyền hạn của chủ sở hữu</w:t>
      </w:r>
      <w:bookmarkEnd w:id="28"/>
    </w:p>
    <w:p w14:paraId="31AB1647" w14:textId="35CD0D88" w:rsidR="00614EB7" w:rsidRPr="001638A4" w:rsidRDefault="00614EB7" w:rsidP="006B0C90">
      <w:pPr>
        <w:widowControl w:val="0"/>
        <w:spacing w:before="120" w:line="288" w:lineRule="auto"/>
        <w:ind w:firstLine="567"/>
        <w:jc w:val="both"/>
        <w:rPr>
          <w:sz w:val="28"/>
          <w:szCs w:val="28"/>
        </w:rPr>
      </w:pPr>
      <w:r w:rsidRPr="001638A4">
        <w:rPr>
          <w:sz w:val="28"/>
          <w:szCs w:val="28"/>
        </w:rPr>
        <w:t>Thực hiện theo quy định tại Điều 19 Nghị định số 72/2012/NĐ-CP</w:t>
      </w:r>
      <w:r w:rsidR="001638A4" w:rsidRPr="001638A4">
        <w:rPr>
          <w:sz w:val="28"/>
          <w:szCs w:val="28"/>
        </w:rPr>
        <w:t>.</w:t>
      </w:r>
    </w:p>
    <w:p w14:paraId="2C3EE8EB" w14:textId="77777777" w:rsidR="004C7A12" w:rsidRPr="00CF7F69" w:rsidRDefault="004C7A12" w:rsidP="006B0C90">
      <w:pPr>
        <w:pStyle w:val="ListParagraph"/>
        <w:widowControl w:val="0"/>
        <w:numPr>
          <w:ilvl w:val="0"/>
          <w:numId w:val="2"/>
        </w:numPr>
        <w:spacing w:before="120" w:line="288" w:lineRule="auto"/>
        <w:ind w:firstLine="567"/>
        <w:contextualSpacing w:val="0"/>
        <w:jc w:val="both"/>
        <w:rPr>
          <w:b/>
          <w:bCs/>
          <w:sz w:val="28"/>
          <w:szCs w:val="28"/>
          <w:lang w:val="vi-VN"/>
        </w:rPr>
      </w:pPr>
      <w:bookmarkStart w:id="29" w:name="dieu_17"/>
      <w:r w:rsidRPr="00A93D35">
        <w:rPr>
          <w:b/>
          <w:bCs/>
          <w:sz w:val="28"/>
          <w:szCs w:val="28"/>
          <w:lang w:val="vi-VN"/>
        </w:rPr>
        <w:t>Trách nhiệm và quyền hạn của đơn vị quản lý vận hành</w:t>
      </w:r>
      <w:bookmarkEnd w:id="29"/>
    </w:p>
    <w:p w14:paraId="78A4DB93" w14:textId="168CE76F" w:rsidR="001638A4" w:rsidRDefault="001638A4" w:rsidP="006B0C90">
      <w:pPr>
        <w:widowControl w:val="0"/>
        <w:spacing w:before="120" w:line="288" w:lineRule="auto"/>
        <w:ind w:firstLine="567"/>
        <w:jc w:val="both"/>
        <w:rPr>
          <w:sz w:val="28"/>
          <w:szCs w:val="28"/>
        </w:rPr>
      </w:pPr>
      <w:r w:rsidRPr="001638A4">
        <w:rPr>
          <w:sz w:val="28"/>
          <w:szCs w:val="28"/>
        </w:rPr>
        <w:t xml:space="preserve">Thực hiện theo quy định tại Điều </w:t>
      </w:r>
      <w:r>
        <w:rPr>
          <w:sz w:val="28"/>
          <w:szCs w:val="28"/>
        </w:rPr>
        <w:t>20</w:t>
      </w:r>
      <w:r w:rsidRPr="001638A4">
        <w:rPr>
          <w:sz w:val="28"/>
          <w:szCs w:val="28"/>
        </w:rPr>
        <w:t xml:space="preserve"> Nghị định số 72/2012/NĐ-CP</w:t>
      </w:r>
      <w:r>
        <w:rPr>
          <w:sz w:val="28"/>
          <w:szCs w:val="28"/>
        </w:rPr>
        <w:t>.</w:t>
      </w:r>
    </w:p>
    <w:p w14:paraId="3710766B" w14:textId="78D10A64" w:rsidR="004C7A12" w:rsidRPr="00CF7F69" w:rsidRDefault="004C7A12" w:rsidP="006B0C90">
      <w:pPr>
        <w:pStyle w:val="ListParagraph"/>
        <w:widowControl w:val="0"/>
        <w:numPr>
          <w:ilvl w:val="0"/>
          <w:numId w:val="2"/>
        </w:numPr>
        <w:spacing w:before="120" w:line="288" w:lineRule="auto"/>
        <w:ind w:firstLine="567"/>
        <w:contextualSpacing w:val="0"/>
        <w:jc w:val="both"/>
        <w:rPr>
          <w:b/>
          <w:bCs/>
          <w:sz w:val="28"/>
          <w:szCs w:val="28"/>
          <w:lang w:val="vi-VN"/>
        </w:rPr>
      </w:pPr>
      <w:bookmarkStart w:id="30" w:name="dieu_18"/>
      <w:r w:rsidRPr="00A93D35">
        <w:rPr>
          <w:b/>
          <w:bCs/>
          <w:sz w:val="28"/>
          <w:szCs w:val="28"/>
          <w:lang w:val="vi-VN"/>
        </w:rPr>
        <w:t>Trách nhiệm và quyền của tổ chức, cá nhân tham gia sử dụng chung</w:t>
      </w:r>
      <w:bookmarkEnd w:id="30"/>
    </w:p>
    <w:p w14:paraId="620368BA" w14:textId="36975CAD" w:rsidR="001638A4" w:rsidRDefault="001638A4" w:rsidP="006B0C90">
      <w:pPr>
        <w:widowControl w:val="0"/>
        <w:spacing w:before="120" w:line="288" w:lineRule="auto"/>
        <w:ind w:firstLine="567"/>
        <w:jc w:val="both"/>
        <w:rPr>
          <w:sz w:val="28"/>
          <w:szCs w:val="28"/>
        </w:rPr>
      </w:pPr>
      <w:r w:rsidRPr="001638A4">
        <w:rPr>
          <w:sz w:val="28"/>
          <w:szCs w:val="28"/>
        </w:rPr>
        <w:t xml:space="preserve">Thực hiện theo quy định tại Điều </w:t>
      </w:r>
      <w:r>
        <w:rPr>
          <w:sz w:val="28"/>
          <w:szCs w:val="28"/>
        </w:rPr>
        <w:t>21</w:t>
      </w:r>
      <w:r w:rsidRPr="001638A4">
        <w:rPr>
          <w:sz w:val="28"/>
          <w:szCs w:val="28"/>
        </w:rPr>
        <w:t xml:space="preserve"> Nghị định số 72/2012/NĐ-CP</w:t>
      </w:r>
      <w:r>
        <w:rPr>
          <w:sz w:val="28"/>
          <w:szCs w:val="28"/>
        </w:rPr>
        <w:t>.</w:t>
      </w:r>
    </w:p>
    <w:p w14:paraId="2E609506" w14:textId="77777777" w:rsidR="004C7A12" w:rsidRPr="00CA1D36" w:rsidRDefault="004C7A12" w:rsidP="006B0C90">
      <w:pPr>
        <w:widowControl w:val="0"/>
        <w:spacing w:before="120" w:line="288" w:lineRule="auto"/>
        <w:jc w:val="center"/>
        <w:rPr>
          <w:b/>
          <w:bCs/>
          <w:sz w:val="28"/>
          <w:szCs w:val="28"/>
          <w:lang w:val="vi-VN"/>
        </w:rPr>
      </w:pPr>
      <w:bookmarkStart w:id="31" w:name="chuong_5"/>
      <w:r w:rsidRPr="00A93D35">
        <w:rPr>
          <w:b/>
          <w:bCs/>
          <w:sz w:val="28"/>
          <w:szCs w:val="28"/>
          <w:lang w:val="vi-VN"/>
        </w:rPr>
        <w:t xml:space="preserve">Chương </w:t>
      </w:r>
      <w:r w:rsidRPr="00CA1D36">
        <w:rPr>
          <w:b/>
          <w:bCs/>
          <w:sz w:val="28"/>
          <w:szCs w:val="28"/>
          <w:lang w:val="vi-VN"/>
        </w:rPr>
        <w:t>V</w:t>
      </w:r>
      <w:bookmarkEnd w:id="31"/>
    </w:p>
    <w:p w14:paraId="4A41C106" w14:textId="6D028E13" w:rsidR="004C7A12" w:rsidRDefault="004C7A12" w:rsidP="006B0C90">
      <w:pPr>
        <w:widowControl w:val="0"/>
        <w:spacing w:before="120" w:line="288" w:lineRule="auto"/>
        <w:jc w:val="center"/>
        <w:rPr>
          <w:b/>
          <w:bCs/>
          <w:sz w:val="28"/>
          <w:szCs w:val="28"/>
          <w:lang w:val="vi-VN"/>
        </w:rPr>
      </w:pPr>
      <w:bookmarkStart w:id="32" w:name="chuong_5_name"/>
      <w:r w:rsidRPr="00A93D35">
        <w:rPr>
          <w:b/>
          <w:bCs/>
          <w:sz w:val="28"/>
          <w:szCs w:val="28"/>
          <w:lang w:val="vi-VN"/>
        </w:rPr>
        <w:t>TỔ CHỨC THỰC HIỆN</w:t>
      </w:r>
      <w:bookmarkEnd w:id="32"/>
    </w:p>
    <w:p w14:paraId="03E0A728" w14:textId="77777777" w:rsidR="00CC47A1" w:rsidRDefault="00E9403F" w:rsidP="00CC47A1">
      <w:pPr>
        <w:pStyle w:val="ListParagraph"/>
        <w:widowControl w:val="0"/>
        <w:numPr>
          <w:ilvl w:val="0"/>
          <w:numId w:val="2"/>
        </w:numPr>
        <w:spacing w:before="120" w:line="288" w:lineRule="auto"/>
        <w:ind w:firstLine="567"/>
        <w:contextualSpacing w:val="0"/>
        <w:jc w:val="both"/>
        <w:rPr>
          <w:b/>
          <w:bCs/>
          <w:sz w:val="28"/>
          <w:szCs w:val="28"/>
          <w:lang w:val="vi-VN"/>
        </w:rPr>
      </w:pPr>
      <w:r w:rsidRPr="00E9403F">
        <w:rPr>
          <w:b/>
          <w:bCs/>
          <w:sz w:val="28"/>
          <w:szCs w:val="28"/>
          <w:lang w:val="vi-VN"/>
        </w:rPr>
        <w:t>Chế độ báo cáo</w:t>
      </w:r>
    </w:p>
    <w:p w14:paraId="61E1D127" w14:textId="495A0D16" w:rsidR="00E9403F" w:rsidRPr="003E6DCC" w:rsidRDefault="00CC47A1" w:rsidP="003E6DCC">
      <w:pPr>
        <w:widowControl w:val="0"/>
        <w:spacing w:before="120" w:line="288" w:lineRule="auto"/>
        <w:ind w:firstLine="567"/>
        <w:jc w:val="both"/>
        <w:rPr>
          <w:b/>
          <w:bCs/>
          <w:sz w:val="28"/>
          <w:szCs w:val="28"/>
          <w:lang w:val="vi-VN"/>
        </w:rPr>
      </w:pPr>
      <w:r>
        <w:rPr>
          <w:color w:val="000000"/>
          <w:sz w:val="27"/>
          <w:szCs w:val="27"/>
        </w:rPr>
        <w:t>Các Sở, ban, ngành, UBND cấp xã, các cơ quan đơn vị liên quan t</w:t>
      </w:r>
      <w:r w:rsidRPr="00CC47A1">
        <w:rPr>
          <w:color w:val="000000"/>
          <w:sz w:val="27"/>
          <w:szCs w:val="27"/>
        </w:rPr>
        <w:t xml:space="preserve">hực hiện báo cáo định kỳ 6 tháng, hàng năm và đột xuất (nếu có) về kết quả thực hiện </w:t>
      </w:r>
      <w:r>
        <w:rPr>
          <w:color w:val="000000"/>
          <w:sz w:val="27"/>
          <w:szCs w:val="27"/>
        </w:rPr>
        <w:t xml:space="preserve">quyết định này </w:t>
      </w:r>
      <w:r w:rsidRPr="00CC47A1">
        <w:rPr>
          <w:color w:val="000000"/>
          <w:sz w:val="27"/>
          <w:szCs w:val="27"/>
        </w:rPr>
        <w:t xml:space="preserve">theo quy định (thông qua </w:t>
      </w:r>
      <w:r>
        <w:rPr>
          <w:color w:val="000000"/>
          <w:sz w:val="27"/>
          <w:szCs w:val="27"/>
        </w:rPr>
        <w:t>Sở Xây dựng</w:t>
      </w:r>
      <w:r w:rsidR="002F7208">
        <w:rPr>
          <w:color w:val="000000"/>
          <w:sz w:val="27"/>
          <w:szCs w:val="27"/>
        </w:rPr>
        <w:t xml:space="preserve">) để tổng hợp báo cáo UBND tỉnh. </w:t>
      </w:r>
    </w:p>
    <w:p w14:paraId="5796E5B6" w14:textId="4BCFBE27" w:rsidR="004C7A12" w:rsidRPr="00E9403F" w:rsidRDefault="004C7A12" w:rsidP="00E9403F">
      <w:pPr>
        <w:pStyle w:val="ListParagraph"/>
        <w:widowControl w:val="0"/>
        <w:numPr>
          <w:ilvl w:val="0"/>
          <w:numId w:val="2"/>
        </w:numPr>
        <w:spacing w:before="120" w:line="288" w:lineRule="auto"/>
        <w:ind w:firstLine="567"/>
        <w:contextualSpacing w:val="0"/>
        <w:jc w:val="both"/>
        <w:rPr>
          <w:b/>
          <w:bCs/>
          <w:sz w:val="28"/>
          <w:szCs w:val="28"/>
          <w:lang w:val="vi-VN"/>
        </w:rPr>
      </w:pPr>
      <w:bookmarkStart w:id="33" w:name="dieu_19"/>
      <w:r w:rsidRPr="00E9403F">
        <w:rPr>
          <w:b/>
          <w:bCs/>
          <w:sz w:val="28"/>
          <w:szCs w:val="28"/>
          <w:lang w:val="vi-VN"/>
        </w:rPr>
        <w:t>Tổ chức thực hiện</w:t>
      </w:r>
      <w:bookmarkEnd w:id="33"/>
    </w:p>
    <w:p w14:paraId="52F74B7C" w14:textId="4427DD7B"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1. </w:t>
      </w:r>
      <w:r w:rsidR="00010EAB" w:rsidRPr="00010EAB">
        <w:rPr>
          <w:sz w:val="28"/>
          <w:szCs w:val="28"/>
        </w:rPr>
        <w:t xml:space="preserve">Trường hợp các văn bản quy phạm pháp luật được viện dẫn tại Quy định </w:t>
      </w:r>
      <w:r w:rsidR="00010EAB" w:rsidRPr="00010EAB">
        <w:rPr>
          <w:sz w:val="28"/>
          <w:szCs w:val="28"/>
        </w:rPr>
        <w:lastRenderedPageBreak/>
        <w:t>này được sửa đổi, bổ sung, thay thế hoặc bãi bỏ thì áp dụng theo các văn bản được sửa đổi, bổ sung, thay thế.</w:t>
      </w:r>
    </w:p>
    <w:p w14:paraId="7417C21D"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2. </w:t>
      </w:r>
      <w:r w:rsidRPr="00A93D35">
        <w:rPr>
          <w:sz w:val="28"/>
          <w:szCs w:val="28"/>
          <w:lang w:val="vi-VN"/>
        </w:rPr>
        <w:t xml:space="preserve">Sở Xây dựng chủ trì, phối hợp với các sở, </w:t>
      </w:r>
      <w:r w:rsidRPr="00A93D35">
        <w:rPr>
          <w:sz w:val="28"/>
          <w:szCs w:val="28"/>
        </w:rPr>
        <w:t xml:space="preserve">ban, </w:t>
      </w:r>
      <w:r w:rsidRPr="00A93D35">
        <w:rPr>
          <w:sz w:val="28"/>
          <w:szCs w:val="28"/>
          <w:lang w:val="vi-VN"/>
        </w:rPr>
        <w:t xml:space="preserve">ngành, Ủy </w:t>
      </w:r>
      <w:r w:rsidRPr="00A93D35">
        <w:rPr>
          <w:sz w:val="28"/>
          <w:szCs w:val="28"/>
        </w:rPr>
        <w:t xml:space="preserve">ban </w:t>
      </w:r>
      <w:r w:rsidRPr="00A93D35">
        <w:rPr>
          <w:sz w:val="28"/>
          <w:szCs w:val="28"/>
          <w:lang w:val="vi-VN"/>
        </w:rPr>
        <w:t xml:space="preserve">nhân dân </w:t>
      </w:r>
      <w:r>
        <w:rPr>
          <w:sz w:val="28"/>
          <w:szCs w:val="28"/>
        </w:rPr>
        <w:t>cấp xã</w:t>
      </w:r>
      <w:r w:rsidRPr="00A93D35">
        <w:rPr>
          <w:sz w:val="28"/>
          <w:szCs w:val="28"/>
          <w:lang w:val="vi-VN"/>
        </w:rPr>
        <w:t xml:space="preserve"> hướng dẫn, đôn đốc, giám sát, kiểm </w:t>
      </w:r>
      <w:r w:rsidRPr="00A93D35">
        <w:rPr>
          <w:sz w:val="28"/>
          <w:szCs w:val="28"/>
        </w:rPr>
        <w:t xml:space="preserve">tra </w:t>
      </w:r>
      <w:r w:rsidRPr="00A93D35">
        <w:rPr>
          <w:sz w:val="28"/>
          <w:szCs w:val="28"/>
          <w:lang w:val="vi-VN"/>
        </w:rPr>
        <w:t xml:space="preserve">việc thực hiện </w:t>
      </w:r>
      <w:r w:rsidRPr="00A93D35">
        <w:rPr>
          <w:sz w:val="28"/>
          <w:szCs w:val="28"/>
        </w:rPr>
        <w:t xml:space="preserve">Quy </w:t>
      </w:r>
      <w:r w:rsidRPr="00A93D35">
        <w:rPr>
          <w:sz w:val="28"/>
          <w:szCs w:val="28"/>
          <w:lang w:val="vi-VN"/>
        </w:rPr>
        <w:t>định này.</w:t>
      </w:r>
    </w:p>
    <w:p w14:paraId="4E7ECC38" w14:textId="77777777" w:rsidR="004C7A12" w:rsidRPr="00A93D35" w:rsidRDefault="004C7A12" w:rsidP="006B0C90">
      <w:pPr>
        <w:widowControl w:val="0"/>
        <w:spacing w:before="120" w:line="288" w:lineRule="auto"/>
        <w:ind w:firstLine="567"/>
        <w:jc w:val="both"/>
        <w:rPr>
          <w:sz w:val="28"/>
          <w:szCs w:val="28"/>
        </w:rPr>
      </w:pPr>
      <w:r w:rsidRPr="00A93D35">
        <w:rPr>
          <w:sz w:val="28"/>
          <w:szCs w:val="28"/>
        </w:rPr>
        <w:t xml:space="preserve">3. Trong </w:t>
      </w:r>
      <w:r w:rsidRPr="00A93D35">
        <w:rPr>
          <w:sz w:val="28"/>
          <w:szCs w:val="28"/>
          <w:lang w:val="vi-VN"/>
        </w:rPr>
        <w:t xml:space="preserve">quá trình thực hiện nếu có những vướng mắc, đề nghị phản ảnh kịp thời về Sở Xây dựng để tổng hợp </w:t>
      </w:r>
      <w:r w:rsidRPr="00A93D35">
        <w:rPr>
          <w:sz w:val="28"/>
          <w:szCs w:val="28"/>
        </w:rPr>
        <w:t xml:space="preserve">tham </w:t>
      </w:r>
      <w:r w:rsidRPr="00A93D35">
        <w:rPr>
          <w:sz w:val="28"/>
          <w:szCs w:val="28"/>
          <w:lang w:val="vi-VN"/>
        </w:rPr>
        <w:t xml:space="preserve">mưu, đề xuất Ủy </w:t>
      </w:r>
      <w:r w:rsidRPr="00A93D35">
        <w:rPr>
          <w:sz w:val="28"/>
          <w:szCs w:val="28"/>
        </w:rPr>
        <w:t xml:space="preserve">ban </w:t>
      </w:r>
      <w:r w:rsidRPr="00A93D35">
        <w:rPr>
          <w:sz w:val="28"/>
          <w:szCs w:val="28"/>
          <w:lang w:val="vi-VN"/>
        </w:rPr>
        <w:t xml:space="preserve">nhân dân tỉnh </w:t>
      </w:r>
      <w:r w:rsidRPr="00A93D35">
        <w:rPr>
          <w:sz w:val="28"/>
          <w:szCs w:val="28"/>
        </w:rPr>
        <w:t xml:space="preserve">xem </w:t>
      </w:r>
      <w:r w:rsidRPr="00A93D35">
        <w:rPr>
          <w:sz w:val="28"/>
          <w:szCs w:val="28"/>
          <w:lang w:val="vi-VN"/>
        </w:rPr>
        <w:t xml:space="preserve">xét, sửa đổi, bổ </w:t>
      </w:r>
      <w:r w:rsidRPr="00A93D35">
        <w:rPr>
          <w:sz w:val="28"/>
          <w:szCs w:val="28"/>
        </w:rPr>
        <w:t xml:space="preserve">sung cho </w:t>
      </w:r>
      <w:r w:rsidRPr="00A93D35">
        <w:rPr>
          <w:sz w:val="28"/>
          <w:szCs w:val="28"/>
          <w:lang w:val="vi-VN"/>
        </w:rPr>
        <w:t>phù hợp./.</w:t>
      </w:r>
    </w:p>
    <w:p w14:paraId="0C2EF507" w14:textId="77777777" w:rsidR="007A7E45" w:rsidRPr="00A93D35" w:rsidRDefault="007A7E45" w:rsidP="006B0C90">
      <w:pPr>
        <w:widowControl w:val="0"/>
        <w:spacing w:before="120" w:line="288" w:lineRule="auto"/>
        <w:jc w:val="both"/>
        <w:rPr>
          <w:sz w:val="28"/>
          <w:szCs w:val="28"/>
        </w:rPr>
      </w:pPr>
    </w:p>
    <w:sectPr w:rsidR="007A7E45" w:rsidRPr="00A93D35" w:rsidSect="000123F7">
      <w:headerReference w:type="default" r:id="rId9"/>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21694" w14:textId="77777777" w:rsidR="00723A03" w:rsidRDefault="00723A03" w:rsidP="00191BE4">
      <w:r>
        <w:separator/>
      </w:r>
    </w:p>
  </w:endnote>
  <w:endnote w:type="continuationSeparator" w:id="0">
    <w:p w14:paraId="0B8E1C18" w14:textId="77777777" w:rsidR="00723A03" w:rsidRDefault="00723A03" w:rsidP="0019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7ADC" w14:textId="77777777" w:rsidR="00723A03" w:rsidRDefault="00723A03" w:rsidP="00191BE4">
      <w:r>
        <w:separator/>
      </w:r>
    </w:p>
  </w:footnote>
  <w:footnote w:type="continuationSeparator" w:id="0">
    <w:p w14:paraId="6E1D75D0" w14:textId="77777777" w:rsidR="00723A03" w:rsidRDefault="00723A03" w:rsidP="0019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231850606"/>
      <w:docPartObj>
        <w:docPartGallery w:val="Page Numbers (Top of Page)"/>
        <w:docPartUnique/>
      </w:docPartObj>
    </w:sdtPr>
    <w:sdtEndPr>
      <w:rPr>
        <w:noProof/>
      </w:rPr>
    </w:sdtEndPr>
    <w:sdtContent>
      <w:p w14:paraId="3879066C" w14:textId="2A206166" w:rsidR="00191BE4" w:rsidRPr="00191BE4" w:rsidRDefault="00191BE4" w:rsidP="00191BE4">
        <w:pPr>
          <w:pStyle w:val="Header"/>
          <w:jc w:val="center"/>
          <w:rPr>
            <w:sz w:val="26"/>
            <w:szCs w:val="26"/>
          </w:rPr>
        </w:pPr>
        <w:r w:rsidRPr="00191BE4">
          <w:rPr>
            <w:sz w:val="26"/>
            <w:szCs w:val="26"/>
          </w:rPr>
          <w:fldChar w:fldCharType="begin"/>
        </w:r>
        <w:r w:rsidRPr="00191BE4">
          <w:rPr>
            <w:sz w:val="26"/>
            <w:szCs w:val="26"/>
          </w:rPr>
          <w:instrText xml:space="preserve"> PAGE   \* MERGEFORMAT </w:instrText>
        </w:r>
        <w:r w:rsidRPr="00191BE4">
          <w:rPr>
            <w:sz w:val="26"/>
            <w:szCs w:val="26"/>
          </w:rPr>
          <w:fldChar w:fldCharType="separate"/>
        </w:r>
        <w:r w:rsidR="00A05EC9">
          <w:rPr>
            <w:noProof/>
            <w:sz w:val="26"/>
            <w:szCs w:val="26"/>
          </w:rPr>
          <w:t>2</w:t>
        </w:r>
        <w:r w:rsidRPr="00191BE4">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037F"/>
    <w:multiLevelType w:val="multilevel"/>
    <w:tmpl w:val="5A726098"/>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7213D7"/>
    <w:multiLevelType w:val="hybridMultilevel"/>
    <w:tmpl w:val="66C06FDE"/>
    <w:lvl w:ilvl="0" w:tplc="4ACE407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A44A9"/>
    <w:multiLevelType w:val="hybridMultilevel"/>
    <w:tmpl w:val="A2FC3DB8"/>
    <w:lvl w:ilvl="0" w:tplc="04090017">
      <w:start w:val="1"/>
      <w:numFmt w:val="lowerLetter"/>
      <w:lvlText w:val="%1)"/>
      <w:lvlJc w:val="left"/>
      <w:pPr>
        <w:ind w:left="1287" w:hanging="360"/>
      </w:pPr>
    </w:lvl>
    <w:lvl w:ilvl="1" w:tplc="E6284C54">
      <w:start w:val="1"/>
      <w:numFmt w:val="lowerLetter"/>
      <w:suff w:val="space"/>
      <w:lvlText w:val="%2)"/>
      <w:lvlJc w:val="left"/>
      <w:pPr>
        <w:ind w:left="0" w:firstLine="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2CC5EE4"/>
    <w:multiLevelType w:val="hybridMultilevel"/>
    <w:tmpl w:val="B0A40F76"/>
    <w:lvl w:ilvl="0" w:tplc="5DB09C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77214BC"/>
    <w:multiLevelType w:val="hybridMultilevel"/>
    <w:tmpl w:val="07AEF8FA"/>
    <w:lvl w:ilvl="0" w:tplc="FB5203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24560C4"/>
    <w:multiLevelType w:val="multilevel"/>
    <w:tmpl w:val="80F0F56A"/>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B7570EC"/>
    <w:multiLevelType w:val="multilevel"/>
    <w:tmpl w:val="EFDC5364"/>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B7F4ED4"/>
    <w:multiLevelType w:val="multilevel"/>
    <w:tmpl w:val="3A6236AE"/>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FB85715"/>
    <w:multiLevelType w:val="multilevel"/>
    <w:tmpl w:val="E2C062D4"/>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3A463B0"/>
    <w:multiLevelType w:val="multilevel"/>
    <w:tmpl w:val="3A6236AE"/>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7253488"/>
    <w:multiLevelType w:val="hybridMultilevel"/>
    <w:tmpl w:val="7820CE4C"/>
    <w:lvl w:ilvl="0" w:tplc="04090017">
      <w:start w:val="1"/>
      <w:numFmt w:val="lowerLetter"/>
      <w:lvlText w:val="%1)"/>
      <w:lvlJc w:val="left"/>
      <w:pPr>
        <w:ind w:left="1287" w:hanging="360"/>
      </w:pPr>
    </w:lvl>
    <w:lvl w:ilvl="1" w:tplc="20D052F2">
      <w:start w:val="1"/>
      <w:numFmt w:val="lowerLetter"/>
      <w:suff w:val="space"/>
      <w:lvlText w:val="%2)"/>
      <w:lvlJc w:val="left"/>
      <w:pPr>
        <w:ind w:left="0" w:firstLine="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680025AF"/>
    <w:multiLevelType w:val="hybridMultilevel"/>
    <w:tmpl w:val="805E0F1A"/>
    <w:lvl w:ilvl="0" w:tplc="04090017">
      <w:start w:val="1"/>
      <w:numFmt w:val="lowerLetter"/>
      <w:lvlText w:val="%1)"/>
      <w:lvlJc w:val="left"/>
      <w:pPr>
        <w:ind w:left="1287" w:hanging="360"/>
      </w:pPr>
    </w:lvl>
    <w:lvl w:ilvl="1" w:tplc="092AEE6E">
      <w:start w:val="1"/>
      <w:numFmt w:val="lowerLetter"/>
      <w:suff w:val="space"/>
      <w:lvlText w:val="%2)"/>
      <w:lvlJc w:val="left"/>
      <w:pPr>
        <w:ind w:left="0" w:firstLine="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6EF90336"/>
    <w:multiLevelType w:val="hybridMultilevel"/>
    <w:tmpl w:val="056C55AC"/>
    <w:lvl w:ilvl="0" w:tplc="C3CC1716">
      <w:start w:val="1"/>
      <w:numFmt w:val="decimal"/>
      <w:suff w:val="space"/>
      <w:lvlText w:val="Điều %1."/>
      <w:lvlJc w:val="left"/>
      <w:pPr>
        <w:ind w:left="0" w:firstLine="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71F21C4A"/>
    <w:multiLevelType w:val="hybridMultilevel"/>
    <w:tmpl w:val="9AE4A8C0"/>
    <w:lvl w:ilvl="0" w:tplc="617068BE">
      <w:start w:val="1"/>
      <w:numFmt w:val="decimal"/>
      <w:suff w:val="space"/>
      <w:lvlText w:val="Điều %1."/>
      <w:lvlJc w:val="left"/>
      <w:pPr>
        <w:ind w:left="0" w:firstLine="0"/>
      </w:pPr>
      <w:rPr>
        <w:rFonts w:hint="default"/>
        <w:b/>
        <w:bCs/>
      </w:rPr>
    </w:lvl>
    <w:lvl w:ilvl="1" w:tplc="4ACE4070">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76E45292"/>
    <w:multiLevelType w:val="hybridMultilevel"/>
    <w:tmpl w:val="0002AC42"/>
    <w:lvl w:ilvl="0" w:tplc="2CB220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2"/>
  </w:num>
  <w:num w:numId="2">
    <w:abstractNumId w:val="13"/>
  </w:num>
  <w:num w:numId="3">
    <w:abstractNumId w:val="11"/>
  </w:num>
  <w:num w:numId="4">
    <w:abstractNumId w:val="0"/>
  </w:num>
  <w:num w:numId="5">
    <w:abstractNumId w:val="2"/>
  </w:num>
  <w:num w:numId="6">
    <w:abstractNumId w:val="9"/>
  </w:num>
  <w:num w:numId="7">
    <w:abstractNumId w:val="7"/>
  </w:num>
  <w:num w:numId="8">
    <w:abstractNumId w:val="5"/>
  </w:num>
  <w:num w:numId="9">
    <w:abstractNumId w:val="10"/>
  </w:num>
  <w:num w:numId="10">
    <w:abstractNumId w:val="1"/>
  </w:num>
  <w:num w:numId="11">
    <w:abstractNumId w:val="6"/>
  </w:num>
  <w:num w:numId="12">
    <w:abstractNumId w:val="14"/>
  </w:num>
  <w:num w:numId="13">
    <w:abstractNumId w:val="8"/>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45"/>
    <w:rsid w:val="00010EAB"/>
    <w:rsid w:val="000123F7"/>
    <w:rsid w:val="0001629D"/>
    <w:rsid w:val="00021BD8"/>
    <w:rsid w:val="00045EF9"/>
    <w:rsid w:val="0008359F"/>
    <w:rsid w:val="0008765E"/>
    <w:rsid w:val="00093D03"/>
    <w:rsid w:val="00095B2D"/>
    <w:rsid w:val="000D480E"/>
    <w:rsid w:val="00113385"/>
    <w:rsid w:val="00122E0B"/>
    <w:rsid w:val="0012612F"/>
    <w:rsid w:val="00134394"/>
    <w:rsid w:val="00136F09"/>
    <w:rsid w:val="001540C9"/>
    <w:rsid w:val="001638A4"/>
    <w:rsid w:val="00163B91"/>
    <w:rsid w:val="00177858"/>
    <w:rsid w:val="00191BE4"/>
    <w:rsid w:val="001D3522"/>
    <w:rsid w:val="001D4803"/>
    <w:rsid w:val="001F3F62"/>
    <w:rsid w:val="001F4EC5"/>
    <w:rsid w:val="002456F3"/>
    <w:rsid w:val="002502B5"/>
    <w:rsid w:val="002A63BD"/>
    <w:rsid w:val="002E505D"/>
    <w:rsid w:val="002E5686"/>
    <w:rsid w:val="002F699E"/>
    <w:rsid w:val="002F7208"/>
    <w:rsid w:val="00301C69"/>
    <w:rsid w:val="003030D1"/>
    <w:rsid w:val="0031389E"/>
    <w:rsid w:val="00334B08"/>
    <w:rsid w:val="00336106"/>
    <w:rsid w:val="00395088"/>
    <w:rsid w:val="003A3C25"/>
    <w:rsid w:val="003B4CD8"/>
    <w:rsid w:val="003C3686"/>
    <w:rsid w:val="003C4ADD"/>
    <w:rsid w:val="003D2768"/>
    <w:rsid w:val="003E6DCC"/>
    <w:rsid w:val="003F3524"/>
    <w:rsid w:val="0040205A"/>
    <w:rsid w:val="004134F5"/>
    <w:rsid w:val="00436559"/>
    <w:rsid w:val="004700EF"/>
    <w:rsid w:val="00476B86"/>
    <w:rsid w:val="004829D0"/>
    <w:rsid w:val="00497A3E"/>
    <w:rsid w:val="00497F80"/>
    <w:rsid w:val="004C4279"/>
    <w:rsid w:val="004C7A12"/>
    <w:rsid w:val="004D70EB"/>
    <w:rsid w:val="004D716A"/>
    <w:rsid w:val="004F1CA8"/>
    <w:rsid w:val="004F71E2"/>
    <w:rsid w:val="00501A6B"/>
    <w:rsid w:val="005212B5"/>
    <w:rsid w:val="005306E1"/>
    <w:rsid w:val="00562F20"/>
    <w:rsid w:val="00577826"/>
    <w:rsid w:val="00580F81"/>
    <w:rsid w:val="0059319A"/>
    <w:rsid w:val="00593C68"/>
    <w:rsid w:val="005C0EAD"/>
    <w:rsid w:val="005C1808"/>
    <w:rsid w:val="005E1437"/>
    <w:rsid w:val="00612D34"/>
    <w:rsid w:val="00614EB7"/>
    <w:rsid w:val="00617E4C"/>
    <w:rsid w:val="006239B6"/>
    <w:rsid w:val="00651343"/>
    <w:rsid w:val="00656A57"/>
    <w:rsid w:val="006705E1"/>
    <w:rsid w:val="006752CA"/>
    <w:rsid w:val="006833D8"/>
    <w:rsid w:val="006A6DD1"/>
    <w:rsid w:val="006B0C90"/>
    <w:rsid w:val="006C7237"/>
    <w:rsid w:val="007059C5"/>
    <w:rsid w:val="007070C1"/>
    <w:rsid w:val="00716668"/>
    <w:rsid w:val="00720346"/>
    <w:rsid w:val="007232E5"/>
    <w:rsid w:val="00723A03"/>
    <w:rsid w:val="00724C05"/>
    <w:rsid w:val="0073777B"/>
    <w:rsid w:val="00742A86"/>
    <w:rsid w:val="00763A94"/>
    <w:rsid w:val="007730CA"/>
    <w:rsid w:val="00786487"/>
    <w:rsid w:val="007928F0"/>
    <w:rsid w:val="007A7E45"/>
    <w:rsid w:val="007B34E5"/>
    <w:rsid w:val="007B70B5"/>
    <w:rsid w:val="007D0CED"/>
    <w:rsid w:val="007D29C4"/>
    <w:rsid w:val="00802AAF"/>
    <w:rsid w:val="008039DF"/>
    <w:rsid w:val="0081146B"/>
    <w:rsid w:val="00816A20"/>
    <w:rsid w:val="00824074"/>
    <w:rsid w:val="00882E98"/>
    <w:rsid w:val="008B0531"/>
    <w:rsid w:val="008D1461"/>
    <w:rsid w:val="008D2ADF"/>
    <w:rsid w:val="008D2BE5"/>
    <w:rsid w:val="008F757B"/>
    <w:rsid w:val="00913775"/>
    <w:rsid w:val="0092389D"/>
    <w:rsid w:val="00946AFE"/>
    <w:rsid w:val="00952A07"/>
    <w:rsid w:val="00A05EC9"/>
    <w:rsid w:val="00A10988"/>
    <w:rsid w:val="00A247FD"/>
    <w:rsid w:val="00A40E42"/>
    <w:rsid w:val="00A93D35"/>
    <w:rsid w:val="00A961CE"/>
    <w:rsid w:val="00AA7C07"/>
    <w:rsid w:val="00AC7310"/>
    <w:rsid w:val="00AF684B"/>
    <w:rsid w:val="00B12391"/>
    <w:rsid w:val="00B14CFB"/>
    <w:rsid w:val="00B35409"/>
    <w:rsid w:val="00B3771D"/>
    <w:rsid w:val="00B62ED7"/>
    <w:rsid w:val="00B64A1E"/>
    <w:rsid w:val="00B66ABC"/>
    <w:rsid w:val="00B933A2"/>
    <w:rsid w:val="00BC53F9"/>
    <w:rsid w:val="00BD47AC"/>
    <w:rsid w:val="00BE1C59"/>
    <w:rsid w:val="00BF0FE0"/>
    <w:rsid w:val="00C162A9"/>
    <w:rsid w:val="00C33EF8"/>
    <w:rsid w:val="00C537A0"/>
    <w:rsid w:val="00CB1C2F"/>
    <w:rsid w:val="00CB509C"/>
    <w:rsid w:val="00CC09E5"/>
    <w:rsid w:val="00CC47A1"/>
    <w:rsid w:val="00CE0B4D"/>
    <w:rsid w:val="00CE2CA3"/>
    <w:rsid w:val="00CF7F69"/>
    <w:rsid w:val="00D51C13"/>
    <w:rsid w:val="00D557D7"/>
    <w:rsid w:val="00D5637C"/>
    <w:rsid w:val="00D60CB6"/>
    <w:rsid w:val="00D84296"/>
    <w:rsid w:val="00DA2160"/>
    <w:rsid w:val="00DA56FB"/>
    <w:rsid w:val="00DE2887"/>
    <w:rsid w:val="00E007EA"/>
    <w:rsid w:val="00E31D85"/>
    <w:rsid w:val="00E45C88"/>
    <w:rsid w:val="00E75D50"/>
    <w:rsid w:val="00E9403F"/>
    <w:rsid w:val="00EF557E"/>
    <w:rsid w:val="00F0154C"/>
    <w:rsid w:val="00F321DF"/>
    <w:rsid w:val="00F656C4"/>
    <w:rsid w:val="00F77212"/>
    <w:rsid w:val="00F87ABC"/>
    <w:rsid w:val="00F90757"/>
    <w:rsid w:val="00FB333F"/>
    <w:rsid w:val="00FC5C6D"/>
    <w:rsid w:val="00FD1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3A870"/>
  <w15:docId w15:val="{2F1D0FAB-4B27-40A8-9978-8903013B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8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8F757B"/>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8F757B"/>
    <w:pPr>
      <w:ind w:left="720"/>
      <w:contextualSpacing/>
    </w:pPr>
  </w:style>
  <w:style w:type="paragraph" w:styleId="Header">
    <w:name w:val="header"/>
    <w:basedOn w:val="Normal"/>
    <w:link w:val="HeaderChar"/>
    <w:uiPriority w:val="99"/>
    <w:unhideWhenUsed/>
    <w:rsid w:val="00191BE4"/>
    <w:pPr>
      <w:tabs>
        <w:tab w:val="center" w:pos="4680"/>
        <w:tab w:val="right" w:pos="9360"/>
      </w:tabs>
    </w:pPr>
  </w:style>
  <w:style w:type="character" w:customStyle="1" w:styleId="HeaderChar">
    <w:name w:val="Header Char"/>
    <w:basedOn w:val="DefaultParagraphFont"/>
    <w:link w:val="Header"/>
    <w:uiPriority w:val="99"/>
    <w:rsid w:val="00191B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1BE4"/>
    <w:pPr>
      <w:tabs>
        <w:tab w:val="center" w:pos="4680"/>
        <w:tab w:val="right" w:pos="9360"/>
      </w:tabs>
    </w:pPr>
  </w:style>
  <w:style w:type="character" w:customStyle="1" w:styleId="FooterChar">
    <w:name w:val="Footer Char"/>
    <w:basedOn w:val="DefaultParagraphFont"/>
    <w:link w:val="Footer"/>
    <w:uiPriority w:val="99"/>
    <w:rsid w:val="00191BE4"/>
    <w:rPr>
      <w:rFonts w:ascii="Times New Roman" w:eastAsia="Times New Roman" w:hAnsi="Times New Roman" w:cs="Times New Roman"/>
      <w:sz w:val="24"/>
      <w:szCs w:val="24"/>
    </w:rPr>
  </w:style>
  <w:style w:type="paragraph" w:styleId="NormalWeb">
    <w:name w:val="Normal (Web)"/>
    <w:basedOn w:val="Normal"/>
    <w:uiPriority w:val="99"/>
    <w:unhideWhenUsed/>
    <w:rsid w:val="007B70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8170">
      <w:bodyDiv w:val="1"/>
      <w:marLeft w:val="0"/>
      <w:marRight w:val="0"/>
      <w:marTop w:val="0"/>
      <w:marBottom w:val="0"/>
      <w:divBdr>
        <w:top w:val="none" w:sz="0" w:space="0" w:color="auto"/>
        <w:left w:val="none" w:sz="0" w:space="0" w:color="auto"/>
        <w:bottom w:val="none" w:sz="0" w:space="0" w:color="auto"/>
        <w:right w:val="none" w:sz="0" w:space="0" w:color="auto"/>
      </w:divBdr>
    </w:div>
    <w:div w:id="1038580926">
      <w:bodyDiv w:val="1"/>
      <w:marLeft w:val="0"/>
      <w:marRight w:val="0"/>
      <w:marTop w:val="0"/>
      <w:marBottom w:val="0"/>
      <w:divBdr>
        <w:top w:val="none" w:sz="0" w:space="0" w:color="auto"/>
        <w:left w:val="none" w:sz="0" w:space="0" w:color="auto"/>
        <w:bottom w:val="none" w:sz="0" w:space="0" w:color="auto"/>
        <w:right w:val="none" w:sz="0" w:space="0" w:color="auto"/>
      </w:divBdr>
    </w:div>
    <w:div w:id="1417049857">
      <w:bodyDiv w:val="1"/>
      <w:marLeft w:val="0"/>
      <w:marRight w:val="0"/>
      <w:marTop w:val="0"/>
      <w:marBottom w:val="0"/>
      <w:divBdr>
        <w:top w:val="none" w:sz="0" w:space="0" w:color="auto"/>
        <w:left w:val="none" w:sz="0" w:space="0" w:color="auto"/>
        <w:bottom w:val="none" w:sz="0" w:space="0" w:color="auto"/>
        <w:right w:val="none" w:sz="0" w:space="0" w:color="auto"/>
      </w:divBdr>
    </w:div>
    <w:div w:id="1491100956">
      <w:bodyDiv w:val="1"/>
      <w:marLeft w:val="0"/>
      <w:marRight w:val="0"/>
      <w:marTop w:val="0"/>
      <w:marBottom w:val="0"/>
      <w:divBdr>
        <w:top w:val="none" w:sz="0" w:space="0" w:color="auto"/>
        <w:left w:val="none" w:sz="0" w:space="0" w:color="auto"/>
        <w:bottom w:val="none" w:sz="0" w:space="0" w:color="auto"/>
        <w:right w:val="none" w:sz="0" w:space="0" w:color="auto"/>
      </w:divBdr>
    </w:div>
    <w:div w:id="157424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Luat-Xay-dung-sua-doi-2020-so-62-2020-QH14-418229.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CBC0D-76C9-4326-B0A6-2688AA18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3111</Words>
  <Characters>17738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NGOCANH</dc:creator>
  <cp:keywords/>
  <dc:description/>
  <cp:lastModifiedBy>Administrator</cp:lastModifiedBy>
  <cp:revision>52</cp:revision>
  <cp:lastPrinted>2025-10-30T03:50:00Z</cp:lastPrinted>
  <dcterms:created xsi:type="dcterms:W3CDTF">2025-10-13T04:49:00Z</dcterms:created>
  <dcterms:modified xsi:type="dcterms:W3CDTF">2025-10-30T04:19:00Z</dcterms:modified>
</cp:coreProperties>
</file>