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EB9E" w14:textId="3C1FE8E2" w:rsidR="00FA4101" w:rsidRPr="00C8730E" w:rsidRDefault="00C8730E" w:rsidP="00C8730E">
      <w:pPr>
        <w:jc w:val="center"/>
        <w:rPr>
          <w:b/>
          <w:bCs/>
          <w:sz w:val="28"/>
          <w:szCs w:val="28"/>
        </w:rPr>
      </w:pPr>
      <w:r w:rsidRPr="00C8730E">
        <w:rPr>
          <w:b/>
          <w:bCs/>
          <w:sz w:val="28"/>
          <w:szCs w:val="28"/>
        </w:rPr>
        <w:t xml:space="preserve">BẢNG SO SÁNH, THUYẾT MINH DỰ THẢO </w:t>
      </w:r>
    </w:p>
    <w:tbl>
      <w:tblPr>
        <w:tblStyle w:val="TableGrid"/>
        <w:tblW w:w="14595" w:type="dxa"/>
        <w:tblLook w:val="04A0" w:firstRow="1" w:lastRow="0" w:firstColumn="1" w:lastColumn="0" w:noHBand="0" w:noVBand="1"/>
      </w:tblPr>
      <w:tblGrid>
        <w:gridCol w:w="846"/>
        <w:gridCol w:w="8788"/>
        <w:gridCol w:w="4961"/>
      </w:tblGrid>
      <w:tr w:rsidR="00C8730E" w14:paraId="437C4540" w14:textId="77777777" w:rsidTr="009B11F9">
        <w:tc>
          <w:tcPr>
            <w:tcW w:w="846" w:type="dxa"/>
          </w:tcPr>
          <w:p w14:paraId="5B545642" w14:textId="568DC241" w:rsidR="00C8730E" w:rsidRPr="00B20A91" w:rsidRDefault="00C8730E" w:rsidP="00C8730E">
            <w:pPr>
              <w:jc w:val="center"/>
              <w:rPr>
                <w:b/>
                <w:bCs/>
                <w:sz w:val="24"/>
                <w:szCs w:val="24"/>
              </w:rPr>
            </w:pPr>
            <w:r w:rsidRPr="00B20A91">
              <w:rPr>
                <w:b/>
                <w:bCs/>
                <w:sz w:val="24"/>
                <w:szCs w:val="24"/>
              </w:rPr>
              <w:t>STT</w:t>
            </w:r>
          </w:p>
        </w:tc>
        <w:tc>
          <w:tcPr>
            <w:tcW w:w="8788" w:type="dxa"/>
          </w:tcPr>
          <w:p w14:paraId="4D7E15AA" w14:textId="60D72BA7" w:rsidR="00C8730E" w:rsidRPr="00B20A91" w:rsidRDefault="00C8730E" w:rsidP="00C8730E">
            <w:pPr>
              <w:jc w:val="center"/>
              <w:rPr>
                <w:b/>
                <w:bCs/>
                <w:sz w:val="24"/>
                <w:szCs w:val="24"/>
              </w:rPr>
            </w:pPr>
            <w:r w:rsidRPr="00B20A91">
              <w:rPr>
                <w:b/>
                <w:bCs/>
                <w:sz w:val="24"/>
                <w:szCs w:val="24"/>
              </w:rPr>
              <w:t>QUY ĐỊNH TẠI NGHỊ ĐỊNH</w:t>
            </w:r>
          </w:p>
        </w:tc>
        <w:tc>
          <w:tcPr>
            <w:tcW w:w="4961" w:type="dxa"/>
          </w:tcPr>
          <w:p w14:paraId="791205FA" w14:textId="286AEEAD" w:rsidR="00C8730E" w:rsidRPr="00B20A91" w:rsidRDefault="00C8730E" w:rsidP="00C8730E">
            <w:pPr>
              <w:jc w:val="center"/>
              <w:rPr>
                <w:b/>
                <w:bCs/>
                <w:sz w:val="24"/>
                <w:szCs w:val="24"/>
              </w:rPr>
            </w:pPr>
            <w:r w:rsidRPr="00B20A91">
              <w:rPr>
                <w:b/>
                <w:bCs/>
                <w:sz w:val="24"/>
                <w:szCs w:val="24"/>
              </w:rPr>
              <w:t>NỘI DUNG DỰ THẢO QUY ĐỊNH</w:t>
            </w:r>
          </w:p>
        </w:tc>
      </w:tr>
      <w:tr w:rsidR="00BF3ED0" w14:paraId="550C9D69" w14:textId="77777777" w:rsidTr="009B11F9">
        <w:tc>
          <w:tcPr>
            <w:tcW w:w="846" w:type="dxa"/>
          </w:tcPr>
          <w:p w14:paraId="590D2002" w14:textId="77777777" w:rsidR="00A84171" w:rsidRDefault="00A84171" w:rsidP="00BF3ED0">
            <w:pPr>
              <w:jc w:val="center"/>
              <w:rPr>
                <w:sz w:val="28"/>
                <w:szCs w:val="28"/>
              </w:rPr>
            </w:pPr>
          </w:p>
          <w:p w14:paraId="61A05622" w14:textId="77777777" w:rsidR="00A84171" w:rsidRDefault="00A84171" w:rsidP="00BF3ED0">
            <w:pPr>
              <w:jc w:val="center"/>
              <w:rPr>
                <w:sz w:val="28"/>
                <w:szCs w:val="28"/>
              </w:rPr>
            </w:pPr>
          </w:p>
          <w:p w14:paraId="50221D35" w14:textId="77777777" w:rsidR="00A84171" w:rsidRDefault="00A84171" w:rsidP="00BF3ED0">
            <w:pPr>
              <w:jc w:val="center"/>
              <w:rPr>
                <w:sz w:val="28"/>
                <w:szCs w:val="28"/>
              </w:rPr>
            </w:pPr>
          </w:p>
          <w:p w14:paraId="2601B625" w14:textId="5F15531B" w:rsidR="00BF3ED0" w:rsidRDefault="00A84171" w:rsidP="00BF3ED0">
            <w:pPr>
              <w:jc w:val="center"/>
              <w:rPr>
                <w:sz w:val="28"/>
                <w:szCs w:val="28"/>
              </w:rPr>
            </w:pPr>
            <w:r>
              <w:rPr>
                <w:sz w:val="28"/>
                <w:szCs w:val="28"/>
              </w:rPr>
              <w:t>1</w:t>
            </w:r>
          </w:p>
        </w:tc>
        <w:tc>
          <w:tcPr>
            <w:tcW w:w="8788" w:type="dxa"/>
          </w:tcPr>
          <w:p w14:paraId="72EFB24C" w14:textId="77777777" w:rsidR="00BF3ED0" w:rsidRDefault="00BF3ED0" w:rsidP="002F4BDF">
            <w:pPr>
              <w:pStyle w:val="TableParagraph"/>
              <w:spacing w:line="252" w:lineRule="auto"/>
              <w:ind w:right="94"/>
              <w:jc w:val="both"/>
              <w:rPr>
                <w:sz w:val="24"/>
              </w:rPr>
            </w:pPr>
            <w:r>
              <w:rPr>
                <w:sz w:val="24"/>
              </w:rPr>
              <w:t>Theo quy định tại Nghị định số 117/2007/NĐ-CP ngày 11/7/2007 của Chính phủ</w:t>
            </w:r>
            <w:r>
              <w:rPr>
                <w:spacing w:val="-2"/>
                <w:sz w:val="24"/>
              </w:rPr>
              <w:t xml:space="preserve"> </w:t>
            </w:r>
            <w:r>
              <w:rPr>
                <w:sz w:val="24"/>
              </w:rPr>
              <w:t>được</w:t>
            </w:r>
            <w:r>
              <w:rPr>
                <w:spacing w:val="-4"/>
                <w:sz w:val="24"/>
              </w:rPr>
              <w:t xml:space="preserve"> </w:t>
            </w:r>
            <w:r>
              <w:rPr>
                <w:sz w:val="24"/>
              </w:rPr>
              <w:t>sửa</w:t>
            </w:r>
            <w:r>
              <w:rPr>
                <w:spacing w:val="-4"/>
                <w:sz w:val="24"/>
              </w:rPr>
              <w:t xml:space="preserve"> </w:t>
            </w:r>
            <w:r>
              <w:rPr>
                <w:sz w:val="24"/>
              </w:rPr>
              <w:t>đổi,</w:t>
            </w:r>
            <w:r>
              <w:rPr>
                <w:spacing w:val="-2"/>
                <w:sz w:val="24"/>
              </w:rPr>
              <w:t xml:space="preserve"> </w:t>
            </w:r>
            <w:r>
              <w:rPr>
                <w:sz w:val="24"/>
              </w:rPr>
              <w:t>bổ</w:t>
            </w:r>
            <w:r>
              <w:rPr>
                <w:spacing w:val="-2"/>
                <w:sz w:val="24"/>
              </w:rPr>
              <w:t xml:space="preserve"> </w:t>
            </w:r>
            <w:r>
              <w:rPr>
                <w:sz w:val="24"/>
              </w:rPr>
              <w:t>sung</w:t>
            </w:r>
            <w:r>
              <w:rPr>
                <w:spacing w:val="-5"/>
                <w:sz w:val="24"/>
              </w:rPr>
              <w:t xml:space="preserve"> </w:t>
            </w:r>
            <w:r>
              <w:rPr>
                <w:sz w:val="24"/>
              </w:rPr>
              <w:t>tại</w:t>
            </w:r>
            <w:r>
              <w:rPr>
                <w:spacing w:val="-2"/>
                <w:sz w:val="24"/>
              </w:rPr>
              <w:t xml:space="preserve"> </w:t>
            </w:r>
            <w:r>
              <w:rPr>
                <w:sz w:val="24"/>
              </w:rPr>
              <w:t>Nghị</w:t>
            </w:r>
            <w:r>
              <w:rPr>
                <w:spacing w:val="-2"/>
                <w:sz w:val="24"/>
              </w:rPr>
              <w:t xml:space="preserve"> </w:t>
            </w:r>
            <w:r>
              <w:rPr>
                <w:sz w:val="24"/>
              </w:rPr>
              <w:t>định</w:t>
            </w:r>
            <w:r>
              <w:rPr>
                <w:spacing w:val="-2"/>
                <w:sz w:val="24"/>
              </w:rPr>
              <w:t xml:space="preserve"> </w:t>
            </w:r>
            <w:r>
              <w:rPr>
                <w:sz w:val="24"/>
              </w:rPr>
              <w:t>số</w:t>
            </w:r>
            <w:r>
              <w:rPr>
                <w:spacing w:val="-2"/>
                <w:sz w:val="24"/>
              </w:rPr>
              <w:t xml:space="preserve"> </w:t>
            </w:r>
            <w:r>
              <w:rPr>
                <w:sz w:val="24"/>
              </w:rPr>
              <w:t>124/2011/NĐ-CP</w:t>
            </w:r>
            <w:r>
              <w:rPr>
                <w:spacing w:val="-2"/>
                <w:sz w:val="24"/>
              </w:rPr>
              <w:t xml:space="preserve"> </w:t>
            </w:r>
            <w:r>
              <w:rPr>
                <w:sz w:val="24"/>
              </w:rPr>
              <w:t>và</w:t>
            </w:r>
            <w:r>
              <w:rPr>
                <w:spacing w:val="-3"/>
                <w:sz w:val="24"/>
              </w:rPr>
              <w:t xml:space="preserve"> </w:t>
            </w:r>
            <w:r>
              <w:rPr>
                <w:sz w:val="24"/>
              </w:rPr>
              <w:t>Nghị</w:t>
            </w:r>
            <w:r>
              <w:rPr>
                <w:spacing w:val="-2"/>
                <w:sz w:val="24"/>
              </w:rPr>
              <w:t xml:space="preserve"> </w:t>
            </w:r>
            <w:r>
              <w:rPr>
                <w:sz w:val="24"/>
              </w:rPr>
              <w:t>định</w:t>
            </w:r>
            <w:r>
              <w:rPr>
                <w:spacing w:val="-2"/>
                <w:sz w:val="24"/>
              </w:rPr>
              <w:t xml:space="preserve"> </w:t>
            </w:r>
            <w:r>
              <w:rPr>
                <w:sz w:val="24"/>
              </w:rPr>
              <w:t>số 98/2019/NĐ-CP của Chính phủ:</w:t>
            </w:r>
          </w:p>
          <w:p w14:paraId="7097F349" w14:textId="5359EF55" w:rsidR="00BF3ED0" w:rsidRDefault="00105EFC" w:rsidP="00105EFC">
            <w:pPr>
              <w:pStyle w:val="TableParagraph"/>
              <w:tabs>
                <w:tab w:val="left" w:pos="558"/>
              </w:tabs>
              <w:spacing w:line="252" w:lineRule="auto"/>
              <w:ind w:right="96"/>
              <w:jc w:val="both"/>
              <w:rPr>
                <w:i/>
                <w:sz w:val="24"/>
              </w:rPr>
            </w:pPr>
            <w:r>
              <w:rPr>
                <w:sz w:val="24"/>
                <w:lang w:val="en-US"/>
              </w:rPr>
              <w:t xml:space="preserve">- </w:t>
            </w:r>
            <w:r w:rsidR="00BF3ED0">
              <w:rPr>
                <w:sz w:val="24"/>
              </w:rPr>
              <w:t>Điểm</w:t>
            </w:r>
            <w:r w:rsidR="00BF3ED0">
              <w:rPr>
                <w:spacing w:val="-2"/>
                <w:sz w:val="24"/>
              </w:rPr>
              <w:t xml:space="preserve"> </w:t>
            </w:r>
            <w:r w:rsidR="00BF3ED0">
              <w:rPr>
                <w:sz w:val="24"/>
              </w:rPr>
              <w:t>a</w:t>
            </w:r>
            <w:r w:rsidR="00BF3ED0">
              <w:rPr>
                <w:spacing w:val="-2"/>
                <w:sz w:val="24"/>
              </w:rPr>
              <w:t xml:space="preserve"> </w:t>
            </w:r>
            <w:r w:rsidR="00BF3ED0">
              <w:rPr>
                <w:sz w:val="24"/>
              </w:rPr>
              <w:t>khoản</w:t>
            </w:r>
            <w:r w:rsidR="00BF3ED0">
              <w:rPr>
                <w:spacing w:val="-2"/>
                <w:sz w:val="24"/>
              </w:rPr>
              <w:t xml:space="preserve"> </w:t>
            </w:r>
            <w:r w:rsidR="00BF3ED0">
              <w:rPr>
                <w:sz w:val="24"/>
              </w:rPr>
              <w:t>6</w:t>
            </w:r>
            <w:r w:rsidR="00BF3ED0">
              <w:rPr>
                <w:spacing w:val="-2"/>
                <w:sz w:val="24"/>
              </w:rPr>
              <w:t xml:space="preserve"> </w:t>
            </w:r>
            <w:r w:rsidR="00BF3ED0">
              <w:rPr>
                <w:sz w:val="24"/>
              </w:rPr>
              <w:t>Điều</w:t>
            </w:r>
            <w:r w:rsidR="00BF3ED0">
              <w:rPr>
                <w:spacing w:val="-3"/>
                <w:sz w:val="24"/>
              </w:rPr>
              <w:t xml:space="preserve"> </w:t>
            </w:r>
            <w:r w:rsidR="00BF3ED0">
              <w:rPr>
                <w:sz w:val="24"/>
              </w:rPr>
              <w:t>29:</w:t>
            </w:r>
            <w:r w:rsidR="00BF3ED0">
              <w:rPr>
                <w:spacing w:val="-2"/>
                <w:sz w:val="24"/>
              </w:rPr>
              <w:t xml:space="preserve"> </w:t>
            </w:r>
            <w:r w:rsidR="00BF3ED0">
              <w:rPr>
                <w:i/>
                <w:sz w:val="24"/>
              </w:rPr>
              <w:t>“Ủy</w:t>
            </w:r>
            <w:r w:rsidR="00BF3ED0">
              <w:rPr>
                <w:i/>
                <w:spacing w:val="-4"/>
                <w:sz w:val="24"/>
              </w:rPr>
              <w:t xml:space="preserve"> </w:t>
            </w:r>
            <w:r w:rsidR="00BF3ED0">
              <w:rPr>
                <w:i/>
                <w:sz w:val="24"/>
              </w:rPr>
              <w:t>ban</w:t>
            </w:r>
            <w:r w:rsidR="00BF3ED0">
              <w:rPr>
                <w:i/>
                <w:spacing w:val="-2"/>
                <w:sz w:val="24"/>
              </w:rPr>
              <w:t xml:space="preserve"> </w:t>
            </w:r>
            <w:r w:rsidR="00BF3ED0">
              <w:rPr>
                <w:i/>
                <w:sz w:val="24"/>
              </w:rPr>
              <w:t>nhân</w:t>
            </w:r>
            <w:r w:rsidR="00BF3ED0">
              <w:rPr>
                <w:i/>
                <w:spacing w:val="-2"/>
                <w:sz w:val="24"/>
              </w:rPr>
              <w:t xml:space="preserve"> </w:t>
            </w:r>
            <w:r w:rsidR="00BF3ED0">
              <w:rPr>
                <w:i/>
                <w:sz w:val="24"/>
              </w:rPr>
              <w:t>dân</w:t>
            </w:r>
            <w:r w:rsidR="00BF3ED0">
              <w:rPr>
                <w:i/>
                <w:spacing w:val="-2"/>
                <w:sz w:val="24"/>
              </w:rPr>
              <w:t xml:space="preserve"> </w:t>
            </w:r>
            <w:r w:rsidR="00BF3ED0">
              <w:rPr>
                <w:i/>
                <w:sz w:val="24"/>
              </w:rPr>
              <w:t>cấp</w:t>
            </w:r>
            <w:r w:rsidR="00BF3ED0">
              <w:rPr>
                <w:i/>
                <w:spacing w:val="-1"/>
                <w:sz w:val="24"/>
              </w:rPr>
              <w:t xml:space="preserve"> </w:t>
            </w:r>
            <w:r w:rsidR="00BF3ED0">
              <w:rPr>
                <w:i/>
                <w:sz w:val="24"/>
              </w:rPr>
              <w:t>tỉnh</w:t>
            </w:r>
            <w:r w:rsidR="00BF3ED0">
              <w:rPr>
                <w:i/>
                <w:spacing w:val="-2"/>
                <w:sz w:val="24"/>
              </w:rPr>
              <w:t xml:space="preserve"> </w:t>
            </w:r>
            <w:r w:rsidR="00BF3ED0">
              <w:rPr>
                <w:i/>
                <w:sz w:val="24"/>
              </w:rPr>
              <w:t>hoặc</w:t>
            </w:r>
            <w:r w:rsidR="00BF3ED0">
              <w:rPr>
                <w:i/>
                <w:spacing w:val="-3"/>
                <w:sz w:val="24"/>
              </w:rPr>
              <w:t xml:space="preserve"> </w:t>
            </w:r>
            <w:r w:rsidR="00BF3ED0">
              <w:rPr>
                <w:i/>
                <w:sz w:val="24"/>
              </w:rPr>
              <w:t>cơ</w:t>
            </w:r>
            <w:r w:rsidR="00BF3ED0">
              <w:rPr>
                <w:i/>
                <w:spacing w:val="-3"/>
                <w:sz w:val="24"/>
              </w:rPr>
              <w:t xml:space="preserve"> </w:t>
            </w:r>
            <w:r w:rsidR="00BF3ED0">
              <w:rPr>
                <w:i/>
                <w:sz w:val="24"/>
              </w:rPr>
              <w:t>quan</w:t>
            </w:r>
            <w:r w:rsidR="00BF3ED0">
              <w:rPr>
                <w:i/>
                <w:spacing w:val="-2"/>
                <w:sz w:val="24"/>
              </w:rPr>
              <w:t xml:space="preserve"> </w:t>
            </w:r>
            <w:r w:rsidR="00BF3ED0">
              <w:rPr>
                <w:i/>
                <w:sz w:val="24"/>
              </w:rPr>
              <w:t>được Ủy ban nhân dân cấp tỉnh phân cấp (sau đây gọi tắt là Ủy ban nhân dân) tổ chức lựa chọn đơn vị cấp nước, có sự tham gia của các địa phương trong vùng cấp nước”.</w:t>
            </w:r>
          </w:p>
          <w:p w14:paraId="105D2418" w14:textId="46DADBFE" w:rsidR="00BF3ED0" w:rsidRDefault="00105EFC" w:rsidP="00105EFC">
            <w:pPr>
              <w:pStyle w:val="TableParagraph"/>
              <w:tabs>
                <w:tab w:val="left" w:pos="582"/>
              </w:tabs>
              <w:spacing w:line="252" w:lineRule="auto"/>
              <w:ind w:right="98"/>
              <w:jc w:val="both"/>
              <w:rPr>
                <w:i/>
                <w:sz w:val="24"/>
              </w:rPr>
            </w:pPr>
            <w:r>
              <w:rPr>
                <w:sz w:val="24"/>
                <w:lang w:val="en-US"/>
              </w:rPr>
              <w:t xml:space="preserve">- </w:t>
            </w:r>
            <w:r w:rsidR="00BF3ED0">
              <w:rPr>
                <w:sz w:val="24"/>
              </w:rPr>
              <w:t xml:space="preserve">Điểm b khoản 1 Điều 18: </w:t>
            </w:r>
            <w:r w:rsidR="00BF3ED0">
              <w:rPr>
                <w:i/>
                <w:sz w:val="24"/>
              </w:rPr>
              <w:t>“Ủy ban nhân dân các tỉnh, thành phố trực thuộc trung ương (sau đây gọi tắt là Ủy ban nhân dân cấp tỉnh) có trách nhiệm tổ chức lập nhiệm vụ, đồ án quy hoạch cấp nước vùng trong địa giới hành chính do mình quản lý”.</w:t>
            </w:r>
          </w:p>
          <w:p w14:paraId="2AB570C6" w14:textId="603E67D6" w:rsidR="00BF3ED0" w:rsidRDefault="00BF3ED0" w:rsidP="00105EFC">
            <w:pPr>
              <w:spacing w:before="120" w:after="0" w:line="288" w:lineRule="auto"/>
              <w:rPr>
                <w:sz w:val="24"/>
              </w:rPr>
            </w:pPr>
            <w:r>
              <w:rPr>
                <w:sz w:val="24"/>
              </w:rPr>
              <w:t xml:space="preserve">- Điểm b khoản 2 Điều 18: </w:t>
            </w:r>
            <w:r>
              <w:rPr>
                <w:i/>
                <w:sz w:val="24"/>
              </w:rPr>
              <w:t>“Ủy ban nhân dân cấp tỉnh phê duyệt nhiệm vụ, đồ án quy hoạch cấp nước vùng thuộc địa giới hành chính do mình quản lý trong thời hạn 15 ngày làm việc, kể từ ngày nhận đủ hồ sơ hợp lệ của cơ</w:t>
            </w:r>
            <w:r>
              <w:rPr>
                <w:i/>
                <w:spacing w:val="40"/>
                <w:sz w:val="24"/>
              </w:rPr>
              <w:t xml:space="preserve"> </w:t>
            </w:r>
            <w:r>
              <w:rPr>
                <w:i/>
                <w:sz w:val="24"/>
              </w:rPr>
              <w:t>quan thẩm định và ý kiến thoả thuận của Bộ Xây dựng.”</w:t>
            </w:r>
          </w:p>
        </w:tc>
        <w:tc>
          <w:tcPr>
            <w:tcW w:w="4961" w:type="dxa"/>
          </w:tcPr>
          <w:p w14:paraId="0DB432C6" w14:textId="5F4B9C8E" w:rsidR="00BF3ED0" w:rsidRPr="00E0150E" w:rsidRDefault="00BF3ED0" w:rsidP="00BF3ED0">
            <w:pPr>
              <w:spacing w:after="0" w:line="288" w:lineRule="auto"/>
              <w:jc w:val="left"/>
              <w:rPr>
                <w:sz w:val="24"/>
                <w:szCs w:val="24"/>
              </w:rPr>
            </w:pPr>
            <w:r>
              <w:rPr>
                <w:sz w:val="22"/>
              </w:rPr>
              <w:t>Chương</w:t>
            </w:r>
            <w:r>
              <w:rPr>
                <w:spacing w:val="-7"/>
                <w:sz w:val="22"/>
              </w:rPr>
              <w:t xml:space="preserve"> </w:t>
            </w:r>
            <w:r>
              <w:rPr>
                <w:sz w:val="22"/>
              </w:rPr>
              <w:t>II.</w:t>
            </w:r>
            <w:r>
              <w:rPr>
                <w:spacing w:val="-2"/>
                <w:sz w:val="22"/>
              </w:rPr>
              <w:t xml:space="preserve"> </w:t>
            </w:r>
            <w:r>
              <w:rPr>
                <w:sz w:val="22"/>
              </w:rPr>
              <w:t>Quy</w:t>
            </w:r>
            <w:r>
              <w:rPr>
                <w:spacing w:val="-4"/>
                <w:sz w:val="22"/>
              </w:rPr>
              <w:t xml:space="preserve"> </w:t>
            </w:r>
            <w:r>
              <w:rPr>
                <w:sz w:val="22"/>
              </w:rPr>
              <w:t>hoạch</w:t>
            </w:r>
            <w:r>
              <w:rPr>
                <w:spacing w:val="-2"/>
                <w:sz w:val="22"/>
              </w:rPr>
              <w:t xml:space="preserve"> </w:t>
            </w:r>
            <w:r>
              <w:rPr>
                <w:sz w:val="22"/>
              </w:rPr>
              <w:t>và</w:t>
            </w:r>
            <w:r>
              <w:rPr>
                <w:spacing w:val="-1"/>
                <w:sz w:val="22"/>
              </w:rPr>
              <w:t xml:space="preserve"> </w:t>
            </w:r>
            <w:r>
              <w:rPr>
                <w:spacing w:val="-5"/>
                <w:sz w:val="22"/>
              </w:rPr>
              <w:t>đầu tư phát triển cấp nước</w:t>
            </w:r>
          </w:p>
        </w:tc>
      </w:tr>
      <w:tr w:rsidR="00BF3ED0" w14:paraId="54768210" w14:textId="77777777" w:rsidTr="009B11F9">
        <w:tc>
          <w:tcPr>
            <w:tcW w:w="846" w:type="dxa"/>
          </w:tcPr>
          <w:p w14:paraId="6FD158C4" w14:textId="77777777" w:rsidR="00A84171" w:rsidRDefault="00A84171" w:rsidP="00BF3ED0">
            <w:pPr>
              <w:jc w:val="center"/>
              <w:rPr>
                <w:sz w:val="28"/>
                <w:szCs w:val="28"/>
              </w:rPr>
            </w:pPr>
          </w:p>
          <w:p w14:paraId="449506AB" w14:textId="77777777" w:rsidR="00A84171" w:rsidRDefault="00A84171" w:rsidP="00BF3ED0">
            <w:pPr>
              <w:jc w:val="center"/>
              <w:rPr>
                <w:sz w:val="28"/>
                <w:szCs w:val="28"/>
              </w:rPr>
            </w:pPr>
          </w:p>
          <w:p w14:paraId="044F940A" w14:textId="77777777" w:rsidR="00A84171" w:rsidRDefault="00A84171" w:rsidP="00BF3ED0">
            <w:pPr>
              <w:jc w:val="center"/>
              <w:rPr>
                <w:sz w:val="28"/>
                <w:szCs w:val="28"/>
              </w:rPr>
            </w:pPr>
          </w:p>
          <w:p w14:paraId="1720BAA7" w14:textId="77777777" w:rsidR="00A84171" w:rsidRDefault="00A84171" w:rsidP="00BF3ED0">
            <w:pPr>
              <w:jc w:val="center"/>
              <w:rPr>
                <w:sz w:val="28"/>
                <w:szCs w:val="28"/>
              </w:rPr>
            </w:pPr>
          </w:p>
          <w:p w14:paraId="1E701E60" w14:textId="7BEEE6FF" w:rsidR="00BF3ED0" w:rsidRDefault="00A84171" w:rsidP="00BF3ED0">
            <w:pPr>
              <w:jc w:val="center"/>
              <w:rPr>
                <w:sz w:val="28"/>
                <w:szCs w:val="28"/>
              </w:rPr>
            </w:pPr>
            <w:r>
              <w:rPr>
                <w:sz w:val="28"/>
                <w:szCs w:val="28"/>
              </w:rPr>
              <w:t>2</w:t>
            </w:r>
          </w:p>
        </w:tc>
        <w:tc>
          <w:tcPr>
            <w:tcW w:w="8788" w:type="dxa"/>
          </w:tcPr>
          <w:p w14:paraId="0ABBB724" w14:textId="77777777" w:rsidR="00BF3ED0" w:rsidRPr="00BF3ED0" w:rsidRDefault="00BF3ED0" w:rsidP="00105EFC">
            <w:pPr>
              <w:pStyle w:val="TableParagraph"/>
              <w:spacing w:line="252" w:lineRule="auto"/>
              <w:ind w:right="93"/>
              <w:jc w:val="both"/>
              <w:rPr>
                <w:sz w:val="24"/>
              </w:rPr>
            </w:pPr>
            <w:r w:rsidRPr="00BF3ED0">
              <w:rPr>
                <w:sz w:val="24"/>
              </w:rPr>
              <w:t>Theo quy định tại Nghị định số 117/2007/NĐ-CP ngày 11/7/2007 của Chính phủ</w:t>
            </w:r>
            <w:r w:rsidRPr="00BF3ED0">
              <w:rPr>
                <w:spacing w:val="-2"/>
                <w:sz w:val="24"/>
              </w:rPr>
              <w:t xml:space="preserve"> </w:t>
            </w:r>
            <w:r w:rsidRPr="00BF3ED0">
              <w:rPr>
                <w:sz w:val="24"/>
              </w:rPr>
              <w:t>được</w:t>
            </w:r>
            <w:r w:rsidRPr="00BF3ED0">
              <w:rPr>
                <w:spacing w:val="-4"/>
                <w:sz w:val="24"/>
              </w:rPr>
              <w:t xml:space="preserve"> </w:t>
            </w:r>
            <w:r w:rsidRPr="00BF3ED0">
              <w:rPr>
                <w:sz w:val="24"/>
              </w:rPr>
              <w:t>sửa</w:t>
            </w:r>
            <w:r w:rsidRPr="00BF3ED0">
              <w:rPr>
                <w:spacing w:val="-4"/>
                <w:sz w:val="24"/>
              </w:rPr>
              <w:t xml:space="preserve"> </w:t>
            </w:r>
            <w:r w:rsidRPr="00BF3ED0">
              <w:rPr>
                <w:sz w:val="24"/>
              </w:rPr>
              <w:t>đổi,</w:t>
            </w:r>
            <w:r w:rsidRPr="00BF3ED0">
              <w:rPr>
                <w:spacing w:val="-2"/>
                <w:sz w:val="24"/>
              </w:rPr>
              <w:t xml:space="preserve"> </w:t>
            </w:r>
            <w:r w:rsidRPr="00BF3ED0">
              <w:rPr>
                <w:sz w:val="24"/>
              </w:rPr>
              <w:t>bổ</w:t>
            </w:r>
            <w:r w:rsidRPr="00BF3ED0">
              <w:rPr>
                <w:spacing w:val="-2"/>
                <w:sz w:val="24"/>
              </w:rPr>
              <w:t xml:space="preserve"> </w:t>
            </w:r>
            <w:r w:rsidRPr="00BF3ED0">
              <w:rPr>
                <w:sz w:val="24"/>
              </w:rPr>
              <w:t>sung</w:t>
            </w:r>
            <w:r w:rsidRPr="00BF3ED0">
              <w:rPr>
                <w:spacing w:val="-5"/>
                <w:sz w:val="24"/>
              </w:rPr>
              <w:t xml:space="preserve"> </w:t>
            </w:r>
            <w:r w:rsidRPr="00BF3ED0">
              <w:rPr>
                <w:sz w:val="24"/>
              </w:rPr>
              <w:t>tại</w:t>
            </w:r>
            <w:r w:rsidRPr="00BF3ED0">
              <w:rPr>
                <w:spacing w:val="-2"/>
                <w:sz w:val="24"/>
              </w:rPr>
              <w:t xml:space="preserve"> </w:t>
            </w:r>
            <w:r w:rsidRPr="00BF3ED0">
              <w:rPr>
                <w:sz w:val="24"/>
              </w:rPr>
              <w:t>Nghị</w:t>
            </w:r>
            <w:r w:rsidRPr="00BF3ED0">
              <w:rPr>
                <w:spacing w:val="-2"/>
                <w:sz w:val="24"/>
              </w:rPr>
              <w:t xml:space="preserve"> </w:t>
            </w:r>
            <w:r w:rsidRPr="00BF3ED0">
              <w:rPr>
                <w:sz w:val="24"/>
              </w:rPr>
              <w:t>định</w:t>
            </w:r>
            <w:r w:rsidRPr="00BF3ED0">
              <w:rPr>
                <w:spacing w:val="-2"/>
                <w:sz w:val="24"/>
              </w:rPr>
              <w:t xml:space="preserve"> </w:t>
            </w:r>
            <w:r w:rsidRPr="00BF3ED0">
              <w:rPr>
                <w:sz w:val="24"/>
              </w:rPr>
              <w:t>số</w:t>
            </w:r>
            <w:r w:rsidRPr="00BF3ED0">
              <w:rPr>
                <w:spacing w:val="-2"/>
                <w:sz w:val="24"/>
              </w:rPr>
              <w:t xml:space="preserve"> </w:t>
            </w:r>
            <w:r w:rsidRPr="00BF3ED0">
              <w:rPr>
                <w:sz w:val="24"/>
              </w:rPr>
              <w:t>124/2011/NĐ-CP</w:t>
            </w:r>
            <w:r w:rsidRPr="00BF3ED0">
              <w:rPr>
                <w:spacing w:val="-2"/>
                <w:sz w:val="24"/>
              </w:rPr>
              <w:t xml:space="preserve"> </w:t>
            </w:r>
            <w:r w:rsidRPr="00BF3ED0">
              <w:rPr>
                <w:sz w:val="24"/>
              </w:rPr>
              <w:t>và</w:t>
            </w:r>
            <w:r w:rsidRPr="00BF3ED0">
              <w:rPr>
                <w:spacing w:val="-3"/>
                <w:sz w:val="24"/>
              </w:rPr>
              <w:t xml:space="preserve"> </w:t>
            </w:r>
            <w:r w:rsidRPr="00BF3ED0">
              <w:rPr>
                <w:sz w:val="24"/>
              </w:rPr>
              <w:t>Nghị</w:t>
            </w:r>
            <w:r w:rsidRPr="00BF3ED0">
              <w:rPr>
                <w:spacing w:val="-2"/>
                <w:sz w:val="24"/>
              </w:rPr>
              <w:t xml:space="preserve"> </w:t>
            </w:r>
            <w:r w:rsidRPr="00BF3ED0">
              <w:rPr>
                <w:sz w:val="24"/>
              </w:rPr>
              <w:t>định</w:t>
            </w:r>
            <w:r w:rsidRPr="00BF3ED0">
              <w:rPr>
                <w:spacing w:val="-2"/>
                <w:sz w:val="24"/>
              </w:rPr>
              <w:t xml:space="preserve"> </w:t>
            </w:r>
            <w:r w:rsidRPr="00BF3ED0">
              <w:rPr>
                <w:sz w:val="24"/>
              </w:rPr>
              <w:t>số 98/2019/NĐ-CP của Chính phủ:</w:t>
            </w:r>
          </w:p>
          <w:p w14:paraId="4E4A0DCF" w14:textId="69AA73C9" w:rsidR="00BF3ED0" w:rsidRPr="00105EFC" w:rsidRDefault="00BF3ED0" w:rsidP="00105EFC">
            <w:pPr>
              <w:pStyle w:val="TableParagraph"/>
              <w:spacing w:before="97" w:line="348" w:lineRule="auto"/>
              <w:ind w:right="94"/>
              <w:jc w:val="both"/>
              <w:rPr>
                <w:i/>
                <w:sz w:val="24"/>
              </w:rPr>
            </w:pPr>
            <w:r w:rsidRPr="00BF3ED0">
              <w:rPr>
                <w:sz w:val="24"/>
              </w:rPr>
              <w:t xml:space="preserve">- Khoản 9 Điều 60: </w:t>
            </w:r>
            <w:r w:rsidRPr="00BF3ED0">
              <w:rPr>
                <w:i/>
                <w:sz w:val="24"/>
              </w:rPr>
              <w:t>“Ủy ban nhân dân các cấp có trách nhiệm tổ chức và phát triển các dịch vụ cấp nước cho các nhu cầu khác nhau theo địa bàn quản lý, phù hợp với sự phát triển cộng đồng và tham gia vào quy hoạch chung của vùng về cấp nước; khi có nhu cầu về cấp nước, Ủy ban nhân dân các cấp phải áp dụng các biện pháp thích hợp để lựa chọn hoặc thành lập mới đơn vị cấp nước, hỗ trợ, tạo điều kiện và tổ chức giám sát việc thực hiện Thoả thuận thực hiện dịch vụ cấp nước của đơn vị cấp nước trên địa bàn do mình</w:t>
            </w:r>
            <w:r w:rsidRPr="00BF3ED0">
              <w:rPr>
                <w:i/>
                <w:spacing w:val="5"/>
                <w:sz w:val="24"/>
              </w:rPr>
              <w:t xml:space="preserve"> </w:t>
            </w:r>
            <w:r w:rsidRPr="00BF3ED0">
              <w:rPr>
                <w:i/>
                <w:sz w:val="24"/>
              </w:rPr>
              <w:t>quản</w:t>
            </w:r>
            <w:r w:rsidRPr="00BF3ED0">
              <w:rPr>
                <w:i/>
                <w:spacing w:val="6"/>
                <w:sz w:val="24"/>
              </w:rPr>
              <w:t xml:space="preserve"> </w:t>
            </w:r>
            <w:r w:rsidRPr="00BF3ED0">
              <w:rPr>
                <w:i/>
                <w:sz w:val="24"/>
              </w:rPr>
              <w:t>lý,</w:t>
            </w:r>
            <w:r w:rsidRPr="00BF3ED0">
              <w:rPr>
                <w:i/>
                <w:spacing w:val="6"/>
                <w:sz w:val="24"/>
              </w:rPr>
              <w:t xml:space="preserve"> </w:t>
            </w:r>
            <w:r w:rsidRPr="00BF3ED0">
              <w:rPr>
                <w:i/>
                <w:sz w:val="24"/>
              </w:rPr>
              <w:t>bảo</w:t>
            </w:r>
            <w:r w:rsidRPr="00BF3ED0">
              <w:rPr>
                <w:i/>
                <w:spacing w:val="5"/>
                <w:sz w:val="24"/>
              </w:rPr>
              <w:t xml:space="preserve"> </w:t>
            </w:r>
            <w:r w:rsidRPr="00BF3ED0">
              <w:rPr>
                <w:i/>
                <w:sz w:val="24"/>
              </w:rPr>
              <w:t>đảm</w:t>
            </w:r>
            <w:r w:rsidRPr="00BF3ED0">
              <w:rPr>
                <w:i/>
                <w:spacing w:val="6"/>
                <w:sz w:val="24"/>
              </w:rPr>
              <w:t xml:space="preserve"> </w:t>
            </w:r>
            <w:r w:rsidRPr="00BF3ED0">
              <w:rPr>
                <w:i/>
                <w:sz w:val="24"/>
              </w:rPr>
              <w:t>các</w:t>
            </w:r>
            <w:r w:rsidRPr="00BF3ED0">
              <w:rPr>
                <w:i/>
                <w:spacing w:val="6"/>
                <w:sz w:val="24"/>
              </w:rPr>
              <w:t xml:space="preserve"> </w:t>
            </w:r>
            <w:r w:rsidRPr="00BF3ED0">
              <w:rPr>
                <w:i/>
                <w:sz w:val="24"/>
              </w:rPr>
              <w:t>dịch</w:t>
            </w:r>
            <w:r w:rsidRPr="00BF3ED0">
              <w:rPr>
                <w:i/>
                <w:spacing w:val="5"/>
                <w:sz w:val="24"/>
              </w:rPr>
              <w:t xml:space="preserve"> </w:t>
            </w:r>
            <w:r w:rsidRPr="00BF3ED0">
              <w:rPr>
                <w:i/>
                <w:sz w:val="24"/>
              </w:rPr>
              <w:t>vụ</w:t>
            </w:r>
            <w:r w:rsidRPr="00BF3ED0">
              <w:rPr>
                <w:i/>
                <w:spacing w:val="9"/>
                <w:sz w:val="24"/>
              </w:rPr>
              <w:t xml:space="preserve"> </w:t>
            </w:r>
            <w:r w:rsidRPr="00BF3ED0">
              <w:rPr>
                <w:i/>
                <w:sz w:val="24"/>
              </w:rPr>
              <w:t>cấp</w:t>
            </w:r>
            <w:r w:rsidRPr="00BF3ED0">
              <w:rPr>
                <w:i/>
                <w:spacing w:val="6"/>
                <w:sz w:val="24"/>
              </w:rPr>
              <w:t xml:space="preserve"> </w:t>
            </w:r>
            <w:r w:rsidRPr="00BF3ED0">
              <w:rPr>
                <w:i/>
                <w:sz w:val="24"/>
              </w:rPr>
              <w:t>nước</w:t>
            </w:r>
            <w:r w:rsidRPr="00BF3ED0">
              <w:rPr>
                <w:i/>
                <w:spacing w:val="6"/>
                <w:sz w:val="24"/>
              </w:rPr>
              <w:t xml:space="preserve"> </w:t>
            </w:r>
            <w:r w:rsidRPr="00BF3ED0">
              <w:rPr>
                <w:i/>
                <w:sz w:val="24"/>
              </w:rPr>
              <w:t>đầy</w:t>
            </w:r>
            <w:r w:rsidRPr="00BF3ED0">
              <w:rPr>
                <w:i/>
                <w:spacing w:val="9"/>
                <w:sz w:val="24"/>
              </w:rPr>
              <w:t xml:space="preserve"> </w:t>
            </w:r>
            <w:r w:rsidRPr="00BF3ED0">
              <w:rPr>
                <w:i/>
                <w:sz w:val="24"/>
              </w:rPr>
              <w:t>đủ,</w:t>
            </w:r>
            <w:r w:rsidRPr="00BF3ED0">
              <w:rPr>
                <w:i/>
                <w:spacing w:val="6"/>
                <w:sz w:val="24"/>
              </w:rPr>
              <w:t xml:space="preserve"> </w:t>
            </w:r>
            <w:r w:rsidRPr="00BF3ED0">
              <w:rPr>
                <w:i/>
                <w:sz w:val="24"/>
              </w:rPr>
              <w:t>có</w:t>
            </w:r>
            <w:r w:rsidRPr="00BF3ED0">
              <w:rPr>
                <w:i/>
                <w:spacing w:val="6"/>
                <w:sz w:val="24"/>
              </w:rPr>
              <w:t xml:space="preserve"> </w:t>
            </w:r>
            <w:r w:rsidRPr="00BF3ED0">
              <w:rPr>
                <w:i/>
                <w:sz w:val="24"/>
              </w:rPr>
              <w:t>sẵn</w:t>
            </w:r>
            <w:r w:rsidRPr="00BF3ED0">
              <w:rPr>
                <w:i/>
                <w:spacing w:val="6"/>
                <w:sz w:val="24"/>
              </w:rPr>
              <w:t xml:space="preserve"> </w:t>
            </w:r>
            <w:r w:rsidRPr="00BF3ED0">
              <w:rPr>
                <w:i/>
                <w:sz w:val="24"/>
              </w:rPr>
              <w:t>để</w:t>
            </w:r>
            <w:r w:rsidRPr="00BF3ED0">
              <w:rPr>
                <w:i/>
                <w:spacing w:val="6"/>
                <w:sz w:val="24"/>
              </w:rPr>
              <w:t xml:space="preserve"> </w:t>
            </w:r>
            <w:r w:rsidRPr="00BF3ED0">
              <w:rPr>
                <w:i/>
                <w:sz w:val="24"/>
              </w:rPr>
              <w:t>sử</w:t>
            </w:r>
            <w:r w:rsidRPr="00BF3ED0">
              <w:rPr>
                <w:i/>
                <w:spacing w:val="8"/>
                <w:sz w:val="24"/>
              </w:rPr>
              <w:t xml:space="preserve"> </w:t>
            </w:r>
            <w:r w:rsidRPr="00BF3ED0">
              <w:rPr>
                <w:i/>
                <w:sz w:val="24"/>
              </w:rPr>
              <w:t>dụng,</w:t>
            </w:r>
            <w:r w:rsidRPr="00BF3ED0">
              <w:rPr>
                <w:i/>
                <w:spacing w:val="6"/>
                <w:sz w:val="24"/>
              </w:rPr>
              <w:t xml:space="preserve"> </w:t>
            </w:r>
            <w:r w:rsidRPr="00BF3ED0">
              <w:rPr>
                <w:i/>
                <w:spacing w:val="-5"/>
                <w:sz w:val="24"/>
              </w:rPr>
              <w:t>đáp</w:t>
            </w:r>
            <w:r w:rsidR="00105EFC">
              <w:rPr>
                <w:i/>
                <w:spacing w:val="-5"/>
                <w:sz w:val="24"/>
                <w:lang w:val="en-US"/>
              </w:rPr>
              <w:t xml:space="preserve"> </w:t>
            </w:r>
            <w:r w:rsidRPr="00BF3ED0">
              <w:rPr>
                <w:i/>
                <w:sz w:val="24"/>
              </w:rPr>
              <w:t>ứng</w:t>
            </w:r>
            <w:r w:rsidRPr="00BF3ED0">
              <w:rPr>
                <w:i/>
                <w:spacing w:val="-3"/>
                <w:sz w:val="24"/>
              </w:rPr>
              <w:t xml:space="preserve"> </w:t>
            </w:r>
            <w:r w:rsidRPr="00BF3ED0">
              <w:rPr>
                <w:i/>
                <w:sz w:val="24"/>
              </w:rPr>
              <w:t>nhu</w:t>
            </w:r>
            <w:r w:rsidRPr="00BF3ED0">
              <w:rPr>
                <w:i/>
                <w:spacing w:val="-1"/>
                <w:sz w:val="24"/>
              </w:rPr>
              <w:t xml:space="preserve"> </w:t>
            </w:r>
            <w:r w:rsidRPr="00BF3ED0">
              <w:rPr>
                <w:i/>
                <w:sz w:val="24"/>
              </w:rPr>
              <w:t>cầu</w:t>
            </w:r>
            <w:r w:rsidRPr="00BF3ED0">
              <w:rPr>
                <w:i/>
                <w:spacing w:val="-1"/>
                <w:sz w:val="24"/>
              </w:rPr>
              <w:t xml:space="preserve"> </w:t>
            </w:r>
            <w:r w:rsidRPr="00BF3ED0">
              <w:rPr>
                <w:i/>
                <w:sz w:val="24"/>
              </w:rPr>
              <w:t>sử dụng</w:t>
            </w:r>
            <w:r w:rsidRPr="00BF3ED0">
              <w:rPr>
                <w:i/>
                <w:spacing w:val="-1"/>
                <w:sz w:val="24"/>
              </w:rPr>
              <w:t xml:space="preserve"> </w:t>
            </w:r>
            <w:r w:rsidRPr="00BF3ED0">
              <w:rPr>
                <w:i/>
                <w:sz w:val="24"/>
              </w:rPr>
              <w:t>nước</w:t>
            </w:r>
            <w:r w:rsidRPr="00BF3ED0">
              <w:rPr>
                <w:i/>
                <w:spacing w:val="-2"/>
                <w:sz w:val="24"/>
              </w:rPr>
              <w:t xml:space="preserve"> </w:t>
            </w:r>
            <w:r w:rsidRPr="00BF3ED0">
              <w:rPr>
                <w:i/>
                <w:sz w:val="24"/>
              </w:rPr>
              <w:t>của</w:t>
            </w:r>
            <w:r w:rsidRPr="00BF3ED0">
              <w:rPr>
                <w:i/>
                <w:spacing w:val="1"/>
                <w:sz w:val="24"/>
              </w:rPr>
              <w:t xml:space="preserve"> </w:t>
            </w:r>
            <w:r w:rsidRPr="00BF3ED0">
              <w:rPr>
                <w:i/>
                <w:sz w:val="24"/>
              </w:rPr>
              <w:t>cộng</w:t>
            </w:r>
            <w:r w:rsidRPr="00BF3ED0">
              <w:rPr>
                <w:i/>
                <w:spacing w:val="-1"/>
                <w:sz w:val="24"/>
              </w:rPr>
              <w:t xml:space="preserve"> </w:t>
            </w:r>
            <w:r w:rsidRPr="00BF3ED0">
              <w:rPr>
                <w:i/>
                <w:spacing w:val="-2"/>
                <w:sz w:val="24"/>
              </w:rPr>
              <w:t>đồng.”</w:t>
            </w:r>
          </w:p>
        </w:tc>
        <w:tc>
          <w:tcPr>
            <w:tcW w:w="4961" w:type="dxa"/>
          </w:tcPr>
          <w:p w14:paraId="0A009C3D" w14:textId="5BB3361E" w:rsidR="00BF3ED0" w:rsidRDefault="00BF3ED0" w:rsidP="00BF3ED0">
            <w:pPr>
              <w:spacing w:after="0" w:line="288" w:lineRule="auto"/>
              <w:jc w:val="left"/>
              <w:rPr>
                <w:sz w:val="22"/>
              </w:rPr>
            </w:pPr>
            <w:r>
              <w:rPr>
                <w:sz w:val="22"/>
              </w:rPr>
              <w:t>Chương</w:t>
            </w:r>
            <w:r>
              <w:rPr>
                <w:spacing w:val="-2"/>
                <w:sz w:val="22"/>
              </w:rPr>
              <w:t xml:space="preserve"> </w:t>
            </w:r>
            <w:r>
              <w:rPr>
                <w:sz w:val="22"/>
              </w:rPr>
              <w:t>III. Cung</w:t>
            </w:r>
            <w:r>
              <w:rPr>
                <w:spacing w:val="-2"/>
                <w:sz w:val="22"/>
              </w:rPr>
              <w:t xml:space="preserve"> </w:t>
            </w:r>
            <w:r>
              <w:rPr>
                <w:sz w:val="22"/>
              </w:rPr>
              <w:t>cấp và tiêu thụ nước sạch</w:t>
            </w:r>
          </w:p>
        </w:tc>
      </w:tr>
      <w:tr w:rsidR="003A163A" w14:paraId="22344A64" w14:textId="77777777" w:rsidTr="009B11F9">
        <w:tc>
          <w:tcPr>
            <w:tcW w:w="846" w:type="dxa"/>
          </w:tcPr>
          <w:p w14:paraId="519F8EA7" w14:textId="77777777" w:rsidR="00A84171" w:rsidRDefault="00A84171" w:rsidP="00A84171">
            <w:pPr>
              <w:rPr>
                <w:sz w:val="28"/>
                <w:szCs w:val="28"/>
              </w:rPr>
            </w:pPr>
          </w:p>
          <w:p w14:paraId="1DD0EF03" w14:textId="0B081F25" w:rsidR="003A163A" w:rsidRDefault="00A84171" w:rsidP="00A84171">
            <w:pPr>
              <w:jc w:val="center"/>
              <w:rPr>
                <w:sz w:val="28"/>
                <w:szCs w:val="28"/>
              </w:rPr>
            </w:pPr>
            <w:r>
              <w:rPr>
                <w:sz w:val="28"/>
                <w:szCs w:val="28"/>
              </w:rPr>
              <w:t>3</w:t>
            </w:r>
          </w:p>
        </w:tc>
        <w:tc>
          <w:tcPr>
            <w:tcW w:w="8788" w:type="dxa"/>
          </w:tcPr>
          <w:p w14:paraId="7CE6C524" w14:textId="77777777" w:rsidR="003A163A" w:rsidRDefault="003A163A" w:rsidP="003A163A">
            <w:pPr>
              <w:spacing w:before="120" w:after="0" w:line="288" w:lineRule="auto"/>
              <w:jc w:val="left"/>
              <w:rPr>
                <w:spacing w:val="-4"/>
                <w:sz w:val="24"/>
              </w:rPr>
            </w:pPr>
            <w:r>
              <w:rPr>
                <w:sz w:val="24"/>
              </w:rPr>
              <w:t>Theo</w:t>
            </w:r>
            <w:r>
              <w:rPr>
                <w:spacing w:val="-1"/>
                <w:sz w:val="24"/>
              </w:rPr>
              <w:t xml:space="preserve"> </w:t>
            </w:r>
            <w:r>
              <w:rPr>
                <w:sz w:val="24"/>
              </w:rPr>
              <w:t>quy</w:t>
            </w:r>
            <w:r>
              <w:rPr>
                <w:spacing w:val="-4"/>
                <w:sz w:val="24"/>
              </w:rPr>
              <w:t xml:space="preserve"> </w:t>
            </w:r>
            <w:r>
              <w:rPr>
                <w:sz w:val="24"/>
              </w:rPr>
              <w:t>định tại</w:t>
            </w:r>
            <w:r>
              <w:rPr>
                <w:spacing w:val="-1"/>
                <w:sz w:val="24"/>
              </w:rPr>
              <w:t xml:space="preserve"> </w:t>
            </w:r>
            <w:r>
              <w:rPr>
                <w:sz w:val="24"/>
              </w:rPr>
              <w:t>Nghị định 43/2022/NĐ-CP ngày</w:t>
            </w:r>
            <w:r>
              <w:rPr>
                <w:spacing w:val="-4"/>
                <w:sz w:val="24"/>
              </w:rPr>
              <w:t xml:space="preserve"> </w:t>
            </w:r>
            <w:r>
              <w:rPr>
                <w:sz w:val="24"/>
              </w:rPr>
              <w:t>24/6/2022 của</w:t>
            </w:r>
            <w:r>
              <w:rPr>
                <w:spacing w:val="-2"/>
                <w:sz w:val="24"/>
              </w:rPr>
              <w:t xml:space="preserve"> </w:t>
            </w:r>
            <w:r>
              <w:rPr>
                <w:sz w:val="24"/>
              </w:rPr>
              <w:t xml:space="preserve">Chính </w:t>
            </w:r>
            <w:r>
              <w:rPr>
                <w:spacing w:val="-4"/>
                <w:sz w:val="24"/>
              </w:rPr>
              <w:t xml:space="preserve">phủ: </w:t>
            </w:r>
          </w:p>
          <w:p w14:paraId="736E1284" w14:textId="3C25F2AF" w:rsidR="003A163A" w:rsidRPr="00BF3ED0" w:rsidRDefault="003A163A" w:rsidP="003A163A">
            <w:pPr>
              <w:pStyle w:val="TableParagraph"/>
              <w:spacing w:line="252" w:lineRule="auto"/>
              <w:ind w:right="93"/>
              <w:jc w:val="both"/>
              <w:rPr>
                <w:sz w:val="24"/>
              </w:rPr>
            </w:pPr>
            <w:r>
              <w:rPr>
                <w:sz w:val="24"/>
              </w:rPr>
              <w:t>-</w:t>
            </w:r>
            <w:r>
              <w:rPr>
                <w:spacing w:val="5"/>
                <w:sz w:val="24"/>
              </w:rPr>
              <w:t xml:space="preserve"> </w:t>
            </w:r>
            <w:r>
              <w:rPr>
                <w:sz w:val="24"/>
              </w:rPr>
              <w:t>Khoản</w:t>
            </w:r>
            <w:r>
              <w:rPr>
                <w:spacing w:val="9"/>
                <w:sz w:val="24"/>
              </w:rPr>
              <w:t xml:space="preserve"> </w:t>
            </w:r>
            <w:r>
              <w:rPr>
                <w:sz w:val="24"/>
              </w:rPr>
              <w:t>2</w:t>
            </w:r>
            <w:r>
              <w:rPr>
                <w:spacing w:val="8"/>
                <w:sz w:val="24"/>
              </w:rPr>
              <w:t xml:space="preserve"> </w:t>
            </w:r>
            <w:r>
              <w:rPr>
                <w:sz w:val="24"/>
              </w:rPr>
              <w:t>Điều</w:t>
            </w:r>
            <w:r>
              <w:rPr>
                <w:spacing w:val="9"/>
                <w:sz w:val="24"/>
              </w:rPr>
              <w:t xml:space="preserve"> </w:t>
            </w:r>
            <w:r>
              <w:rPr>
                <w:sz w:val="24"/>
              </w:rPr>
              <w:t>20:</w:t>
            </w:r>
            <w:r>
              <w:rPr>
                <w:spacing w:val="9"/>
                <w:sz w:val="24"/>
              </w:rPr>
              <w:t xml:space="preserve"> </w:t>
            </w:r>
            <w:r>
              <w:rPr>
                <w:i/>
                <w:sz w:val="24"/>
              </w:rPr>
              <w:t>“2.</w:t>
            </w:r>
            <w:r>
              <w:rPr>
                <w:i/>
                <w:spacing w:val="9"/>
                <w:sz w:val="24"/>
              </w:rPr>
              <w:t xml:space="preserve"> </w:t>
            </w:r>
            <w:r>
              <w:rPr>
                <w:i/>
                <w:sz w:val="24"/>
              </w:rPr>
              <w:t>Ủy</w:t>
            </w:r>
            <w:r>
              <w:rPr>
                <w:i/>
                <w:spacing w:val="6"/>
                <w:sz w:val="24"/>
              </w:rPr>
              <w:t xml:space="preserve"> </w:t>
            </w:r>
            <w:r>
              <w:rPr>
                <w:i/>
                <w:sz w:val="24"/>
              </w:rPr>
              <w:t>ban</w:t>
            </w:r>
            <w:r>
              <w:rPr>
                <w:i/>
                <w:spacing w:val="9"/>
                <w:sz w:val="24"/>
              </w:rPr>
              <w:t xml:space="preserve"> </w:t>
            </w:r>
            <w:r>
              <w:rPr>
                <w:i/>
                <w:sz w:val="24"/>
              </w:rPr>
              <w:t>nhân</w:t>
            </w:r>
            <w:r>
              <w:rPr>
                <w:i/>
                <w:spacing w:val="9"/>
                <w:sz w:val="24"/>
              </w:rPr>
              <w:t xml:space="preserve"> </w:t>
            </w:r>
            <w:r>
              <w:rPr>
                <w:i/>
                <w:sz w:val="24"/>
              </w:rPr>
              <w:t>dân</w:t>
            </w:r>
            <w:r>
              <w:rPr>
                <w:i/>
                <w:spacing w:val="8"/>
                <w:sz w:val="24"/>
              </w:rPr>
              <w:t xml:space="preserve"> </w:t>
            </w:r>
            <w:r>
              <w:rPr>
                <w:i/>
                <w:sz w:val="24"/>
              </w:rPr>
              <w:t>cấp</w:t>
            </w:r>
            <w:r>
              <w:rPr>
                <w:i/>
                <w:spacing w:val="9"/>
                <w:sz w:val="24"/>
              </w:rPr>
              <w:t xml:space="preserve"> </w:t>
            </w:r>
            <w:r>
              <w:rPr>
                <w:i/>
                <w:sz w:val="24"/>
              </w:rPr>
              <w:t>tỉnh</w:t>
            </w:r>
            <w:r>
              <w:rPr>
                <w:i/>
                <w:spacing w:val="8"/>
                <w:sz w:val="24"/>
              </w:rPr>
              <w:t xml:space="preserve"> </w:t>
            </w:r>
            <w:r>
              <w:rPr>
                <w:i/>
                <w:sz w:val="24"/>
              </w:rPr>
              <w:t>quyết</w:t>
            </w:r>
            <w:r>
              <w:rPr>
                <w:i/>
                <w:spacing w:val="9"/>
                <w:sz w:val="24"/>
              </w:rPr>
              <w:t xml:space="preserve"> </w:t>
            </w:r>
            <w:r>
              <w:rPr>
                <w:i/>
                <w:sz w:val="24"/>
              </w:rPr>
              <w:t>định</w:t>
            </w:r>
            <w:r>
              <w:rPr>
                <w:i/>
                <w:spacing w:val="8"/>
                <w:sz w:val="24"/>
              </w:rPr>
              <w:t xml:space="preserve"> </w:t>
            </w:r>
            <w:r>
              <w:rPr>
                <w:i/>
                <w:sz w:val="24"/>
              </w:rPr>
              <w:t>hoặc</w:t>
            </w:r>
            <w:r>
              <w:rPr>
                <w:i/>
                <w:spacing w:val="8"/>
                <w:sz w:val="24"/>
              </w:rPr>
              <w:t xml:space="preserve"> </w:t>
            </w:r>
            <w:r>
              <w:rPr>
                <w:i/>
                <w:sz w:val="24"/>
              </w:rPr>
              <w:t>phân</w:t>
            </w:r>
            <w:r>
              <w:rPr>
                <w:i/>
                <w:spacing w:val="9"/>
                <w:sz w:val="24"/>
              </w:rPr>
              <w:t xml:space="preserve"> </w:t>
            </w:r>
            <w:r>
              <w:rPr>
                <w:i/>
                <w:spacing w:val="-5"/>
                <w:sz w:val="24"/>
              </w:rPr>
              <w:t xml:space="preserve">cấp </w:t>
            </w:r>
            <w:r>
              <w:rPr>
                <w:i/>
                <w:sz w:val="24"/>
              </w:rPr>
              <w:t>thẩm</w:t>
            </w:r>
            <w:r>
              <w:rPr>
                <w:i/>
                <w:spacing w:val="7"/>
                <w:sz w:val="24"/>
              </w:rPr>
              <w:t xml:space="preserve"> </w:t>
            </w:r>
            <w:r>
              <w:rPr>
                <w:i/>
                <w:sz w:val="24"/>
              </w:rPr>
              <w:t>quyền</w:t>
            </w:r>
            <w:r>
              <w:rPr>
                <w:i/>
                <w:spacing w:val="10"/>
                <w:sz w:val="24"/>
              </w:rPr>
              <w:t xml:space="preserve"> </w:t>
            </w:r>
            <w:r>
              <w:rPr>
                <w:i/>
                <w:sz w:val="24"/>
              </w:rPr>
              <w:t>quyết</w:t>
            </w:r>
            <w:r>
              <w:rPr>
                <w:i/>
                <w:spacing w:val="11"/>
                <w:sz w:val="24"/>
              </w:rPr>
              <w:t xml:space="preserve"> </w:t>
            </w:r>
            <w:r>
              <w:rPr>
                <w:i/>
                <w:sz w:val="24"/>
              </w:rPr>
              <w:t>định</w:t>
            </w:r>
            <w:r>
              <w:rPr>
                <w:i/>
                <w:spacing w:val="11"/>
                <w:sz w:val="24"/>
              </w:rPr>
              <w:t xml:space="preserve"> </w:t>
            </w:r>
            <w:r>
              <w:rPr>
                <w:i/>
                <w:sz w:val="24"/>
              </w:rPr>
              <w:t>thanh</w:t>
            </w:r>
            <w:r>
              <w:rPr>
                <w:i/>
                <w:spacing w:val="11"/>
                <w:sz w:val="24"/>
              </w:rPr>
              <w:t xml:space="preserve"> </w:t>
            </w:r>
            <w:r>
              <w:rPr>
                <w:i/>
                <w:sz w:val="24"/>
              </w:rPr>
              <w:t>lý</w:t>
            </w:r>
            <w:r>
              <w:rPr>
                <w:i/>
                <w:spacing w:val="10"/>
                <w:sz w:val="24"/>
              </w:rPr>
              <w:t xml:space="preserve"> </w:t>
            </w:r>
            <w:r>
              <w:rPr>
                <w:i/>
                <w:sz w:val="24"/>
              </w:rPr>
              <w:t>tài</w:t>
            </w:r>
            <w:r>
              <w:rPr>
                <w:i/>
                <w:spacing w:val="11"/>
                <w:sz w:val="24"/>
              </w:rPr>
              <w:t xml:space="preserve"> </w:t>
            </w:r>
            <w:r>
              <w:rPr>
                <w:i/>
                <w:sz w:val="24"/>
              </w:rPr>
              <w:t>sản</w:t>
            </w:r>
            <w:r>
              <w:rPr>
                <w:i/>
                <w:spacing w:val="10"/>
                <w:sz w:val="24"/>
              </w:rPr>
              <w:t xml:space="preserve"> </w:t>
            </w:r>
            <w:r>
              <w:rPr>
                <w:i/>
                <w:sz w:val="24"/>
              </w:rPr>
              <w:t>kết</w:t>
            </w:r>
            <w:r>
              <w:rPr>
                <w:i/>
                <w:spacing w:val="11"/>
                <w:sz w:val="24"/>
              </w:rPr>
              <w:t xml:space="preserve"> </w:t>
            </w:r>
            <w:r>
              <w:rPr>
                <w:i/>
                <w:sz w:val="24"/>
              </w:rPr>
              <w:t>cấu</w:t>
            </w:r>
            <w:r>
              <w:rPr>
                <w:i/>
                <w:spacing w:val="10"/>
                <w:sz w:val="24"/>
              </w:rPr>
              <w:t xml:space="preserve"> </w:t>
            </w:r>
            <w:r>
              <w:rPr>
                <w:i/>
                <w:sz w:val="24"/>
              </w:rPr>
              <w:t>hạ</w:t>
            </w:r>
            <w:r>
              <w:rPr>
                <w:i/>
                <w:spacing w:val="10"/>
                <w:sz w:val="24"/>
              </w:rPr>
              <w:t xml:space="preserve"> </w:t>
            </w:r>
            <w:r>
              <w:rPr>
                <w:i/>
                <w:sz w:val="24"/>
              </w:rPr>
              <w:t>tầng</w:t>
            </w:r>
            <w:r>
              <w:rPr>
                <w:i/>
                <w:spacing w:val="11"/>
                <w:sz w:val="24"/>
              </w:rPr>
              <w:t xml:space="preserve"> </w:t>
            </w:r>
            <w:r>
              <w:rPr>
                <w:i/>
                <w:sz w:val="24"/>
              </w:rPr>
              <w:t>cấp</w:t>
            </w:r>
            <w:r>
              <w:rPr>
                <w:i/>
                <w:spacing w:val="10"/>
                <w:sz w:val="24"/>
              </w:rPr>
              <w:t xml:space="preserve"> </w:t>
            </w:r>
            <w:r>
              <w:rPr>
                <w:i/>
                <w:sz w:val="24"/>
              </w:rPr>
              <w:t>nước</w:t>
            </w:r>
            <w:r>
              <w:rPr>
                <w:i/>
                <w:spacing w:val="9"/>
                <w:sz w:val="24"/>
              </w:rPr>
              <w:t xml:space="preserve"> </w:t>
            </w:r>
            <w:r>
              <w:rPr>
                <w:i/>
                <w:sz w:val="24"/>
              </w:rPr>
              <w:t>sạch</w:t>
            </w:r>
            <w:r>
              <w:rPr>
                <w:i/>
                <w:spacing w:val="10"/>
                <w:sz w:val="24"/>
              </w:rPr>
              <w:t xml:space="preserve"> </w:t>
            </w:r>
            <w:r>
              <w:rPr>
                <w:i/>
                <w:spacing w:val="-2"/>
                <w:sz w:val="24"/>
              </w:rPr>
              <w:t xml:space="preserve">thuộc </w:t>
            </w:r>
            <w:r>
              <w:rPr>
                <w:i/>
                <w:sz w:val="24"/>
              </w:rPr>
              <w:t>phạm</w:t>
            </w:r>
            <w:r>
              <w:rPr>
                <w:i/>
                <w:spacing w:val="-5"/>
                <w:sz w:val="24"/>
              </w:rPr>
              <w:t xml:space="preserve"> </w:t>
            </w:r>
            <w:r>
              <w:rPr>
                <w:i/>
                <w:sz w:val="24"/>
              </w:rPr>
              <w:t>vi</w:t>
            </w:r>
            <w:r>
              <w:rPr>
                <w:i/>
                <w:spacing w:val="-2"/>
                <w:sz w:val="24"/>
              </w:rPr>
              <w:t xml:space="preserve"> </w:t>
            </w:r>
            <w:r>
              <w:rPr>
                <w:i/>
                <w:sz w:val="24"/>
              </w:rPr>
              <w:t>quản</w:t>
            </w:r>
            <w:r>
              <w:rPr>
                <w:i/>
                <w:spacing w:val="-1"/>
                <w:sz w:val="24"/>
              </w:rPr>
              <w:t xml:space="preserve"> </w:t>
            </w:r>
            <w:r>
              <w:rPr>
                <w:i/>
                <w:spacing w:val="-4"/>
                <w:sz w:val="24"/>
              </w:rPr>
              <w:t>lý”.</w:t>
            </w:r>
          </w:p>
        </w:tc>
        <w:tc>
          <w:tcPr>
            <w:tcW w:w="4961" w:type="dxa"/>
          </w:tcPr>
          <w:p w14:paraId="60C93648" w14:textId="6B404B3F" w:rsidR="003A163A" w:rsidRDefault="003A163A" w:rsidP="003A163A">
            <w:pPr>
              <w:spacing w:after="0" w:line="288" w:lineRule="auto"/>
              <w:jc w:val="left"/>
              <w:rPr>
                <w:sz w:val="22"/>
              </w:rPr>
            </w:pPr>
            <w:r>
              <w:rPr>
                <w:sz w:val="24"/>
                <w:szCs w:val="24"/>
              </w:rPr>
              <w:t>Chương IV. Quản lý và bảo vệ các công trình cấp nước</w:t>
            </w:r>
          </w:p>
        </w:tc>
      </w:tr>
      <w:tr w:rsidR="003A163A" w14:paraId="2863F319" w14:textId="77777777" w:rsidTr="009B11F9">
        <w:tc>
          <w:tcPr>
            <w:tcW w:w="846" w:type="dxa"/>
          </w:tcPr>
          <w:p w14:paraId="1284D13B" w14:textId="77777777" w:rsidR="00A84171" w:rsidRDefault="00A84171" w:rsidP="003A163A">
            <w:pPr>
              <w:jc w:val="center"/>
              <w:rPr>
                <w:sz w:val="28"/>
                <w:szCs w:val="28"/>
              </w:rPr>
            </w:pPr>
          </w:p>
          <w:p w14:paraId="2E66FC8C" w14:textId="77777777" w:rsidR="00A84171" w:rsidRDefault="00A84171" w:rsidP="003A163A">
            <w:pPr>
              <w:jc w:val="center"/>
              <w:rPr>
                <w:sz w:val="28"/>
                <w:szCs w:val="28"/>
              </w:rPr>
            </w:pPr>
          </w:p>
          <w:p w14:paraId="7564751F" w14:textId="77777777" w:rsidR="00A84171" w:rsidRDefault="00A84171" w:rsidP="003A163A">
            <w:pPr>
              <w:jc w:val="center"/>
              <w:rPr>
                <w:sz w:val="28"/>
                <w:szCs w:val="28"/>
              </w:rPr>
            </w:pPr>
          </w:p>
          <w:p w14:paraId="54206855" w14:textId="3FF3572F" w:rsidR="003A163A" w:rsidRDefault="00A84171" w:rsidP="003A163A">
            <w:pPr>
              <w:jc w:val="center"/>
              <w:rPr>
                <w:sz w:val="28"/>
                <w:szCs w:val="28"/>
              </w:rPr>
            </w:pPr>
            <w:r>
              <w:rPr>
                <w:sz w:val="28"/>
                <w:szCs w:val="28"/>
              </w:rPr>
              <w:t>4</w:t>
            </w:r>
          </w:p>
        </w:tc>
        <w:tc>
          <w:tcPr>
            <w:tcW w:w="8788" w:type="dxa"/>
          </w:tcPr>
          <w:p w14:paraId="7A76EDCF" w14:textId="77777777" w:rsidR="003A163A" w:rsidRDefault="003A163A" w:rsidP="003A163A">
            <w:pPr>
              <w:pStyle w:val="TableParagraph"/>
              <w:spacing w:before="120" w:line="288" w:lineRule="auto"/>
              <w:ind w:left="108" w:right="94"/>
              <w:jc w:val="both"/>
              <w:rPr>
                <w:sz w:val="24"/>
              </w:rPr>
            </w:pPr>
            <w:r>
              <w:rPr>
                <w:sz w:val="24"/>
              </w:rPr>
              <w:t>Theo quy định tại Nghị định số 117/2007/NĐ-CP ngày 11/7/2007 của Chính phủ</w:t>
            </w:r>
            <w:r>
              <w:rPr>
                <w:spacing w:val="-2"/>
                <w:sz w:val="24"/>
              </w:rPr>
              <w:t xml:space="preserve"> </w:t>
            </w:r>
            <w:r>
              <w:rPr>
                <w:sz w:val="24"/>
              </w:rPr>
              <w:t>được</w:t>
            </w:r>
            <w:r>
              <w:rPr>
                <w:spacing w:val="-4"/>
                <w:sz w:val="24"/>
              </w:rPr>
              <w:t xml:space="preserve"> </w:t>
            </w:r>
            <w:r>
              <w:rPr>
                <w:sz w:val="24"/>
              </w:rPr>
              <w:t>sửa</w:t>
            </w:r>
            <w:r>
              <w:rPr>
                <w:spacing w:val="-4"/>
                <w:sz w:val="24"/>
              </w:rPr>
              <w:t xml:space="preserve"> </w:t>
            </w:r>
            <w:r>
              <w:rPr>
                <w:sz w:val="24"/>
              </w:rPr>
              <w:t>đổi,</w:t>
            </w:r>
            <w:r>
              <w:rPr>
                <w:spacing w:val="-2"/>
                <w:sz w:val="24"/>
              </w:rPr>
              <w:t xml:space="preserve"> </w:t>
            </w:r>
            <w:r>
              <w:rPr>
                <w:sz w:val="24"/>
              </w:rPr>
              <w:t>bổ</w:t>
            </w:r>
            <w:r>
              <w:rPr>
                <w:spacing w:val="-2"/>
                <w:sz w:val="24"/>
              </w:rPr>
              <w:t xml:space="preserve"> </w:t>
            </w:r>
            <w:r>
              <w:rPr>
                <w:sz w:val="24"/>
              </w:rPr>
              <w:t>sung</w:t>
            </w:r>
            <w:r>
              <w:rPr>
                <w:spacing w:val="-5"/>
                <w:sz w:val="24"/>
              </w:rPr>
              <w:t xml:space="preserve"> </w:t>
            </w:r>
            <w:r>
              <w:rPr>
                <w:sz w:val="24"/>
              </w:rPr>
              <w:t>tại</w:t>
            </w:r>
            <w:r>
              <w:rPr>
                <w:spacing w:val="-2"/>
                <w:sz w:val="24"/>
              </w:rPr>
              <w:t xml:space="preserve"> </w:t>
            </w:r>
            <w:r>
              <w:rPr>
                <w:sz w:val="24"/>
              </w:rPr>
              <w:t>Nghị</w:t>
            </w:r>
            <w:r>
              <w:rPr>
                <w:spacing w:val="-2"/>
                <w:sz w:val="24"/>
              </w:rPr>
              <w:t xml:space="preserve"> </w:t>
            </w:r>
            <w:r>
              <w:rPr>
                <w:sz w:val="24"/>
              </w:rPr>
              <w:t>định</w:t>
            </w:r>
            <w:r>
              <w:rPr>
                <w:spacing w:val="-2"/>
                <w:sz w:val="24"/>
              </w:rPr>
              <w:t xml:space="preserve"> </w:t>
            </w:r>
            <w:r>
              <w:rPr>
                <w:sz w:val="24"/>
              </w:rPr>
              <w:t>số</w:t>
            </w:r>
            <w:r>
              <w:rPr>
                <w:spacing w:val="-2"/>
                <w:sz w:val="24"/>
              </w:rPr>
              <w:t xml:space="preserve"> </w:t>
            </w:r>
            <w:r>
              <w:rPr>
                <w:sz w:val="24"/>
              </w:rPr>
              <w:t>124/2011/NĐ-CP</w:t>
            </w:r>
            <w:r>
              <w:rPr>
                <w:spacing w:val="-2"/>
                <w:sz w:val="24"/>
              </w:rPr>
              <w:t xml:space="preserve"> </w:t>
            </w:r>
            <w:r>
              <w:rPr>
                <w:sz w:val="24"/>
              </w:rPr>
              <w:t>và</w:t>
            </w:r>
            <w:r>
              <w:rPr>
                <w:spacing w:val="-3"/>
                <w:sz w:val="24"/>
              </w:rPr>
              <w:t xml:space="preserve"> </w:t>
            </w:r>
            <w:r>
              <w:rPr>
                <w:sz w:val="24"/>
              </w:rPr>
              <w:t>Nghị</w:t>
            </w:r>
            <w:r>
              <w:rPr>
                <w:spacing w:val="-2"/>
                <w:sz w:val="24"/>
              </w:rPr>
              <w:t xml:space="preserve"> </w:t>
            </w:r>
            <w:r>
              <w:rPr>
                <w:sz w:val="24"/>
              </w:rPr>
              <w:t>định</w:t>
            </w:r>
            <w:r>
              <w:rPr>
                <w:spacing w:val="-2"/>
                <w:sz w:val="24"/>
              </w:rPr>
              <w:t xml:space="preserve"> </w:t>
            </w:r>
            <w:r>
              <w:rPr>
                <w:sz w:val="24"/>
              </w:rPr>
              <w:t>số 98/2019/NĐ-CP của Chính phủ:</w:t>
            </w:r>
          </w:p>
          <w:p w14:paraId="3F8E23B9" w14:textId="77777777" w:rsidR="003A163A" w:rsidRDefault="003A163A" w:rsidP="003A163A">
            <w:pPr>
              <w:pStyle w:val="TableParagraph"/>
              <w:spacing w:before="120" w:line="288" w:lineRule="auto"/>
              <w:ind w:left="108" w:right="96"/>
              <w:jc w:val="both"/>
              <w:rPr>
                <w:i/>
                <w:sz w:val="24"/>
              </w:rPr>
            </w:pPr>
            <w:r>
              <w:rPr>
                <w:sz w:val="24"/>
              </w:rPr>
              <w:t>-</w:t>
            </w:r>
            <w:r>
              <w:rPr>
                <w:spacing w:val="-3"/>
                <w:sz w:val="24"/>
              </w:rPr>
              <w:t xml:space="preserve"> </w:t>
            </w:r>
            <w:r>
              <w:rPr>
                <w:sz w:val="24"/>
              </w:rPr>
              <w:t>Điểm</w:t>
            </w:r>
            <w:r>
              <w:rPr>
                <w:spacing w:val="-2"/>
                <w:sz w:val="24"/>
              </w:rPr>
              <w:t xml:space="preserve"> </w:t>
            </w:r>
            <w:r>
              <w:rPr>
                <w:sz w:val="24"/>
              </w:rPr>
              <w:t>a</w:t>
            </w:r>
            <w:r>
              <w:rPr>
                <w:spacing w:val="-2"/>
                <w:sz w:val="24"/>
              </w:rPr>
              <w:t xml:space="preserve"> </w:t>
            </w:r>
            <w:r>
              <w:rPr>
                <w:sz w:val="24"/>
              </w:rPr>
              <w:t>khoản</w:t>
            </w:r>
            <w:r>
              <w:rPr>
                <w:spacing w:val="-2"/>
                <w:sz w:val="24"/>
              </w:rPr>
              <w:t xml:space="preserve"> </w:t>
            </w:r>
            <w:r>
              <w:rPr>
                <w:sz w:val="24"/>
              </w:rPr>
              <w:t>6</w:t>
            </w:r>
            <w:r>
              <w:rPr>
                <w:spacing w:val="-2"/>
                <w:sz w:val="24"/>
              </w:rPr>
              <w:t xml:space="preserve"> </w:t>
            </w:r>
            <w:r>
              <w:rPr>
                <w:sz w:val="24"/>
              </w:rPr>
              <w:t>Điều</w:t>
            </w:r>
            <w:r>
              <w:rPr>
                <w:spacing w:val="-3"/>
                <w:sz w:val="24"/>
              </w:rPr>
              <w:t xml:space="preserve"> </w:t>
            </w:r>
            <w:r>
              <w:rPr>
                <w:sz w:val="24"/>
              </w:rPr>
              <w:t>29:</w:t>
            </w:r>
            <w:r>
              <w:rPr>
                <w:spacing w:val="-2"/>
                <w:sz w:val="24"/>
              </w:rPr>
              <w:t xml:space="preserve"> </w:t>
            </w:r>
            <w:r>
              <w:rPr>
                <w:i/>
                <w:sz w:val="24"/>
              </w:rPr>
              <w:t>“Ủy</w:t>
            </w:r>
            <w:r>
              <w:rPr>
                <w:i/>
                <w:spacing w:val="-4"/>
                <w:sz w:val="24"/>
              </w:rPr>
              <w:t xml:space="preserve"> </w:t>
            </w:r>
            <w:r>
              <w:rPr>
                <w:i/>
                <w:sz w:val="24"/>
              </w:rPr>
              <w:t>ban</w:t>
            </w:r>
            <w:r>
              <w:rPr>
                <w:i/>
                <w:spacing w:val="-2"/>
                <w:sz w:val="24"/>
              </w:rPr>
              <w:t xml:space="preserve"> </w:t>
            </w:r>
            <w:r>
              <w:rPr>
                <w:i/>
                <w:sz w:val="24"/>
              </w:rPr>
              <w:t>nhân</w:t>
            </w:r>
            <w:r>
              <w:rPr>
                <w:i/>
                <w:spacing w:val="-2"/>
                <w:sz w:val="24"/>
              </w:rPr>
              <w:t xml:space="preserve"> </w:t>
            </w:r>
            <w:r>
              <w:rPr>
                <w:i/>
                <w:sz w:val="24"/>
              </w:rPr>
              <w:t>dân</w:t>
            </w:r>
            <w:r>
              <w:rPr>
                <w:i/>
                <w:spacing w:val="-2"/>
                <w:sz w:val="24"/>
              </w:rPr>
              <w:t xml:space="preserve"> </w:t>
            </w:r>
            <w:r>
              <w:rPr>
                <w:i/>
                <w:sz w:val="24"/>
              </w:rPr>
              <w:t>cấp tỉnh</w:t>
            </w:r>
            <w:r>
              <w:rPr>
                <w:i/>
                <w:spacing w:val="-2"/>
                <w:sz w:val="24"/>
              </w:rPr>
              <w:t xml:space="preserve"> </w:t>
            </w:r>
            <w:r>
              <w:rPr>
                <w:i/>
                <w:sz w:val="24"/>
              </w:rPr>
              <w:t>hoặc</w:t>
            </w:r>
            <w:r>
              <w:rPr>
                <w:i/>
                <w:spacing w:val="-3"/>
                <w:sz w:val="24"/>
              </w:rPr>
              <w:t xml:space="preserve"> </w:t>
            </w:r>
            <w:r>
              <w:rPr>
                <w:i/>
                <w:sz w:val="24"/>
              </w:rPr>
              <w:t>cơ</w:t>
            </w:r>
            <w:r>
              <w:rPr>
                <w:i/>
                <w:spacing w:val="-3"/>
                <w:sz w:val="24"/>
              </w:rPr>
              <w:t xml:space="preserve"> </w:t>
            </w:r>
            <w:r>
              <w:rPr>
                <w:i/>
                <w:sz w:val="24"/>
              </w:rPr>
              <w:t>quan</w:t>
            </w:r>
            <w:r>
              <w:rPr>
                <w:i/>
                <w:spacing w:val="-2"/>
                <w:sz w:val="24"/>
              </w:rPr>
              <w:t xml:space="preserve"> </w:t>
            </w:r>
            <w:r>
              <w:rPr>
                <w:i/>
                <w:sz w:val="24"/>
              </w:rPr>
              <w:t>được Ủy ban nhân dân cấp tỉnh phân cấp (sau đây gọi tắt là Ủy ban nhân dân) tổ chức lựa chọn đơn vị cấp nước, có sự tham gia của các địa phương trong vùng cấp nước”.</w:t>
            </w:r>
          </w:p>
          <w:p w14:paraId="7A4F6888" w14:textId="31050570" w:rsidR="003A163A" w:rsidRPr="00105EFC" w:rsidRDefault="003A163A" w:rsidP="003A163A">
            <w:pPr>
              <w:pStyle w:val="TableParagraph"/>
              <w:spacing w:before="120" w:line="288" w:lineRule="auto"/>
              <w:ind w:left="108" w:right="99"/>
              <w:jc w:val="both"/>
              <w:rPr>
                <w:i/>
                <w:spacing w:val="-2"/>
                <w:sz w:val="24"/>
                <w:lang w:val="en-US"/>
              </w:rPr>
            </w:pPr>
            <w:r w:rsidRPr="00EE02F4">
              <w:rPr>
                <w:spacing w:val="-2"/>
                <w:sz w:val="24"/>
              </w:rPr>
              <w:t xml:space="preserve">- Khoản 8 Điều 60: </w:t>
            </w:r>
            <w:r w:rsidRPr="00EE02F4">
              <w:rPr>
                <w:i/>
                <w:spacing w:val="-2"/>
                <w:sz w:val="24"/>
              </w:rPr>
              <w:t>“Ủy ban nhân dân cấp tỉnh trong phạm vi nhiệm vụ, quyền hạn của mình có trách nhiệm trong việc thực hiện quản lý nhà nước về hoạt động cấp nước trên địa bàn do mình quản lý; quy định chức năng, nhiệm vụ, phân cấp quản lý về hoạt động cấp nước cho các cơ quan chuyên</w:t>
            </w:r>
            <w:r w:rsidRPr="00EE02F4">
              <w:rPr>
                <w:i/>
                <w:spacing w:val="-2"/>
                <w:sz w:val="24"/>
                <w:lang w:val="en-US"/>
              </w:rPr>
              <w:t xml:space="preserve"> </w:t>
            </w:r>
            <w:r w:rsidRPr="00EE02F4">
              <w:rPr>
                <w:i/>
                <w:spacing w:val="-2"/>
                <w:sz w:val="24"/>
              </w:rPr>
              <w:t>môn và Ủy ban nhân dân các cấp do mình quản lý”</w:t>
            </w:r>
            <w:r>
              <w:rPr>
                <w:i/>
                <w:spacing w:val="-2"/>
                <w:sz w:val="24"/>
                <w:lang w:val="en-US"/>
              </w:rPr>
              <w:t>.</w:t>
            </w:r>
          </w:p>
        </w:tc>
        <w:tc>
          <w:tcPr>
            <w:tcW w:w="4961" w:type="dxa"/>
          </w:tcPr>
          <w:p w14:paraId="536A1993" w14:textId="66D44B17" w:rsidR="003A163A" w:rsidRDefault="003A163A" w:rsidP="003A163A">
            <w:pPr>
              <w:spacing w:after="0" w:line="288" w:lineRule="auto"/>
              <w:jc w:val="left"/>
              <w:rPr>
                <w:sz w:val="22"/>
              </w:rPr>
            </w:pPr>
            <w:r>
              <w:rPr>
                <w:sz w:val="22"/>
              </w:rPr>
              <w:t>Chương</w:t>
            </w:r>
            <w:r>
              <w:rPr>
                <w:spacing w:val="-6"/>
                <w:sz w:val="22"/>
              </w:rPr>
              <w:t xml:space="preserve"> </w:t>
            </w:r>
            <w:r>
              <w:rPr>
                <w:sz w:val="22"/>
              </w:rPr>
              <w:t>V.</w:t>
            </w:r>
            <w:r>
              <w:rPr>
                <w:spacing w:val="-6"/>
                <w:sz w:val="22"/>
              </w:rPr>
              <w:t xml:space="preserve"> </w:t>
            </w:r>
            <w:r>
              <w:rPr>
                <w:sz w:val="22"/>
              </w:rPr>
              <w:t>Quản</w:t>
            </w:r>
            <w:r>
              <w:rPr>
                <w:spacing w:val="-5"/>
                <w:sz w:val="22"/>
              </w:rPr>
              <w:t xml:space="preserve"> </w:t>
            </w:r>
            <w:r>
              <w:rPr>
                <w:sz w:val="22"/>
              </w:rPr>
              <w:t>lý</w:t>
            </w:r>
            <w:r>
              <w:rPr>
                <w:spacing w:val="-6"/>
                <w:sz w:val="22"/>
              </w:rPr>
              <w:t xml:space="preserve"> </w:t>
            </w:r>
            <w:r>
              <w:rPr>
                <w:sz w:val="22"/>
              </w:rPr>
              <w:t>nhà</w:t>
            </w:r>
            <w:r>
              <w:rPr>
                <w:spacing w:val="-5"/>
                <w:sz w:val="22"/>
              </w:rPr>
              <w:t xml:space="preserve"> </w:t>
            </w:r>
            <w:r>
              <w:rPr>
                <w:sz w:val="22"/>
              </w:rPr>
              <w:t>nước về hoạt động cấp nước trên địa</w:t>
            </w:r>
            <w:r>
              <w:rPr>
                <w:spacing w:val="-2"/>
                <w:sz w:val="22"/>
              </w:rPr>
              <w:t xml:space="preserve"> </w:t>
            </w:r>
            <w:r>
              <w:rPr>
                <w:sz w:val="22"/>
              </w:rPr>
              <w:t>bàn</w:t>
            </w:r>
            <w:r>
              <w:rPr>
                <w:spacing w:val="-2"/>
                <w:sz w:val="22"/>
              </w:rPr>
              <w:t xml:space="preserve"> </w:t>
            </w:r>
            <w:r>
              <w:rPr>
                <w:sz w:val="22"/>
              </w:rPr>
              <w:t>tỉnh Đắk Lắk</w:t>
            </w:r>
          </w:p>
        </w:tc>
      </w:tr>
    </w:tbl>
    <w:p w14:paraId="2F360A6F" w14:textId="77777777" w:rsidR="00C8730E" w:rsidRPr="00C8730E" w:rsidRDefault="00C8730E" w:rsidP="00C8730E">
      <w:pPr>
        <w:jc w:val="center"/>
        <w:rPr>
          <w:sz w:val="28"/>
          <w:szCs w:val="28"/>
        </w:rPr>
      </w:pPr>
    </w:p>
    <w:sectPr w:rsidR="00C8730E" w:rsidRPr="00C8730E" w:rsidSect="00C8730E">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077F"/>
    <w:multiLevelType w:val="hybridMultilevel"/>
    <w:tmpl w:val="75465D22"/>
    <w:lvl w:ilvl="0" w:tplc="6A1AEAB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D42A304">
      <w:numFmt w:val="bullet"/>
      <w:lvlText w:val="•"/>
      <w:lvlJc w:val="left"/>
      <w:pPr>
        <w:ind w:left="858" w:hanging="140"/>
      </w:pPr>
      <w:rPr>
        <w:rFonts w:hint="default"/>
        <w:lang w:val="vi" w:eastAsia="en-US" w:bidi="ar-SA"/>
      </w:rPr>
    </w:lvl>
    <w:lvl w:ilvl="2" w:tplc="5EB00E18">
      <w:numFmt w:val="bullet"/>
      <w:lvlText w:val="•"/>
      <w:lvlJc w:val="left"/>
      <w:pPr>
        <w:ind w:left="1616" w:hanging="140"/>
      </w:pPr>
      <w:rPr>
        <w:rFonts w:hint="default"/>
        <w:lang w:val="vi" w:eastAsia="en-US" w:bidi="ar-SA"/>
      </w:rPr>
    </w:lvl>
    <w:lvl w:ilvl="3" w:tplc="2340BA66">
      <w:numFmt w:val="bullet"/>
      <w:lvlText w:val="•"/>
      <w:lvlJc w:val="left"/>
      <w:pPr>
        <w:ind w:left="2374" w:hanging="140"/>
      </w:pPr>
      <w:rPr>
        <w:rFonts w:hint="default"/>
        <w:lang w:val="vi" w:eastAsia="en-US" w:bidi="ar-SA"/>
      </w:rPr>
    </w:lvl>
    <w:lvl w:ilvl="4" w:tplc="94FCEAA6">
      <w:numFmt w:val="bullet"/>
      <w:lvlText w:val="•"/>
      <w:lvlJc w:val="left"/>
      <w:pPr>
        <w:ind w:left="3132" w:hanging="140"/>
      </w:pPr>
      <w:rPr>
        <w:rFonts w:hint="default"/>
        <w:lang w:val="vi" w:eastAsia="en-US" w:bidi="ar-SA"/>
      </w:rPr>
    </w:lvl>
    <w:lvl w:ilvl="5" w:tplc="9768FEF0">
      <w:numFmt w:val="bullet"/>
      <w:lvlText w:val="•"/>
      <w:lvlJc w:val="left"/>
      <w:pPr>
        <w:ind w:left="3890" w:hanging="140"/>
      </w:pPr>
      <w:rPr>
        <w:rFonts w:hint="default"/>
        <w:lang w:val="vi" w:eastAsia="en-US" w:bidi="ar-SA"/>
      </w:rPr>
    </w:lvl>
    <w:lvl w:ilvl="6" w:tplc="C7DAB3E0">
      <w:numFmt w:val="bullet"/>
      <w:lvlText w:val="•"/>
      <w:lvlJc w:val="left"/>
      <w:pPr>
        <w:ind w:left="4648" w:hanging="140"/>
      </w:pPr>
      <w:rPr>
        <w:rFonts w:hint="default"/>
        <w:lang w:val="vi" w:eastAsia="en-US" w:bidi="ar-SA"/>
      </w:rPr>
    </w:lvl>
    <w:lvl w:ilvl="7" w:tplc="0922D63C">
      <w:numFmt w:val="bullet"/>
      <w:lvlText w:val="•"/>
      <w:lvlJc w:val="left"/>
      <w:pPr>
        <w:ind w:left="5406" w:hanging="140"/>
      </w:pPr>
      <w:rPr>
        <w:rFonts w:hint="default"/>
        <w:lang w:val="vi" w:eastAsia="en-US" w:bidi="ar-SA"/>
      </w:rPr>
    </w:lvl>
    <w:lvl w:ilvl="8" w:tplc="621C2AFA">
      <w:numFmt w:val="bullet"/>
      <w:lvlText w:val="•"/>
      <w:lvlJc w:val="left"/>
      <w:pPr>
        <w:ind w:left="6164" w:hanging="14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C9"/>
    <w:rsid w:val="00062DB9"/>
    <w:rsid w:val="00105EFC"/>
    <w:rsid w:val="001269A5"/>
    <w:rsid w:val="0029372D"/>
    <w:rsid w:val="002F4BDF"/>
    <w:rsid w:val="003A163A"/>
    <w:rsid w:val="005C2EC9"/>
    <w:rsid w:val="00755039"/>
    <w:rsid w:val="0094059A"/>
    <w:rsid w:val="00942E2D"/>
    <w:rsid w:val="009B11F9"/>
    <w:rsid w:val="00A84171"/>
    <w:rsid w:val="00B20A91"/>
    <w:rsid w:val="00BD3384"/>
    <w:rsid w:val="00BF3ED0"/>
    <w:rsid w:val="00C8730E"/>
    <w:rsid w:val="00C94171"/>
    <w:rsid w:val="00E0150E"/>
    <w:rsid w:val="00EE02F4"/>
    <w:rsid w:val="00FA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CF79"/>
  <w15:chartTrackingRefBased/>
  <w15:docId w15:val="{467321E7-2EC3-4843-A62E-1E802E2A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9A"/>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94059A"/>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4059A"/>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059A"/>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059A"/>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table" w:styleId="TableGrid">
    <w:name w:val="Table Grid"/>
    <w:basedOn w:val="TableNormal"/>
    <w:uiPriority w:val="39"/>
    <w:rsid w:val="00C8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F3ED0"/>
    <w:pPr>
      <w:widowControl w:val="0"/>
      <w:autoSpaceDE w:val="0"/>
      <w:autoSpaceDN w:val="0"/>
      <w:spacing w:after="0" w:line="240" w:lineRule="auto"/>
      <w:jc w:val="left"/>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B4C4-28AF-4598-A45C-54DD62B0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2025-11-26T08:28:00Z</dcterms:created>
  <dcterms:modified xsi:type="dcterms:W3CDTF">2025-11-26T09:09:00Z</dcterms:modified>
</cp:coreProperties>
</file>