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639"/>
      </w:tblGrid>
      <w:tr w:rsidR="00947DA5" w14:paraId="26637EBE" w14:textId="77777777" w:rsidTr="00E91234">
        <w:trPr>
          <w:jc w:val="center"/>
        </w:trPr>
        <w:tc>
          <w:tcPr>
            <w:tcW w:w="4786" w:type="dxa"/>
          </w:tcPr>
          <w:p w14:paraId="78CDA7BA" w14:textId="50927869" w:rsidR="00947DA5" w:rsidRPr="005947BD" w:rsidRDefault="00E91234" w:rsidP="00B31702">
            <w:pPr>
              <w:jc w:val="center"/>
              <w:rPr>
                <w:sz w:val="26"/>
                <w:szCs w:val="26"/>
              </w:rPr>
            </w:pPr>
            <w:r>
              <w:rPr>
                <w:sz w:val="26"/>
                <w:szCs w:val="26"/>
              </w:rPr>
              <w:t>BỘ CÔNG AN</w:t>
            </w:r>
          </w:p>
          <w:p w14:paraId="219500C6" w14:textId="0016D8DB" w:rsidR="005947BD" w:rsidRPr="00E91234" w:rsidRDefault="00E91234" w:rsidP="00B31702">
            <w:pPr>
              <w:jc w:val="center"/>
              <w:rPr>
                <w:b/>
                <w:sz w:val="26"/>
                <w:szCs w:val="26"/>
              </w:rPr>
            </w:pPr>
            <w:r w:rsidRPr="00E91234">
              <w:rPr>
                <w:b/>
                <w:sz w:val="26"/>
                <w:szCs w:val="26"/>
              </w:rPr>
              <w:t>CÔNG AN TỈNH ĐẮK LẮK</w:t>
            </w:r>
          </w:p>
        </w:tc>
        <w:tc>
          <w:tcPr>
            <w:tcW w:w="9639" w:type="dxa"/>
          </w:tcPr>
          <w:p w14:paraId="36AE9D96" w14:textId="77777777" w:rsidR="00947DA5" w:rsidRPr="00947DA5" w:rsidRDefault="00947DA5" w:rsidP="00B31702">
            <w:pPr>
              <w:jc w:val="center"/>
              <w:rPr>
                <w:b/>
                <w:sz w:val="26"/>
                <w:szCs w:val="26"/>
              </w:rPr>
            </w:pPr>
            <w:r w:rsidRPr="00947DA5">
              <w:rPr>
                <w:b/>
                <w:sz w:val="26"/>
                <w:szCs w:val="26"/>
              </w:rPr>
              <w:t>CỘNG HÒA XÃ HỘI CHỦ NGHĨA VIỆT NAM</w:t>
            </w:r>
          </w:p>
          <w:p w14:paraId="6C4B78BB" w14:textId="192DE950" w:rsidR="00947DA5" w:rsidRDefault="00947DA5" w:rsidP="00B31702">
            <w:pPr>
              <w:jc w:val="center"/>
            </w:pPr>
            <w:r w:rsidRPr="00947DA5">
              <w:rPr>
                <w:b/>
              </w:rPr>
              <w:t>Độc lập – Tự do – Hạnh phúc</w:t>
            </w:r>
          </w:p>
        </w:tc>
      </w:tr>
      <w:tr w:rsidR="00947DA5" w14:paraId="7E9C6552" w14:textId="77777777" w:rsidTr="00E91234">
        <w:trPr>
          <w:jc w:val="center"/>
        </w:trPr>
        <w:tc>
          <w:tcPr>
            <w:tcW w:w="4786" w:type="dxa"/>
          </w:tcPr>
          <w:p w14:paraId="52020C93" w14:textId="7D71198E" w:rsidR="00947DA5" w:rsidRDefault="00947DA5" w:rsidP="00B31702">
            <w:pPr>
              <w:spacing w:before="120" w:after="120"/>
              <w:jc w:val="center"/>
            </w:pPr>
            <w:r>
              <w:rPr>
                <w:noProof/>
              </w:rPr>
              <mc:AlternateContent>
                <mc:Choice Requires="wps">
                  <w:drawing>
                    <wp:anchor distT="0" distB="0" distL="114300" distR="114300" simplePos="0" relativeHeight="251659264" behindDoc="0" locked="0" layoutInCell="1" allowOverlap="1" wp14:anchorId="7D85CBBA" wp14:editId="176430D3">
                      <wp:simplePos x="0" y="0"/>
                      <wp:positionH relativeFrom="column">
                        <wp:posOffset>955675</wp:posOffset>
                      </wp:positionH>
                      <wp:positionV relativeFrom="paragraph">
                        <wp:posOffset>17145</wp:posOffset>
                      </wp:positionV>
                      <wp:extent cx="954157"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9541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0B7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25pt,1.35pt" to="15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" strokecolor="black [3200]" strokeweight=".5pt">
                      <v:stroke joinstyle="miter"/>
                    </v:line>
                  </w:pict>
                </mc:Fallback>
              </mc:AlternateContent>
            </w:r>
          </w:p>
        </w:tc>
        <w:tc>
          <w:tcPr>
            <w:tcW w:w="9639" w:type="dxa"/>
          </w:tcPr>
          <w:p w14:paraId="33A93D2B" w14:textId="7390953B" w:rsidR="00947DA5" w:rsidRPr="00947DA5" w:rsidRDefault="00947DA5" w:rsidP="00B31702">
            <w:pPr>
              <w:spacing w:before="120" w:after="120"/>
              <w:jc w:val="center"/>
              <w:rPr>
                <w:i/>
              </w:rPr>
            </w:pPr>
            <w:r>
              <w:rPr>
                <w:i/>
                <w:noProof/>
              </w:rPr>
              <mc:AlternateContent>
                <mc:Choice Requires="wps">
                  <w:drawing>
                    <wp:anchor distT="0" distB="0" distL="114300" distR="114300" simplePos="0" relativeHeight="251660288" behindDoc="0" locked="0" layoutInCell="1" allowOverlap="1" wp14:anchorId="28440E78" wp14:editId="726A6C74">
                      <wp:simplePos x="0" y="0"/>
                      <wp:positionH relativeFrom="column">
                        <wp:posOffset>1851025</wp:posOffset>
                      </wp:positionH>
                      <wp:positionV relativeFrom="paragraph">
                        <wp:posOffset>16510</wp:posOffset>
                      </wp:positionV>
                      <wp:extent cx="2226366"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2226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97CD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75pt,1.3pt" to="32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" strokecolor="black [3200]" strokeweight=".5pt">
                      <v:stroke joinstyle="miter"/>
                    </v:line>
                  </w:pict>
                </mc:Fallback>
              </mc:AlternateContent>
            </w:r>
            <w:r w:rsidRPr="00947DA5">
              <w:rPr>
                <w:i/>
              </w:rPr>
              <w:t>Đắk Lắk, ngày</w:t>
            </w:r>
            <w:r w:rsidR="000564B6">
              <w:rPr>
                <w:i/>
              </w:rPr>
              <w:t xml:space="preserve"> </w:t>
            </w:r>
            <w:r w:rsidR="00CA4C19">
              <w:rPr>
                <w:i/>
                <w:color w:val="FF0000"/>
              </w:rPr>
              <w:t xml:space="preserve">   </w:t>
            </w:r>
            <w:r w:rsidR="005947BD" w:rsidRPr="000564B6">
              <w:rPr>
                <w:i/>
                <w:color w:val="FF0000"/>
              </w:rPr>
              <w:t xml:space="preserve"> </w:t>
            </w:r>
            <w:r w:rsidRPr="00947DA5">
              <w:rPr>
                <w:i/>
              </w:rPr>
              <w:t xml:space="preserve">tháng </w:t>
            </w:r>
            <w:r w:rsidR="006433FC">
              <w:rPr>
                <w:i/>
              </w:rPr>
              <w:t>01</w:t>
            </w:r>
            <w:r w:rsidRPr="00947DA5">
              <w:rPr>
                <w:i/>
              </w:rPr>
              <w:t xml:space="preserve"> năm 202</w:t>
            </w:r>
            <w:r w:rsidR="006433FC">
              <w:rPr>
                <w:i/>
              </w:rPr>
              <w:t>6</w:t>
            </w:r>
          </w:p>
        </w:tc>
      </w:tr>
    </w:tbl>
    <w:p w14:paraId="155B3CC6" w14:textId="2C9A55A2" w:rsidR="00F72364" w:rsidRPr="00443813" w:rsidRDefault="0013305E" w:rsidP="00B31702">
      <w:pPr>
        <w:spacing w:before="120" w:after="120" w:line="240" w:lineRule="auto"/>
        <w:jc w:val="center"/>
        <w:rPr>
          <w:b/>
        </w:rPr>
      </w:pPr>
      <w:r>
        <w:rPr>
          <w:b/>
        </w:rPr>
        <w:t>BẢN SO SÁNH</w:t>
      </w:r>
      <w:r w:rsidR="00411FC5">
        <w:rPr>
          <w:b/>
        </w:rPr>
        <w:t>, THUYẾT MINH</w:t>
      </w:r>
    </w:p>
    <w:p w14:paraId="7F52394E" w14:textId="77777777" w:rsidR="00100642" w:rsidRDefault="0013305E" w:rsidP="00100642">
      <w:pPr>
        <w:spacing w:before="120" w:line="240" w:lineRule="auto"/>
        <w:jc w:val="center"/>
        <w:rPr>
          <w:b/>
          <w:szCs w:val="28"/>
        </w:rPr>
      </w:pPr>
      <w:r>
        <w:rPr>
          <w:b/>
        </w:rPr>
        <w:t xml:space="preserve">Dự thảo </w:t>
      </w:r>
      <w:r w:rsidR="00100642" w:rsidRPr="00AE3C73">
        <w:rPr>
          <w:b/>
          <w:bCs/>
          <w:noProof/>
          <w:szCs w:val="28"/>
        </w:rPr>
        <w:t xml:space="preserve">Quyết định </w:t>
      </w:r>
      <w:r w:rsidR="00100642">
        <w:rPr>
          <w:b/>
          <w:szCs w:val="28"/>
        </w:rPr>
        <w:t>quy định</w:t>
      </w:r>
      <w:r w:rsidR="00100642" w:rsidRPr="00D143CA">
        <w:rPr>
          <w:b/>
          <w:szCs w:val="28"/>
        </w:rPr>
        <w:t xml:space="preserve"> số lượng Tổ bảo vệ an nin</w:t>
      </w:r>
      <w:r w:rsidR="00100642">
        <w:rPr>
          <w:b/>
          <w:szCs w:val="28"/>
        </w:rPr>
        <w:t xml:space="preserve">h, trật tự và số lượng thành viên </w:t>
      </w:r>
      <w:r w:rsidR="00100642" w:rsidRPr="00D143CA">
        <w:rPr>
          <w:b/>
          <w:szCs w:val="28"/>
        </w:rPr>
        <w:t xml:space="preserve">Tổ bảo vệ an ninh, trật tự </w:t>
      </w:r>
    </w:p>
    <w:p w14:paraId="36DC16BC" w14:textId="767838F7" w:rsidR="00947DA5" w:rsidRPr="00443813" w:rsidRDefault="00100642" w:rsidP="006E5F00">
      <w:pPr>
        <w:spacing w:after="240" w:line="240" w:lineRule="auto"/>
        <w:jc w:val="center"/>
        <w:rPr>
          <w:b/>
        </w:rPr>
      </w:pPr>
      <w:r>
        <w:rPr>
          <w:noProof/>
        </w:rPr>
        <mc:AlternateContent>
          <mc:Choice Requires="wps">
            <w:drawing>
              <wp:anchor distT="0" distB="0" distL="114300" distR="114300" simplePos="0" relativeHeight="251661312" behindDoc="0" locked="0" layoutInCell="1" allowOverlap="1" wp14:anchorId="6FE18DEF" wp14:editId="33629DD0">
                <wp:simplePos x="0" y="0"/>
                <wp:positionH relativeFrom="margin">
                  <wp:posOffset>3942715</wp:posOffset>
                </wp:positionH>
                <wp:positionV relativeFrom="paragraph">
                  <wp:posOffset>210185</wp:posOffset>
                </wp:positionV>
                <wp:extent cx="13671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67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8C5387"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10.45pt,16.55pt" to="418.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CxtQEAALcDAAAOAAAAZHJzL2Uyb0RvYy54bWysU8GO0zAQvSPxD5bvNOlWu6C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" strokecolor="black [3200]" strokeweight=".5pt">
                <v:stroke joinstyle="miter"/>
                <w10:wrap anchorx="margin"/>
              </v:line>
            </w:pict>
          </mc:Fallback>
        </mc:AlternateContent>
      </w:r>
      <w:r w:rsidRPr="00D143CA">
        <w:rPr>
          <w:b/>
          <w:szCs w:val="28"/>
        </w:rPr>
        <w:t>trên địa bàn tỉnh Đắk Lắk</w:t>
      </w:r>
    </w:p>
    <w:tbl>
      <w:tblPr>
        <w:tblStyle w:val="TableGrid"/>
        <w:tblW w:w="14312" w:type="dxa"/>
        <w:jc w:val="center"/>
        <w:tblLook w:val="04A0" w:firstRow="1" w:lastRow="0" w:firstColumn="1" w:lastColumn="0" w:noHBand="0" w:noVBand="1"/>
      </w:tblPr>
      <w:tblGrid>
        <w:gridCol w:w="959"/>
        <w:gridCol w:w="4423"/>
        <w:gridCol w:w="4678"/>
        <w:gridCol w:w="4252"/>
      </w:tblGrid>
      <w:tr w:rsidR="004F4FE1" w:rsidRPr="00E91234" w14:paraId="34F5C3F4" w14:textId="712B2186" w:rsidTr="003E16FB">
        <w:trPr>
          <w:jc w:val="center"/>
        </w:trPr>
        <w:tc>
          <w:tcPr>
            <w:tcW w:w="959" w:type="dxa"/>
            <w:vAlign w:val="center"/>
          </w:tcPr>
          <w:p w14:paraId="6EE32F01" w14:textId="745D9833" w:rsidR="004F4FE1" w:rsidRPr="00E91234" w:rsidRDefault="004F4FE1" w:rsidP="00B31702">
            <w:pPr>
              <w:spacing w:before="120" w:after="120"/>
              <w:jc w:val="center"/>
              <w:rPr>
                <w:b/>
                <w:lang w:val="sv-SE"/>
              </w:rPr>
            </w:pPr>
            <w:r w:rsidRPr="00E91234">
              <w:rPr>
                <w:b/>
                <w:lang w:val="sv-SE"/>
              </w:rPr>
              <w:t>STT</w:t>
            </w:r>
          </w:p>
        </w:tc>
        <w:tc>
          <w:tcPr>
            <w:tcW w:w="4423" w:type="dxa"/>
            <w:vAlign w:val="center"/>
          </w:tcPr>
          <w:p w14:paraId="1C8F1E98" w14:textId="0E666854" w:rsidR="004F4FE1" w:rsidRPr="00E91234" w:rsidRDefault="004F4FE1" w:rsidP="00B31702">
            <w:pPr>
              <w:spacing w:before="120" w:after="120"/>
              <w:jc w:val="center"/>
              <w:rPr>
                <w:b/>
                <w:lang w:val="sv-SE"/>
              </w:rPr>
            </w:pPr>
            <w:r>
              <w:rPr>
                <w:b/>
                <w:lang w:val="sv-SE"/>
              </w:rPr>
              <w:t>Quyết định số 28/2024/QĐ-UBND ngày 31/7/2024 của UBND tỉnh Đắk Lắk</w:t>
            </w:r>
          </w:p>
        </w:tc>
        <w:tc>
          <w:tcPr>
            <w:tcW w:w="4678" w:type="dxa"/>
            <w:vAlign w:val="center"/>
          </w:tcPr>
          <w:p w14:paraId="39956FFB" w14:textId="60A003D5" w:rsidR="004F4FE1" w:rsidRPr="00E91234" w:rsidRDefault="004F4FE1" w:rsidP="00B31702">
            <w:pPr>
              <w:spacing w:before="120" w:after="120"/>
              <w:jc w:val="center"/>
              <w:rPr>
                <w:b/>
                <w:lang w:val="sv-SE"/>
              </w:rPr>
            </w:pPr>
            <w:r w:rsidRPr="00E91234">
              <w:rPr>
                <w:b/>
                <w:lang w:val="sv-SE"/>
              </w:rPr>
              <w:t xml:space="preserve">Dự thảo </w:t>
            </w:r>
            <w:r>
              <w:rPr>
                <w:b/>
                <w:lang w:val="sv-SE"/>
              </w:rPr>
              <w:t>Quyết định thay thế</w:t>
            </w:r>
          </w:p>
        </w:tc>
        <w:tc>
          <w:tcPr>
            <w:tcW w:w="4252" w:type="dxa"/>
            <w:vAlign w:val="center"/>
          </w:tcPr>
          <w:p w14:paraId="1EB1F9C2" w14:textId="5B6C496C" w:rsidR="004F4FE1" w:rsidRPr="00E91234" w:rsidRDefault="004F4FE1" w:rsidP="00B31702">
            <w:pPr>
              <w:spacing w:before="120" w:after="120"/>
              <w:jc w:val="center"/>
              <w:rPr>
                <w:b/>
                <w:lang w:val="sv-SE"/>
              </w:rPr>
            </w:pPr>
            <w:r>
              <w:rPr>
                <w:b/>
                <w:lang w:val="sv-SE"/>
              </w:rPr>
              <w:t>Thuyết minh</w:t>
            </w:r>
          </w:p>
        </w:tc>
      </w:tr>
      <w:tr w:rsidR="004F4FE1" w14:paraId="6C7534E8" w14:textId="2CC7467E" w:rsidTr="003E16FB">
        <w:trPr>
          <w:jc w:val="center"/>
        </w:trPr>
        <w:tc>
          <w:tcPr>
            <w:tcW w:w="959" w:type="dxa"/>
            <w:vAlign w:val="center"/>
          </w:tcPr>
          <w:p w14:paraId="2B17E249" w14:textId="4BFF5BA5" w:rsidR="004F4FE1" w:rsidRDefault="004F4FE1" w:rsidP="00B31702">
            <w:pPr>
              <w:spacing w:before="120" w:after="120"/>
              <w:jc w:val="center"/>
              <w:rPr>
                <w:lang w:val="sv-SE"/>
              </w:rPr>
            </w:pPr>
            <w:r>
              <w:rPr>
                <w:lang w:val="sv-SE"/>
              </w:rPr>
              <w:t>1</w:t>
            </w:r>
          </w:p>
        </w:tc>
        <w:tc>
          <w:tcPr>
            <w:tcW w:w="4423" w:type="dxa"/>
          </w:tcPr>
          <w:p w14:paraId="2CDBE92E" w14:textId="77777777" w:rsidR="004F4FE1" w:rsidRDefault="004F4FE1" w:rsidP="00D02F9D">
            <w:pPr>
              <w:spacing w:before="120" w:after="120"/>
              <w:ind w:firstLine="354"/>
              <w:jc w:val="both"/>
              <w:rPr>
                <w:b/>
                <w:bCs/>
                <w:szCs w:val="28"/>
              </w:rPr>
            </w:pPr>
            <w:bookmarkStart w:id="0" w:name="dieu_1"/>
            <w:r w:rsidRPr="006A58F2">
              <w:rPr>
                <w:b/>
                <w:bCs/>
                <w:szCs w:val="28"/>
              </w:rPr>
              <w:t>Điều 1.</w:t>
            </w:r>
            <w:bookmarkEnd w:id="0"/>
            <w:r w:rsidRPr="006A58F2">
              <w:rPr>
                <w:b/>
                <w:bCs/>
                <w:szCs w:val="28"/>
              </w:rPr>
              <w:t xml:space="preserve"> </w:t>
            </w:r>
            <w:r>
              <w:rPr>
                <w:b/>
                <w:bCs/>
                <w:szCs w:val="28"/>
              </w:rPr>
              <w:t>Phạm vi điều chỉnh, đối tượng áp dụng</w:t>
            </w:r>
          </w:p>
          <w:p w14:paraId="0B8D620E" w14:textId="77777777" w:rsidR="004F4FE1" w:rsidRDefault="004F4FE1" w:rsidP="00D02F9D">
            <w:pPr>
              <w:spacing w:before="120" w:after="120"/>
              <w:ind w:firstLine="354"/>
              <w:jc w:val="both"/>
              <w:rPr>
                <w:bCs/>
                <w:szCs w:val="28"/>
              </w:rPr>
            </w:pPr>
            <w:r>
              <w:rPr>
                <w:bCs/>
                <w:szCs w:val="28"/>
              </w:rPr>
              <w:t>1. Phạm vi điều chỉnh</w:t>
            </w:r>
          </w:p>
          <w:p w14:paraId="49F76C7B" w14:textId="77777777" w:rsidR="004F4FE1" w:rsidRDefault="004F4FE1" w:rsidP="00D02F9D">
            <w:pPr>
              <w:spacing w:before="120" w:after="120"/>
              <w:ind w:firstLine="354"/>
              <w:jc w:val="both"/>
              <w:rPr>
                <w:bCs/>
                <w:szCs w:val="28"/>
              </w:rPr>
            </w:pPr>
            <w:r>
              <w:rPr>
                <w:bCs/>
                <w:szCs w:val="28"/>
              </w:rPr>
              <w:t>Quyết định này quy định số lượng Tổ bảo vệ an ninh, trật tự và số lượng thành viên Tổ bảo vệ an ninh, trật tự trên địa bàn tỉnh Đắk Lắk.</w:t>
            </w:r>
          </w:p>
          <w:p w14:paraId="340989C5" w14:textId="77777777" w:rsidR="004F4FE1" w:rsidRDefault="004F4FE1" w:rsidP="00D02F9D">
            <w:pPr>
              <w:spacing w:before="120" w:after="120"/>
              <w:ind w:firstLine="354"/>
              <w:jc w:val="both"/>
              <w:rPr>
                <w:bCs/>
                <w:szCs w:val="28"/>
              </w:rPr>
            </w:pPr>
            <w:r>
              <w:rPr>
                <w:bCs/>
                <w:szCs w:val="28"/>
              </w:rPr>
              <w:t>2. Đối tượng áp dụng</w:t>
            </w:r>
          </w:p>
          <w:p w14:paraId="4E50C916" w14:textId="64FAB4DE" w:rsidR="004F4FE1" w:rsidRPr="00F863D4" w:rsidRDefault="004F4FE1" w:rsidP="00D02F9D">
            <w:pPr>
              <w:spacing w:before="120" w:after="120"/>
              <w:ind w:firstLine="354"/>
              <w:jc w:val="both"/>
              <w:rPr>
                <w:bCs/>
                <w:iCs/>
              </w:rPr>
            </w:pPr>
            <w:r>
              <w:rPr>
                <w:bCs/>
                <w:szCs w:val="28"/>
              </w:rPr>
              <w:t xml:space="preserve">Quyết định này áp dụng đối với lực lượng tham gia bảo vệ an ninh, trật tự ở cơ sở và cơ quan, tổ chức, cá nhân có liên quan đến tổ chức và hoạt động của lực lượng tham gia bảo vệ an ninh, trật tự ở cơ sở. </w:t>
            </w:r>
          </w:p>
        </w:tc>
        <w:tc>
          <w:tcPr>
            <w:tcW w:w="4678" w:type="dxa"/>
          </w:tcPr>
          <w:p w14:paraId="62F14989" w14:textId="77777777" w:rsidR="00BC22EB" w:rsidRDefault="00BC22EB" w:rsidP="00D02F9D">
            <w:pPr>
              <w:spacing w:before="120" w:after="120"/>
              <w:ind w:firstLine="466"/>
              <w:jc w:val="both"/>
              <w:rPr>
                <w:b/>
                <w:bCs/>
                <w:szCs w:val="28"/>
              </w:rPr>
            </w:pPr>
            <w:r w:rsidRPr="006A58F2">
              <w:rPr>
                <w:b/>
                <w:bCs/>
                <w:szCs w:val="28"/>
              </w:rPr>
              <w:t xml:space="preserve">Điều 1. </w:t>
            </w:r>
            <w:r>
              <w:rPr>
                <w:b/>
                <w:bCs/>
                <w:szCs w:val="28"/>
              </w:rPr>
              <w:t>Phạm vi điều chỉnh, đối tượng áp dụng</w:t>
            </w:r>
          </w:p>
          <w:p w14:paraId="5D9F075A" w14:textId="77777777" w:rsidR="00BC22EB" w:rsidRDefault="00BC22EB" w:rsidP="00D02F9D">
            <w:pPr>
              <w:spacing w:before="120" w:after="120"/>
              <w:ind w:firstLine="466"/>
              <w:jc w:val="both"/>
              <w:rPr>
                <w:bCs/>
                <w:szCs w:val="28"/>
              </w:rPr>
            </w:pPr>
            <w:r>
              <w:rPr>
                <w:bCs/>
                <w:szCs w:val="28"/>
              </w:rPr>
              <w:t>1. Phạm vi điều chỉnh</w:t>
            </w:r>
          </w:p>
          <w:p w14:paraId="38E9E7D4" w14:textId="77777777" w:rsidR="00BC22EB" w:rsidRDefault="00BC22EB" w:rsidP="00D02F9D">
            <w:pPr>
              <w:spacing w:before="120" w:after="120"/>
              <w:ind w:firstLine="466"/>
              <w:jc w:val="both"/>
              <w:rPr>
                <w:bCs/>
                <w:szCs w:val="28"/>
              </w:rPr>
            </w:pPr>
            <w:r>
              <w:rPr>
                <w:bCs/>
                <w:szCs w:val="28"/>
              </w:rPr>
              <w:t>Quyết định này quy định số lượng Tổ bảo vệ an ninh, trật tự và số lượng thành viên Tổ bảo vệ an ninh, trật tự trên địa bàn tỉnh Đắk Lắk.</w:t>
            </w:r>
          </w:p>
          <w:p w14:paraId="006F8B95" w14:textId="77777777" w:rsidR="00BC22EB" w:rsidRDefault="00BC22EB" w:rsidP="00D02F9D">
            <w:pPr>
              <w:spacing w:before="120" w:after="120"/>
              <w:ind w:firstLine="466"/>
              <w:jc w:val="both"/>
              <w:rPr>
                <w:bCs/>
                <w:szCs w:val="28"/>
              </w:rPr>
            </w:pPr>
            <w:r>
              <w:rPr>
                <w:bCs/>
                <w:szCs w:val="28"/>
              </w:rPr>
              <w:t>2. Đối tượng áp dụng</w:t>
            </w:r>
          </w:p>
          <w:p w14:paraId="0C3F1E2C" w14:textId="26E61D31" w:rsidR="004F4FE1" w:rsidRPr="00F863D4" w:rsidRDefault="00BC22EB" w:rsidP="00D02F9D">
            <w:pPr>
              <w:spacing w:before="120" w:after="120"/>
              <w:ind w:firstLine="466"/>
              <w:jc w:val="both"/>
              <w:rPr>
                <w:bCs/>
                <w:iCs/>
              </w:rPr>
            </w:pPr>
            <w:r>
              <w:rPr>
                <w:bCs/>
                <w:szCs w:val="28"/>
              </w:rPr>
              <w:t xml:space="preserve">Quyết định này áp dụng đối với lực lượng tham gia bảo vệ an ninh, trật tự ở cơ sở và cơ quan, tổ chức, cá nhân có liên quan đến tổ chức và hoạt động của lực lượng tham gia bảo vệ an ninh, trật tự ở cơ sở. </w:t>
            </w:r>
          </w:p>
        </w:tc>
        <w:tc>
          <w:tcPr>
            <w:tcW w:w="4252" w:type="dxa"/>
          </w:tcPr>
          <w:p w14:paraId="73E82065" w14:textId="30361123" w:rsidR="004F4FE1" w:rsidRPr="00F863D4" w:rsidRDefault="00BC22EB" w:rsidP="00B31702">
            <w:pPr>
              <w:spacing w:before="120" w:after="120"/>
              <w:ind w:firstLine="472"/>
              <w:jc w:val="both"/>
              <w:rPr>
                <w:bCs/>
                <w:iCs/>
              </w:rPr>
            </w:pPr>
            <w:r>
              <w:rPr>
                <w:bCs/>
                <w:iCs/>
              </w:rPr>
              <w:t>Giữ nguyên</w:t>
            </w:r>
          </w:p>
        </w:tc>
      </w:tr>
      <w:tr w:rsidR="004F4FE1" w14:paraId="7C2282B4" w14:textId="2B2FAD9E" w:rsidTr="003E16FB">
        <w:trPr>
          <w:jc w:val="center"/>
        </w:trPr>
        <w:tc>
          <w:tcPr>
            <w:tcW w:w="959" w:type="dxa"/>
            <w:vAlign w:val="center"/>
          </w:tcPr>
          <w:p w14:paraId="536B4453" w14:textId="2319DB47" w:rsidR="004F4FE1" w:rsidRDefault="004F4FE1" w:rsidP="00B31702">
            <w:pPr>
              <w:spacing w:before="120" w:after="120"/>
              <w:jc w:val="center"/>
              <w:rPr>
                <w:lang w:val="sv-SE"/>
              </w:rPr>
            </w:pPr>
            <w:r>
              <w:rPr>
                <w:lang w:val="sv-SE"/>
              </w:rPr>
              <w:lastRenderedPageBreak/>
              <w:t>2</w:t>
            </w:r>
          </w:p>
        </w:tc>
        <w:tc>
          <w:tcPr>
            <w:tcW w:w="4423" w:type="dxa"/>
          </w:tcPr>
          <w:p w14:paraId="2AF643A3" w14:textId="1C9C3582" w:rsidR="004F4FE1" w:rsidRPr="006A58F2" w:rsidRDefault="004F4FE1" w:rsidP="00D02F9D">
            <w:pPr>
              <w:spacing w:before="120" w:after="120"/>
              <w:ind w:firstLine="354"/>
              <w:jc w:val="both"/>
              <w:rPr>
                <w:b/>
                <w:szCs w:val="28"/>
              </w:rPr>
            </w:pPr>
            <w:r>
              <w:rPr>
                <w:b/>
                <w:bCs/>
                <w:szCs w:val="28"/>
              </w:rPr>
              <w:t xml:space="preserve">Điều 2. </w:t>
            </w:r>
            <w:r>
              <w:rPr>
                <w:b/>
                <w:szCs w:val="28"/>
              </w:rPr>
              <w:t>S</w:t>
            </w:r>
            <w:r w:rsidRPr="006A58F2">
              <w:rPr>
                <w:b/>
                <w:szCs w:val="28"/>
              </w:rPr>
              <w:t>ố lượng Tổ bảo vệ an ninh, trật tự</w:t>
            </w:r>
            <w:r>
              <w:rPr>
                <w:b/>
                <w:szCs w:val="28"/>
              </w:rPr>
              <w:t xml:space="preserve"> và</w:t>
            </w:r>
            <w:r w:rsidRPr="006A58F2">
              <w:rPr>
                <w:b/>
                <w:szCs w:val="28"/>
              </w:rPr>
              <w:t xml:space="preserve"> số lượng thành viên</w:t>
            </w:r>
            <w:r>
              <w:rPr>
                <w:b/>
                <w:szCs w:val="28"/>
              </w:rPr>
              <w:t xml:space="preserve"> </w:t>
            </w:r>
            <w:r w:rsidRPr="006A58F2">
              <w:rPr>
                <w:b/>
                <w:szCs w:val="28"/>
              </w:rPr>
              <w:t xml:space="preserve">Tổ bảo vệ an ninh, trật tự </w:t>
            </w:r>
          </w:p>
          <w:p w14:paraId="448D9909" w14:textId="77777777" w:rsidR="004F4FE1" w:rsidRPr="003D548F" w:rsidRDefault="004F4FE1" w:rsidP="00D02F9D">
            <w:pPr>
              <w:spacing w:before="120" w:after="120"/>
              <w:ind w:firstLine="354"/>
              <w:jc w:val="both"/>
              <w:rPr>
                <w:szCs w:val="28"/>
              </w:rPr>
            </w:pPr>
            <w:r>
              <w:rPr>
                <w:szCs w:val="28"/>
              </w:rPr>
              <w:t>1. Số lượng Tổ bảo vệ an ninh, trật tự trên địa bàn tỉnh Đắk Lắk: 2.199 T</w:t>
            </w:r>
            <w:r w:rsidRPr="003D548F">
              <w:rPr>
                <w:szCs w:val="28"/>
              </w:rPr>
              <w:t>ổ, tương đương 2.199 thôn, buôn, tổ dân phố trên địa bàn tỉnh</w:t>
            </w:r>
            <w:r>
              <w:rPr>
                <w:szCs w:val="28"/>
              </w:rPr>
              <w:t>.</w:t>
            </w:r>
          </w:p>
          <w:p w14:paraId="0734B96D" w14:textId="77777777" w:rsidR="004F4FE1" w:rsidRDefault="004F4FE1" w:rsidP="00D02F9D">
            <w:pPr>
              <w:spacing w:before="120" w:after="120"/>
              <w:ind w:firstLine="354"/>
              <w:jc w:val="both"/>
              <w:rPr>
                <w:color w:val="000000"/>
                <w:szCs w:val="28"/>
              </w:rPr>
            </w:pPr>
            <w:r>
              <w:rPr>
                <w:szCs w:val="28"/>
              </w:rPr>
              <w:t xml:space="preserve">2. </w:t>
            </w:r>
            <w:r w:rsidRPr="003D548F">
              <w:rPr>
                <w:szCs w:val="28"/>
              </w:rPr>
              <w:t>Số lượng thành viên Tổ bảo vệ an ninh, trật tự đối với từng đơn vị hành chính cấp xã trên địa bàn tỉnh bố trí theo Phụ lục ban hành kèm theo Quyết định này. Việc bố trí thành viên Tổ bảo vệ an ninh, trật tự được thực hiện theo lộ trình và không vượt quá tổng số thành viên Tổ bảo vệ an ninh, trật tự của đơn vị hành chính cấp xã</w:t>
            </w:r>
            <w:r>
              <w:rPr>
                <w:color w:val="000000"/>
                <w:szCs w:val="28"/>
              </w:rPr>
              <w:t>.</w:t>
            </w:r>
          </w:p>
          <w:p w14:paraId="0CBA4532" w14:textId="77777777" w:rsidR="004F4FE1" w:rsidRDefault="004F4FE1" w:rsidP="00D02F9D">
            <w:pPr>
              <w:spacing w:before="120" w:after="120"/>
              <w:ind w:firstLine="354"/>
              <w:jc w:val="both"/>
              <w:rPr>
                <w:color w:val="000000"/>
                <w:szCs w:val="28"/>
              </w:rPr>
            </w:pPr>
            <w:r>
              <w:rPr>
                <w:color w:val="000000"/>
                <w:szCs w:val="28"/>
              </w:rPr>
              <w:t xml:space="preserve">3. 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w:t>
            </w:r>
            <w:r w:rsidRPr="00C32000">
              <w:rPr>
                <w:color w:val="000000"/>
                <w:szCs w:val="28"/>
              </w:rPr>
              <w:t xml:space="preserve">tiêu chí thành lập, tiêu chí số lượng thành viên Tổ bảo vệ an ninh, trật tự và chế độ hỗ trợ, bồi dưỡng cho lực lượng tham gia </w:t>
            </w:r>
            <w:r w:rsidRPr="00C32000">
              <w:rPr>
                <w:color w:val="000000"/>
                <w:szCs w:val="28"/>
              </w:rPr>
              <w:lastRenderedPageBreak/>
              <w:t>bảo vệ an ninh, trật tự ở cơ sở trên địa bàn tỉnh Đắk Lắk</w:t>
            </w:r>
            <w:r>
              <w:rPr>
                <w:color w:val="000000"/>
                <w:szCs w:val="28"/>
              </w:rPr>
              <w:t xml:space="preserve"> và yêu cầu thực tiễn.</w:t>
            </w:r>
          </w:p>
          <w:p w14:paraId="55291871" w14:textId="7CEA8D56" w:rsidR="004F4FE1" w:rsidRPr="004F4FE1" w:rsidRDefault="004F4FE1" w:rsidP="00D02F9D">
            <w:pPr>
              <w:spacing w:before="120" w:after="120"/>
              <w:ind w:firstLine="354"/>
              <w:jc w:val="both"/>
              <w:rPr>
                <w:color w:val="000000"/>
                <w:szCs w:val="28"/>
              </w:rPr>
            </w:pPr>
            <w:r>
              <w:rPr>
                <w:color w:val="000000"/>
                <w:szCs w:val="28"/>
              </w:rPr>
              <w:t xml:space="preserve">4. </w:t>
            </w:r>
            <w:r w:rsidRPr="00965019">
              <w:rPr>
                <w:color w:val="000000"/>
                <w:szCs w:val="28"/>
              </w:rPr>
              <w:t xml:space="preserve">Số liệu quy mô dân số (bao gồm dân số thường trú và dân số tạm trú) </w:t>
            </w:r>
            <w:r>
              <w:rPr>
                <w:color w:val="000000"/>
                <w:szCs w:val="28"/>
              </w:rPr>
              <w:t xml:space="preserve">đến ngày 31 tháng 12 hàng năm để xác định số lượng thành viên </w:t>
            </w:r>
            <w:r>
              <w:rPr>
                <w:szCs w:val="28"/>
              </w:rPr>
              <w:t xml:space="preserve">Tổ bảo vệ an ninh, trật tự </w:t>
            </w:r>
            <w:r>
              <w:rPr>
                <w:color w:val="000000"/>
                <w:szCs w:val="28"/>
              </w:rPr>
              <w:t>thực hiện theo Cơ sở dữ liệu quốc gia về dân cư</w:t>
            </w:r>
            <w:r w:rsidRPr="00965019">
              <w:rPr>
                <w:color w:val="000000"/>
                <w:szCs w:val="28"/>
              </w:rPr>
              <w:t>.</w:t>
            </w:r>
            <w:r>
              <w:rPr>
                <w:color w:val="000000"/>
                <w:szCs w:val="28"/>
              </w:rPr>
              <w:t xml:space="preserve"> </w:t>
            </w:r>
            <w:r w:rsidRPr="003D548F">
              <w:rPr>
                <w:color w:val="000000"/>
                <w:szCs w:val="28"/>
              </w:rPr>
              <w:t xml:space="preserve">Trường hợp có </w:t>
            </w:r>
            <w:r>
              <w:rPr>
                <w:color w:val="000000"/>
                <w:szCs w:val="28"/>
              </w:rPr>
              <w:t xml:space="preserve">sự điều chỉnh tăng, giảm số </w:t>
            </w:r>
            <w:r w:rsidRPr="003D548F">
              <w:rPr>
                <w:color w:val="000000"/>
                <w:szCs w:val="28"/>
              </w:rPr>
              <w:t>lượng thành viên</w:t>
            </w:r>
            <w:r>
              <w:rPr>
                <w:color w:val="000000"/>
                <w:szCs w:val="28"/>
              </w:rPr>
              <w:t>,</w:t>
            </w:r>
            <w:r w:rsidRPr="003D548F">
              <w:rPr>
                <w:color w:val="000000"/>
                <w:szCs w:val="28"/>
              </w:rPr>
              <w:t xml:space="preserve"> số lượng Tổ bảo vệ an ninh, trật tự theo quy định tại Điều 17 Luật Lực lượng tham gia bảo vệ an ninh, trật tự ở cơ sở năm 2023 thì Công an tỉnh trình Ủy ban nhân dân tỉnh xem xét, </w:t>
            </w:r>
            <w:r>
              <w:rPr>
                <w:color w:val="000000"/>
                <w:szCs w:val="28"/>
              </w:rPr>
              <w:t>quyết định</w:t>
            </w:r>
            <w:r w:rsidRPr="003D548F">
              <w:rPr>
                <w:color w:val="000000"/>
                <w:szCs w:val="28"/>
              </w:rPr>
              <w:t>. Việc giảm số lượng Tổ bảo vệ an ninh, trật tự và thành viên Tổ bảo vệ ninh, trật tự được thực hiện theo lộ trình và phù hợp yêu cầu thực tiễn</w:t>
            </w:r>
            <w:r>
              <w:rPr>
                <w:color w:val="000000"/>
                <w:szCs w:val="28"/>
              </w:rPr>
              <w:t>.</w:t>
            </w:r>
          </w:p>
        </w:tc>
        <w:tc>
          <w:tcPr>
            <w:tcW w:w="4678" w:type="dxa"/>
          </w:tcPr>
          <w:p w14:paraId="30D96418" w14:textId="7FA0FDE1" w:rsidR="00D02F9D" w:rsidRDefault="00D02F9D" w:rsidP="00D02F9D">
            <w:pPr>
              <w:spacing w:before="120" w:after="120"/>
              <w:ind w:firstLine="466"/>
              <w:jc w:val="both"/>
              <w:rPr>
                <w:b/>
                <w:szCs w:val="28"/>
              </w:rPr>
            </w:pPr>
            <w:r>
              <w:rPr>
                <w:b/>
                <w:bCs/>
                <w:szCs w:val="28"/>
              </w:rPr>
              <w:lastRenderedPageBreak/>
              <w:t xml:space="preserve">Điều 2. </w:t>
            </w:r>
            <w:r>
              <w:rPr>
                <w:b/>
                <w:szCs w:val="28"/>
              </w:rPr>
              <w:t>S</w:t>
            </w:r>
            <w:r w:rsidRPr="006A58F2">
              <w:rPr>
                <w:b/>
                <w:szCs w:val="28"/>
              </w:rPr>
              <w:t>ố lượng Tổ bảo vệ an ninh, trật tự</w:t>
            </w:r>
            <w:r>
              <w:rPr>
                <w:b/>
                <w:szCs w:val="28"/>
              </w:rPr>
              <w:t xml:space="preserve"> và</w:t>
            </w:r>
            <w:r w:rsidRPr="006A58F2">
              <w:rPr>
                <w:b/>
                <w:szCs w:val="28"/>
              </w:rPr>
              <w:t xml:space="preserve"> số lượng thành viên</w:t>
            </w:r>
            <w:r>
              <w:rPr>
                <w:b/>
                <w:szCs w:val="28"/>
              </w:rPr>
              <w:t xml:space="preserve"> </w:t>
            </w:r>
            <w:r w:rsidRPr="006A58F2">
              <w:rPr>
                <w:b/>
                <w:szCs w:val="28"/>
              </w:rPr>
              <w:t xml:space="preserve">Tổ bảo vệ an ninh, trật tự </w:t>
            </w:r>
          </w:p>
          <w:p w14:paraId="1EE1AD02" w14:textId="2AF89D4C" w:rsidR="00D02F9D" w:rsidRDefault="00D02F9D" w:rsidP="00D02F9D">
            <w:pPr>
              <w:spacing w:before="120" w:after="120"/>
              <w:ind w:firstLine="466"/>
              <w:jc w:val="both"/>
              <w:rPr>
                <w:color w:val="000000"/>
                <w:szCs w:val="28"/>
              </w:rPr>
            </w:pPr>
            <w:r>
              <w:rPr>
                <w:szCs w:val="28"/>
              </w:rPr>
              <w:t xml:space="preserve">1. Số lượng Tổ bảo vệ an ninh, trật tự và số lượng </w:t>
            </w:r>
            <w:r w:rsidRPr="003D548F">
              <w:rPr>
                <w:szCs w:val="28"/>
              </w:rPr>
              <w:t xml:space="preserve">thành viên Tổ bảo vệ an ninh, trật tự đối với từng đơn vị hành chính cấp xã trên địa bàn tỉnh theo Phụ lục ban hành kèm theo Quyết định này. </w:t>
            </w:r>
          </w:p>
          <w:p w14:paraId="1EEFBCD2" w14:textId="77777777" w:rsidR="00D02F9D" w:rsidRDefault="00D02F9D" w:rsidP="00D02F9D">
            <w:pPr>
              <w:spacing w:before="120" w:after="120"/>
              <w:ind w:firstLine="466"/>
              <w:jc w:val="both"/>
              <w:rPr>
                <w:color w:val="000000"/>
                <w:szCs w:val="28"/>
              </w:rPr>
            </w:pPr>
            <w:r>
              <w:rPr>
                <w:szCs w:val="28"/>
              </w:rPr>
              <w:t>2</w:t>
            </w:r>
            <w:r w:rsidRPr="00C57A59">
              <w:rPr>
                <w:color w:val="000000"/>
                <w:szCs w:val="28"/>
              </w:rPr>
              <w:t>.</w:t>
            </w:r>
            <w:r>
              <w:rPr>
                <w:color w:val="000000"/>
                <w:szCs w:val="28"/>
              </w:rPr>
              <w:t xml:space="preserve"> Hằng năm, Ủy ban nhân dân cấp xã quyết định số lượng cụ thể thành viên Tổ bảo vệ an ninh, trật tự ở từng thôn, buôn, tổ dân phố phù hợp với quy định tại khoản 2 Điều 3 Nghị quyết số 04/2024/NQ-HĐND ngày 20 tháng 6 năm 2024 của Hội đồng nhân dân tỉnh quy định </w:t>
            </w:r>
            <w:r w:rsidRPr="00C32000">
              <w:rPr>
                <w:color w:val="000000"/>
                <w:szCs w:val="28"/>
              </w:rPr>
              <w:t>tiêu chí thành lập, tiêu chí số lượng thành viên Tổ bảo vệ an ninh, trật tự và chế độ hỗ trợ, bồi dưỡng cho lực lượng tham gia bảo vệ an ninh, trật tự ở cơ sở trên địa bàn tỉnh Đắk Lắk</w:t>
            </w:r>
            <w:r>
              <w:rPr>
                <w:color w:val="000000"/>
                <w:szCs w:val="28"/>
              </w:rPr>
              <w:t xml:space="preserve"> và yêu cầu thực tiễn. </w:t>
            </w:r>
            <w:r w:rsidRPr="003D548F">
              <w:rPr>
                <w:szCs w:val="28"/>
              </w:rPr>
              <w:t>Việc bố trí thành viên Tổ bảo vệ an ninh, trật tự không vượt quá tổng số thành viên Tổ bảo vệ an ninh, trật tự của đơn vị hành chính cấp xã</w:t>
            </w:r>
            <w:r>
              <w:rPr>
                <w:szCs w:val="28"/>
              </w:rPr>
              <w:t xml:space="preserve"> theo quyết định của Ủy ban nhân dân tỉnh</w:t>
            </w:r>
            <w:r>
              <w:rPr>
                <w:color w:val="000000"/>
                <w:szCs w:val="28"/>
              </w:rPr>
              <w:t>.</w:t>
            </w:r>
          </w:p>
          <w:p w14:paraId="5096F96F" w14:textId="7735BEE7" w:rsidR="00D02F9D" w:rsidRPr="00B3658E" w:rsidRDefault="00D02F9D" w:rsidP="00D02F9D">
            <w:pPr>
              <w:spacing w:before="120" w:after="120"/>
              <w:ind w:firstLine="466"/>
              <w:jc w:val="both"/>
              <w:rPr>
                <w:bCs/>
                <w:szCs w:val="28"/>
              </w:rPr>
            </w:pPr>
            <w:r>
              <w:rPr>
                <w:bCs/>
                <w:szCs w:val="28"/>
              </w:rPr>
              <w:t xml:space="preserve">3. </w:t>
            </w:r>
            <w:r w:rsidRPr="00342AB0">
              <w:rPr>
                <w:bCs/>
                <w:szCs w:val="28"/>
              </w:rPr>
              <w:t xml:space="preserve">Trường hợp có sự điều chỉnh tăng, giảm số lượng thành viên, số lượng Tổ bảo vệ an ninh, trật tự theo quy </w:t>
            </w:r>
            <w:r w:rsidRPr="00342AB0">
              <w:rPr>
                <w:bCs/>
                <w:szCs w:val="28"/>
              </w:rPr>
              <w:lastRenderedPageBreak/>
              <w:t xml:space="preserve">định tại </w:t>
            </w:r>
            <w:r w:rsidR="00B050A2">
              <w:rPr>
                <w:bCs/>
                <w:szCs w:val="28"/>
              </w:rPr>
              <w:t xml:space="preserve">điểm b khoản 1 </w:t>
            </w:r>
            <w:r w:rsidRPr="00342AB0">
              <w:rPr>
                <w:bCs/>
                <w:szCs w:val="28"/>
              </w:rPr>
              <w:t>Điều 17 Luật Lực lượng tham gia bảo vệ an ninh, trật tự ở cơ sở năm 2023 thì Công an tỉnh trình Ủy ban nhân dân tỉnh xem xét, quyết định</w:t>
            </w:r>
            <w:r>
              <w:rPr>
                <w:bCs/>
                <w:szCs w:val="28"/>
              </w:rPr>
              <w:t xml:space="preserve"> điều chỉnh</w:t>
            </w:r>
            <w:r w:rsidR="00605392">
              <w:rPr>
                <w:bCs/>
                <w:szCs w:val="28"/>
              </w:rPr>
              <w:t xml:space="preserve">, sửa đổi, bổ sung, </w:t>
            </w:r>
            <w:r w:rsidR="006433FC">
              <w:rPr>
                <w:bCs/>
                <w:szCs w:val="28"/>
              </w:rPr>
              <w:t>theo quy định</w:t>
            </w:r>
            <w:r w:rsidRPr="00342AB0">
              <w:rPr>
                <w:bCs/>
                <w:szCs w:val="28"/>
              </w:rPr>
              <w:t xml:space="preserve">. Việc </w:t>
            </w:r>
            <w:r>
              <w:rPr>
                <w:bCs/>
                <w:szCs w:val="28"/>
              </w:rPr>
              <w:t xml:space="preserve">tăng, </w:t>
            </w:r>
            <w:r w:rsidRPr="00342AB0">
              <w:rPr>
                <w:bCs/>
                <w:szCs w:val="28"/>
              </w:rPr>
              <w:t>giảm số lượng Tổ bảo vệ an ninh, trật tự và thành viên Tổ bảo vệ ninh, trật tự được thực hiện theo lộ trình và phù hợp yêu cầu thực tiễn</w:t>
            </w:r>
            <w:r>
              <w:rPr>
                <w:bCs/>
                <w:szCs w:val="28"/>
              </w:rPr>
              <w:t>.</w:t>
            </w:r>
          </w:p>
          <w:p w14:paraId="249B7D4C" w14:textId="4AEBFF40" w:rsidR="004F4FE1" w:rsidRDefault="004F4FE1" w:rsidP="00B31702">
            <w:pPr>
              <w:spacing w:before="120" w:after="120"/>
              <w:ind w:firstLine="472"/>
              <w:jc w:val="both"/>
              <w:rPr>
                <w:lang w:val="sv-SE"/>
              </w:rPr>
            </w:pPr>
          </w:p>
        </w:tc>
        <w:tc>
          <w:tcPr>
            <w:tcW w:w="4252" w:type="dxa"/>
          </w:tcPr>
          <w:p w14:paraId="5F2441AA" w14:textId="63E9980E" w:rsidR="004F4FE1" w:rsidRPr="00D02F9D" w:rsidRDefault="00D02F9D" w:rsidP="00B31702">
            <w:pPr>
              <w:spacing w:before="120" w:after="120"/>
              <w:ind w:firstLine="472"/>
              <w:jc w:val="both"/>
              <w:rPr>
                <w:iCs/>
              </w:rPr>
            </w:pPr>
            <w:r>
              <w:rPr>
                <w:iCs/>
              </w:rPr>
              <w:lastRenderedPageBreak/>
              <w:t xml:space="preserve">Dự thảo Quyết định quy định số lượng Tổ bảo vệ </w:t>
            </w:r>
            <w:r>
              <w:rPr>
                <w:szCs w:val="28"/>
              </w:rPr>
              <w:t xml:space="preserve">an ninh, trật tự và số lượng </w:t>
            </w:r>
            <w:r w:rsidRPr="003D548F">
              <w:rPr>
                <w:szCs w:val="28"/>
              </w:rPr>
              <w:t>thành viên Tổ bảo vệ an ninh, trật tự</w:t>
            </w:r>
            <w:r>
              <w:rPr>
                <w:szCs w:val="28"/>
              </w:rPr>
              <w:t xml:space="preserve"> theo Phụ lục ban hành theo quyết định</w:t>
            </w:r>
            <w:r w:rsidR="00605392">
              <w:rPr>
                <w:szCs w:val="28"/>
              </w:rPr>
              <w:t xml:space="preserve"> để </w:t>
            </w:r>
            <w:r>
              <w:rPr>
                <w:szCs w:val="28"/>
              </w:rPr>
              <w:t>bảo đảm tính linh động</w:t>
            </w:r>
            <w:r w:rsidR="00605392">
              <w:rPr>
                <w:szCs w:val="28"/>
              </w:rPr>
              <w:t xml:space="preserve">, kịp thời trong trường hợp bảo đảm an ninh, trật tự hoặc thành lập, giải thể, nhập, chia thôn, buôn, tổ dân phố, khu phố trên địa bàn tỉnh hoặc trường hợp </w:t>
            </w:r>
            <w:r w:rsidR="00605392">
              <w:rPr>
                <w:color w:val="000000"/>
                <w:szCs w:val="28"/>
              </w:rPr>
              <w:t>Nghị quyết số 04/2024/NQ-HĐND ngày 20 tháng 6 năm 2024 của Hội đồng nhân dân tỉnh có sửa đổi, bổ sung hoặc thay thế bằng văn bản khác</w:t>
            </w:r>
            <w:r w:rsidR="00455A33">
              <w:rPr>
                <w:color w:val="000000"/>
                <w:szCs w:val="28"/>
              </w:rPr>
              <w:t xml:space="preserve">; đồng thời, </w:t>
            </w:r>
            <w:r w:rsidR="00455A33">
              <w:rPr>
                <w:bCs/>
                <w:szCs w:val="28"/>
              </w:rPr>
              <w:t>bảo đảm tính lâu dài, toàn diện của dự thảo Quyết định, tránh trường hợp mới ban hành phải sửa đổi, bổ sung</w:t>
            </w:r>
            <w:r w:rsidR="003929B3">
              <w:rPr>
                <w:bCs/>
                <w:szCs w:val="28"/>
              </w:rPr>
              <w:t>.</w:t>
            </w:r>
          </w:p>
        </w:tc>
      </w:tr>
      <w:tr w:rsidR="004F4FE1" w14:paraId="5B20F131" w14:textId="77777777" w:rsidTr="003E16FB">
        <w:trPr>
          <w:jc w:val="center"/>
        </w:trPr>
        <w:tc>
          <w:tcPr>
            <w:tcW w:w="959" w:type="dxa"/>
            <w:vAlign w:val="center"/>
          </w:tcPr>
          <w:p w14:paraId="0B8AB06F" w14:textId="0224743A" w:rsidR="004F4FE1" w:rsidRDefault="003E16FB" w:rsidP="00B31702">
            <w:pPr>
              <w:spacing w:before="120" w:after="120"/>
              <w:jc w:val="center"/>
              <w:rPr>
                <w:lang w:val="sv-SE"/>
              </w:rPr>
            </w:pPr>
            <w:r>
              <w:rPr>
                <w:lang w:val="sv-SE"/>
              </w:rPr>
              <w:t>3</w:t>
            </w:r>
          </w:p>
        </w:tc>
        <w:tc>
          <w:tcPr>
            <w:tcW w:w="4423" w:type="dxa"/>
          </w:tcPr>
          <w:p w14:paraId="4B6F5D87" w14:textId="77777777" w:rsidR="004F4FE1" w:rsidRDefault="004F4FE1" w:rsidP="00D02F9D">
            <w:pPr>
              <w:spacing w:before="120" w:after="120"/>
              <w:ind w:firstLine="354"/>
              <w:jc w:val="both"/>
              <w:rPr>
                <w:b/>
                <w:bCs/>
                <w:szCs w:val="28"/>
              </w:rPr>
            </w:pPr>
            <w:r w:rsidRPr="006A58F2">
              <w:rPr>
                <w:b/>
                <w:bCs/>
                <w:szCs w:val="28"/>
              </w:rPr>
              <w:t xml:space="preserve">Điều </w:t>
            </w:r>
            <w:r>
              <w:rPr>
                <w:b/>
                <w:bCs/>
                <w:szCs w:val="28"/>
              </w:rPr>
              <w:t>3</w:t>
            </w:r>
            <w:r w:rsidRPr="006A58F2">
              <w:rPr>
                <w:b/>
                <w:bCs/>
                <w:szCs w:val="28"/>
              </w:rPr>
              <w:t xml:space="preserve">. </w:t>
            </w:r>
            <w:r>
              <w:rPr>
                <w:b/>
                <w:bCs/>
                <w:szCs w:val="28"/>
              </w:rPr>
              <w:t>Tổ chức thực hiện</w:t>
            </w:r>
          </w:p>
          <w:p w14:paraId="629F401B" w14:textId="07A0212E" w:rsidR="004F4FE1" w:rsidRDefault="004F4FE1" w:rsidP="00D02F9D">
            <w:pPr>
              <w:spacing w:before="120" w:after="120"/>
              <w:ind w:firstLine="354"/>
              <w:jc w:val="both"/>
              <w:rPr>
                <w:b/>
                <w:bCs/>
                <w:szCs w:val="28"/>
              </w:rPr>
            </w:pPr>
            <w:r w:rsidRPr="006A58F2">
              <w:rPr>
                <w:szCs w:val="28"/>
              </w:rPr>
              <w:t xml:space="preserve">Giao </w:t>
            </w:r>
            <w:r>
              <w:rPr>
                <w:szCs w:val="28"/>
              </w:rPr>
              <w:t>Công an tỉnh</w:t>
            </w:r>
            <w:r w:rsidRPr="006A58F2">
              <w:rPr>
                <w:szCs w:val="28"/>
              </w:rPr>
              <w:t xml:space="preserve"> ch</w:t>
            </w:r>
            <w:r>
              <w:rPr>
                <w:szCs w:val="28"/>
              </w:rPr>
              <w:t>ủ trì, phối hợp với</w:t>
            </w:r>
            <w:r w:rsidRPr="006A58F2">
              <w:rPr>
                <w:szCs w:val="28"/>
              </w:rPr>
              <w:t xml:space="preserve"> các cơ quan, đơn vị liên quan tổ chức thực hiện; báo cáo Ủy ban nhân dân tỉnh theo quy định.</w:t>
            </w:r>
          </w:p>
        </w:tc>
        <w:tc>
          <w:tcPr>
            <w:tcW w:w="4678" w:type="dxa"/>
          </w:tcPr>
          <w:p w14:paraId="4EEED399" w14:textId="77777777" w:rsidR="00BC22EB" w:rsidRDefault="00BC22EB" w:rsidP="00BC22EB">
            <w:pPr>
              <w:spacing w:before="120" w:after="120"/>
              <w:ind w:firstLine="466"/>
              <w:jc w:val="both"/>
              <w:rPr>
                <w:b/>
                <w:bCs/>
                <w:szCs w:val="28"/>
              </w:rPr>
            </w:pPr>
            <w:r w:rsidRPr="006A58F2">
              <w:rPr>
                <w:b/>
                <w:bCs/>
                <w:szCs w:val="28"/>
              </w:rPr>
              <w:t xml:space="preserve">Điều </w:t>
            </w:r>
            <w:r>
              <w:rPr>
                <w:b/>
                <w:bCs/>
                <w:szCs w:val="28"/>
              </w:rPr>
              <w:t>3</w:t>
            </w:r>
            <w:r w:rsidRPr="006A58F2">
              <w:rPr>
                <w:b/>
                <w:bCs/>
                <w:szCs w:val="28"/>
              </w:rPr>
              <w:t xml:space="preserve">. </w:t>
            </w:r>
            <w:r>
              <w:rPr>
                <w:b/>
                <w:bCs/>
                <w:szCs w:val="28"/>
              </w:rPr>
              <w:t>Tổ chức thực hiện</w:t>
            </w:r>
          </w:p>
          <w:p w14:paraId="126B24FA" w14:textId="59CE54B6" w:rsidR="004F4FE1" w:rsidRDefault="00BC22EB" w:rsidP="00BC22EB">
            <w:pPr>
              <w:spacing w:before="120" w:after="120"/>
              <w:ind w:firstLine="466"/>
              <w:jc w:val="both"/>
              <w:rPr>
                <w:lang w:val="sv-SE"/>
              </w:rPr>
            </w:pPr>
            <w:r w:rsidRPr="006A58F2">
              <w:rPr>
                <w:szCs w:val="28"/>
              </w:rPr>
              <w:t xml:space="preserve">Giao </w:t>
            </w:r>
            <w:r>
              <w:rPr>
                <w:szCs w:val="28"/>
              </w:rPr>
              <w:t>Công an tỉnh</w:t>
            </w:r>
            <w:r w:rsidRPr="006A58F2">
              <w:rPr>
                <w:szCs w:val="28"/>
              </w:rPr>
              <w:t xml:space="preserve"> ch</w:t>
            </w:r>
            <w:r>
              <w:rPr>
                <w:szCs w:val="28"/>
              </w:rPr>
              <w:t>ủ trì, phối hợp với</w:t>
            </w:r>
            <w:r w:rsidRPr="006A58F2">
              <w:rPr>
                <w:szCs w:val="28"/>
              </w:rPr>
              <w:t xml:space="preserve"> các cơ quan, đơn vị liên quan tổ chức thực hiện; báo cáo Ủy ban nhân dân tỉnh theo quy định.</w:t>
            </w:r>
          </w:p>
        </w:tc>
        <w:tc>
          <w:tcPr>
            <w:tcW w:w="4252" w:type="dxa"/>
          </w:tcPr>
          <w:p w14:paraId="33764424" w14:textId="01F13871" w:rsidR="004F4FE1" w:rsidRPr="00605392" w:rsidRDefault="00605392" w:rsidP="00B31702">
            <w:pPr>
              <w:spacing w:before="120" w:after="120"/>
              <w:ind w:firstLine="472"/>
              <w:jc w:val="both"/>
              <w:rPr>
                <w:iCs/>
              </w:rPr>
            </w:pPr>
            <w:r w:rsidRPr="00605392">
              <w:rPr>
                <w:iCs/>
              </w:rPr>
              <w:t>Giữ nguyên</w:t>
            </w:r>
          </w:p>
        </w:tc>
      </w:tr>
      <w:tr w:rsidR="004F4FE1" w14:paraId="0687DD32" w14:textId="77777777" w:rsidTr="003E16FB">
        <w:trPr>
          <w:jc w:val="center"/>
        </w:trPr>
        <w:tc>
          <w:tcPr>
            <w:tcW w:w="959" w:type="dxa"/>
            <w:vAlign w:val="center"/>
          </w:tcPr>
          <w:p w14:paraId="3F94A22B" w14:textId="4B8B93C9" w:rsidR="004F4FE1" w:rsidRDefault="003E16FB" w:rsidP="00B31702">
            <w:pPr>
              <w:spacing w:before="120" w:after="120"/>
              <w:jc w:val="center"/>
              <w:rPr>
                <w:lang w:val="sv-SE"/>
              </w:rPr>
            </w:pPr>
            <w:r>
              <w:rPr>
                <w:lang w:val="sv-SE"/>
              </w:rPr>
              <w:t>4</w:t>
            </w:r>
          </w:p>
        </w:tc>
        <w:tc>
          <w:tcPr>
            <w:tcW w:w="4423" w:type="dxa"/>
          </w:tcPr>
          <w:p w14:paraId="75DE9AB3" w14:textId="77777777" w:rsidR="004F4FE1" w:rsidRDefault="004F4FE1" w:rsidP="00D02F9D">
            <w:pPr>
              <w:spacing w:before="120" w:after="120"/>
              <w:ind w:firstLine="354"/>
              <w:jc w:val="both"/>
              <w:rPr>
                <w:szCs w:val="28"/>
              </w:rPr>
            </w:pPr>
            <w:r w:rsidRPr="006A58F2">
              <w:rPr>
                <w:b/>
                <w:bCs/>
                <w:szCs w:val="28"/>
              </w:rPr>
              <w:t xml:space="preserve">Điều </w:t>
            </w:r>
            <w:r>
              <w:rPr>
                <w:b/>
                <w:bCs/>
                <w:szCs w:val="28"/>
              </w:rPr>
              <w:t>4</w:t>
            </w:r>
            <w:r w:rsidRPr="006A58F2">
              <w:rPr>
                <w:b/>
                <w:bCs/>
                <w:szCs w:val="28"/>
              </w:rPr>
              <w:t xml:space="preserve">. </w:t>
            </w:r>
            <w:bookmarkStart w:id="1" w:name="dieu_3_name"/>
            <w:r w:rsidRPr="00B95A7F">
              <w:rPr>
                <w:b/>
                <w:szCs w:val="28"/>
              </w:rPr>
              <w:t>Hiệu lực và trách nhiệm thi hành</w:t>
            </w:r>
          </w:p>
          <w:p w14:paraId="77E1B75D" w14:textId="691003C1" w:rsidR="004F4FE1" w:rsidRDefault="004F4FE1" w:rsidP="00D02F9D">
            <w:pPr>
              <w:spacing w:before="120" w:after="120"/>
              <w:ind w:firstLine="354"/>
              <w:jc w:val="both"/>
              <w:rPr>
                <w:szCs w:val="28"/>
              </w:rPr>
            </w:pPr>
            <w:r>
              <w:rPr>
                <w:szCs w:val="28"/>
              </w:rPr>
              <w:lastRenderedPageBreak/>
              <w:t xml:space="preserve">1. </w:t>
            </w:r>
            <w:r w:rsidRPr="006A58F2">
              <w:rPr>
                <w:szCs w:val="28"/>
              </w:rPr>
              <w:t xml:space="preserve">Quyết định này có hiệu lực kể từ ngày </w:t>
            </w:r>
            <w:r w:rsidR="00BC22EB">
              <w:rPr>
                <w:szCs w:val="28"/>
              </w:rPr>
              <w:t>12</w:t>
            </w:r>
            <w:r w:rsidRPr="006A58F2">
              <w:rPr>
                <w:szCs w:val="28"/>
              </w:rPr>
              <w:t xml:space="preserve"> tháng </w:t>
            </w:r>
            <w:r w:rsidR="00BC22EB">
              <w:rPr>
                <w:szCs w:val="28"/>
              </w:rPr>
              <w:t>8</w:t>
            </w:r>
            <w:r w:rsidRPr="006A58F2">
              <w:rPr>
                <w:szCs w:val="28"/>
              </w:rPr>
              <w:t xml:space="preserve"> năm 2024</w:t>
            </w:r>
            <w:r>
              <w:rPr>
                <w:szCs w:val="28"/>
              </w:rPr>
              <w:t>.</w:t>
            </w:r>
          </w:p>
          <w:p w14:paraId="441E27C8" w14:textId="504F2736" w:rsidR="004F4FE1" w:rsidRPr="006A58F2" w:rsidRDefault="004F4FE1" w:rsidP="00D02F9D">
            <w:pPr>
              <w:spacing w:before="120" w:after="120"/>
              <w:ind w:firstLine="354"/>
              <w:jc w:val="both"/>
              <w:rPr>
                <w:b/>
                <w:bCs/>
                <w:szCs w:val="28"/>
              </w:rPr>
            </w:pPr>
            <w:bookmarkStart w:id="2" w:name="dieu_4_name"/>
            <w:bookmarkEnd w:id="1"/>
            <w:r>
              <w:rPr>
                <w:szCs w:val="28"/>
              </w:rPr>
              <w:t xml:space="preserve">2. </w:t>
            </w:r>
            <w:r w:rsidRPr="006A58F2">
              <w:rPr>
                <w:szCs w:val="28"/>
              </w:rPr>
              <w:t>Chánh Văn phòng Ủy ban nhân dân tỉnh</w:t>
            </w:r>
            <w:r>
              <w:rPr>
                <w:szCs w:val="28"/>
              </w:rPr>
              <w:t>;</w:t>
            </w:r>
            <w:r w:rsidRPr="006A58F2">
              <w:rPr>
                <w:szCs w:val="28"/>
              </w:rPr>
              <w:t xml:space="preserve"> Giám đốc </w:t>
            </w:r>
            <w:r>
              <w:rPr>
                <w:szCs w:val="28"/>
              </w:rPr>
              <w:t>Công an tỉnh; Giám đốc các Sở: Nội vụ, Tài chính;</w:t>
            </w:r>
            <w:r w:rsidRPr="006A58F2">
              <w:rPr>
                <w:szCs w:val="28"/>
              </w:rPr>
              <w:t xml:space="preserve"> Chủ tịch Ủy ban nhân dân các huyện, thị xã, thành phố</w:t>
            </w:r>
            <w:r>
              <w:rPr>
                <w:szCs w:val="28"/>
              </w:rPr>
              <w:t>;</w:t>
            </w:r>
            <w:r w:rsidRPr="006A58F2">
              <w:rPr>
                <w:szCs w:val="28"/>
              </w:rPr>
              <w:t xml:space="preserve"> </w:t>
            </w:r>
            <w:r>
              <w:rPr>
                <w:szCs w:val="28"/>
              </w:rPr>
              <w:t>Chủ tịch Uỷ ban nhân dân cấp xã;</w:t>
            </w:r>
            <w:r w:rsidRPr="006A58F2">
              <w:rPr>
                <w:szCs w:val="28"/>
              </w:rPr>
              <w:t xml:space="preserve"> Thủ trưởng các cơ quan, đơn vị có liên quan chịu trách nhiệm thi hành Quyết định này.</w:t>
            </w:r>
            <w:bookmarkEnd w:id="2"/>
            <w:r w:rsidRPr="006A58F2">
              <w:rPr>
                <w:szCs w:val="28"/>
              </w:rPr>
              <w:t>/.</w:t>
            </w:r>
          </w:p>
        </w:tc>
        <w:tc>
          <w:tcPr>
            <w:tcW w:w="4678" w:type="dxa"/>
          </w:tcPr>
          <w:p w14:paraId="5590E65D" w14:textId="77777777" w:rsidR="00BC22EB" w:rsidRDefault="00BC22EB" w:rsidP="00BC22EB">
            <w:pPr>
              <w:spacing w:before="120" w:after="120"/>
              <w:ind w:firstLine="466"/>
              <w:jc w:val="both"/>
              <w:rPr>
                <w:b/>
                <w:szCs w:val="28"/>
              </w:rPr>
            </w:pPr>
            <w:r w:rsidRPr="006A58F2">
              <w:rPr>
                <w:b/>
                <w:bCs/>
                <w:szCs w:val="28"/>
              </w:rPr>
              <w:lastRenderedPageBreak/>
              <w:t xml:space="preserve">Điều </w:t>
            </w:r>
            <w:r>
              <w:rPr>
                <w:b/>
                <w:bCs/>
                <w:szCs w:val="28"/>
              </w:rPr>
              <w:t>4</w:t>
            </w:r>
            <w:r w:rsidRPr="006A58F2">
              <w:rPr>
                <w:b/>
                <w:bCs/>
                <w:szCs w:val="28"/>
              </w:rPr>
              <w:t xml:space="preserve">. </w:t>
            </w:r>
            <w:r w:rsidRPr="00B95A7F">
              <w:rPr>
                <w:b/>
                <w:szCs w:val="28"/>
              </w:rPr>
              <w:t>Hiệu lực và trách nhiệm thi hành</w:t>
            </w:r>
          </w:p>
          <w:p w14:paraId="32E26BB5" w14:textId="77777777" w:rsidR="00BC22EB" w:rsidRDefault="00BC22EB" w:rsidP="00BC22EB">
            <w:pPr>
              <w:spacing w:before="120" w:after="120"/>
              <w:ind w:firstLine="466"/>
              <w:jc w:val="both"/>
              <w:rPr>
                <w:szCs w:val="28"/>
              </w:rPr>
            </w:pPr>
            <w:r>
              <w:rPr>
                <w:szCs w:val="28"/>
              </w:rPr>
              <w:lastRenderedPageBreak/>
              <w:t xml:space="preserve">1. </w:t>
            </w:r>
            <w:r w:rsidRPr="006A58F2">
              <w:rPr>
                <w:szCs w:val="28"/>
              </w:rPr>
              <w:t xml:space="preserve">Quyết định này có hiệu lực kể từ ngày </w:t>
            </w:r>
            <w:r>
              <w:rPr>
                <w:szCs w:val="28"/>
              </w:rPr>
              <w:t>….</w:t>
            </w:r>
            <w:r w:rsidRPr="006A58F2">
              <w:rPr>
                <w:szCs w:val="28"/>
              </w:rPr>
              <w:t xml:space="preserve"> tháng </w:t>
            </w:r>
            <w:r>
              <w:rPr>
                <w:szCs w:val="28"/>
              </w:rPr>
              <w:t xml:space="preserve">…. </w:t>
            </w:r>
            <w:r w:rsidRPr="006A58F2">
              <w:rPr>
                <w:szCs w:val="28"/>
              </w:rPr>
              <w:t xml:space="preserve"> năm 202</w:t>
            </w:r>
            <w:r>
              <w:rPr>
                <w:szCs w:val="28"/>
              </w:rPr>
              <w:t xml:space="preserve">6; thay thế </w:t>
            </w:r>
            <w:r w:rsidRPr="004A012E">
              <w:rPr>
                <w:szCs w:val="28"/>
              </w:rPr>
              <w:t>Quyết định số 28/2024/QĐ-UBND ngày 31/7/2024 của UBND tỉnh Đắk Lắk quy định số lượng Tổ bảo vệ an ninh, trật tự và số lượng thành viên Tổ bảo vệ an ninh, trật tự trên địa bàn tỉnh Đắk Lắk</w:t>
            </w:r>
            <w:r>
              <w:rPr>
                <w:szCs w:val="28"/>
              </w:rPr>
              <w:t>.</w:t>
            </w:r>
          </w:p>
          <w:p w14:paraId="334AC423" w14:textId="77777777" w:rsidR="00BC22EB" w:rsidRDefault="00BC22EB" w:rsidP="00BC22EB">
            <w:pPr>
              <w:spacing w:before="120" w:after="120"/>
              <w:ind w:firstLine="466"/>
              <w:jc w:val="both"/>
              <w:rPr>
                <w:bCs/>
                <w:szCs w:val="28"/>
              </w:rPr>
            </w:pPr>
            <w:r>
              <w:rPr>
                <w:szCs w:val="28"/>
              </w:rPr>
              <w:t xml:space="preserve">2. </w:t>
            </w:r>
            <w:r w:rsidRPr="006A58F2">
              <w:rPr>
                <w:szCs w:val="28"/>
              </w:rPr>
              <w:t>Chánh Văn phòng Ủy ban nhân dân tỉnh</w:t>
            </w:r>
            <w:r>
              <w:rPr>
                <w:szCs w:val="28"/>
              </w:rPr>
              <w:t>;</w:t>
            </w:r>
            <w:r w:rsidRPr="006A58F2">
              <w:rPr>
                <w:szCs w:val="28"/>
              </w:rPr>
              <w:t xml:space="preserve"> Giám đốc </w:t>
            </w:r>
            <w:r>
              <w:rPr>
                <w:szCs w:val="28"/>
              </w:rPr>
              <w:t>Công an tỉnh; Giám đốc các Sở: Nội vụ, Tài chính;</w:t>
            </w:r>
            <w:r w:rsidRPr="006A58F2">
              <w:rPr>
                <w:szCs w:val="28"/>
              </w:rPr>
              <w:t xml:space="preserve"> </w:t>
            </w:r>
            <w:r>
              <w:rPr>
                <w:szCs w:val="28"/>
              </w:rPr>
              <w:t>Chủ tịch Uỷ ban nhân dân cấp xã;</w:t>
            </w:r>
            <w:r w:rsidRPr="006A58F2">
              <w:rPr>
                <w:szCs w:val="28"/>
              </w:rPr>
              <w:t xml:space="preserve"> Thủ trưởng các cơ quan, đơn vị có liên quan chịu trách nhiệm thi hành Quyết định này</w:t>
            </w:r>
            <w:r>
              <w:rPr>
                <w:bCs/>
                <w:szCs w:val="28"/>
              </w:rPr>
              <w:t xml:space="preserve"> </w:t>
            </w:r>
          </w:p>
          <w:p w14:paraId="53E90D87" w14:textId="2B0E9F0F" w:rsidR="004F4FE1" w:rsidRPr="00BC22EB" w:rsidRDefault="00BC22EB" w:rsidP="00BC22EB">
            <w:pPr>
              <w:spacing w:before="120" w:after="120"/>
              <w:ind w:firstLine="466"/>
              <w:jc w:val="both"/>
              <w:rPr>
                <w:bCs/>
                <w:szCs w:val="28"/>
              </w:rPr>
            </w:pPr>
            <w:r>
              <w:rPr>
                <w:bCs/>
                <w:szCs w:val="28"/>
              </w:rPr>
              <w:t xml:space="preserve">3. Trường hợp các văn bản quy phạm pháp luật được dẫn chiếu tại Quyết định này được sửa đổi, bổ sung, thay thế thì </w:t>
            </w:r>
            <w:r w:rsidRPr="008B2902">
              <w:rPr>
                <w:bCs/>
                <w:szCs w:val="28"/>
              </w:rPr>
              <w:t>thì thực hiện theo quy định tương ứng tại văn bản sửa đổi, bổ sung, thay thế đó</w:t>
            </w:r>
            <w:r>
              <w:rPr>
                <w:bCs/>
                <w:szCs w:val="28"/>
              </w:rPr>
              <w:t>./.</w:t>
            </w:r>
          </w:p>
        </w:tc>
        <w:tc>
          <w:tcPr>
            <w:tcW w:w="4252" w:type="dxa"/>
          </w:tcPr>
          <w:p w14:paraId="2EB8E722" w14:textId="770BC14A" w:rsidR="004F4FE1" w:rsidRPr="00605392" w:rsidRDefault="00605392" w:rsidP="00B31702">
            <w:pPr>
              <w:spacing w:before="120" w:after="120"/>
              <w:ind w:firstLine="472"/>
              <w:jc w:val="both"/>
              <w:rPr>
                <w:iCs/>
              </w:rPr>
            </w:pPr>
            <w:r>
              <w:rPr>
                <w:iCs/>
              </w:rPr>
              <w:lastRenderedPageBreak/>
              <w:t xml:space="preserve">Bổ sung quy định trường hợp các văn bản quy phạm pháp luật dẫn chiếu tại dự thảo Quyết định được </w:t>
            </w:r>
            <w:r>
              <w:rPr>
                <w:iCs/>
              </w:rPr>
              <w:lastRenderedPageBreak/>
              <w:t xml:space="preserve">sửa đổi, bổ sung hoặc thay thế thì </w:t>
            </w:r>
            <w:r w:rsidRPr="008B2902">
              <w:rPr>
                <w:bCs/>
                <w:szCs w:val="28"/>
              </w:rPr>
              <w:t>thực hiện theo quy định tương ứng tại văn bản sửa đổi, bổ sung, thay thế</w:t>
            </w:r>
            <w:r>
              <w:rPr>
                <w:bCs/>
                <w:szCs w:val="28"/>
              </w:rPr>
              <w:t xml:space="preserve"> nhằm bảo đảm tính lâu dài, toàn diện của dự thảo Quyết định, tránh trường hợp mới ban hành phải sửa đổi, bổ sung.</w:t>
            </w:r>
          </w:p>
        </w:tc>
      </w:tr>
    </w:tbl>
    <w:p w14:paraId="779CA18C" w14:textId="77777777" w:rsidR="007A2097" w:rsidRDefault="007A2097" w:rsidP="00B31702">
      <w:pPr>
        <w:spacing w:before="120" w:after="120" w:line="240" w:lineRule="auto"/>
        <w:jc w:val="both"/>
      </w:pPr>
    </w:p>
    <w:sectPr w:rsidR="007A2097" w:rsidSect="002F00DB">
      <w:headerReference w:type="default" r:id="rId7"/>
      <w:pgSz w:w="16839" w:h="11907" w:orient="landscape" w:code="9"/>
      <w:pgMar w:top="1276" w:right="1134" w:bottom="993" w:left="1134"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7207" w14:textId="77777777" w:rsidR="002F00DB" w:rsidRDefault="002F00DB" w:rsidP="00AB306B">
      <w:pPr>
        <w:spacing w:line="240" w:lineRule="auto"/>
      </w:pPr>
      <w:r>
        <w:separator/>
      </w:r>
    </w:p>
  </w:endnote>
  <w:endnote w:type="continuationSeparator" w:id="0">
    <w:p w14:paraId="6140E61C" w14:textId="77777777" w:rsidR="002F00DB" w:rsidRDefault="002F00DB" w:rsidP="00AB3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4CAA" w14:textId="77777777" w:rsidR="002F00DB" w:rsidRDefault="002F00DB" w:rsidP="00AB306B">
      <w:pPr>
        <w:spacing w:line="240" w:lineRule="auto"/>
      </w:pPr>
      <w:r>
        <w:separator/>
      </w:r>
    </w:p>
  </w:footnote>
  <w:footnote w:type="continuationSeparator" w:id="0">
    <w:p w14:paraId="0EC06B0B" w14:textId="77777777" w:rsidR="002F00DB" w:rsidRDefault="002F00DB" w:rsidP="00AB30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983480"/>
      <w:docPartObj>
        <w:docPartGallery w:val="Page Numbers (Top of Page)"/>
        <w:docPartUnique/>
      </w:docPartObj>
    </w:sdtPr>
    <w:sdtEndPr>
      <w:rPr>
        <w:noProof/>
      </w:rPr>
    </w:sdtEndPr>
    <w:sdtContent>
      <w:p w14:paraId="1EFCD1BF" w14:textId="08432F44" w:rsidR="00F863D4" w:rsidRDefault="00F863D4">
        <w:pPr>
          <w:pStyle w:val="Header"/>
          <w:jc w:val="center"/>
        </w:pPr>
        <w:r>
          <w:fldChar w:fldCharType="begin"/>
        </w:r>
        <w:r>
          <w:instrText xml:space="preserve"> PAGE   \* MERGEFORMAT </w:instrText>
        </w:r>
        <w:r>
          <w:fldChar w:fldCharType="separate"/>
        </w:r>
        <w:r w:rsidR="00EE2185">
          <w:rPr>
            <w:noProof/>
          </w:rPr>
          <w:t>13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8B"/>
    <w:rsid w:val="000030E7"/>
    <w:rsid w:val="000472F8"/>
    <w:rsid w:val="000564B6"/>
    <w:rsid w:val="0007761D"/>
    <w:rsid w:val="000804D8"/>
    <w:rsid w:val="00091100"/>
    <w:rsid w:val="000C4AB0"/>
    <w:rsid w:val="00100642"/>
    <w:rsid w:val="00101601"/>
    <w:rsid w:val="00106DE8"/>
    <w:rsid w:val="001128D9"/>
    <w:rsid w:val="001320AA"/>
    <w:rsid w:val="0013305E"/>
    <w:rsid w:val="00167AAB"/>
    <w:rsid w:val="001778D6"/>
    <w:rsid w:val="001D7CBE"/>
    <w:rsid w:val="00202A7C"/>
    <w:rsid w:val="00270494"/>
    <w:rsid w:val="002C0492"/>
    <w:rsid w:val="002F00DB"/>
    <w:rsid w:val="002F5AC0"/>
    <w:rsid w:val="003066F9"/>
    <w:rsid w:val="00307960"/>
    <w:rsid w:val="00311B7B"/>
    <w:rsid w:val="003336B5"/>
    <w:rsid w:val="003537C0"/>
    <w:rsid w:val="0036268B"/>
    <w:rsid w:val="003658E6"/>
    <w:rsid w:val="003929B3"/>
    <w:rsid w:val="00397336"/>
    <w:rsid w:val="003973B4"/>
    <w:rsid w:val="003E16FB"/>
    <w:rsid w:val="003E6701"/>
    <w:rsid w:val="003E77EC"/>
    <w:rsid w:val="00411FC5"/>
    <w:rsid w:val="004161B3"/>
    <w:rsid w:val="004275E2"/>
    <w:rsid w:val="00443813"/>
    <w:rsid w:val="00455A33"/>
    <w:rsid w:val="004641B8"/>
    <w:rsid w:val="00484C28"/>
    <w:rsid w:val="00497FB9"/>
    <w:rsid w:val="004F213C"/>
    <w:rsid w:val="004F4FE1"/>
    <w:rsid w:val="005001BB"/>
    <w:rsid w:val="00515BAE"/>
    <w:rsid w:val="0051794E"/>
    <w:rsid w:val="00522B0E"/>
    <w:rsid w:val="00527D91"/>
    <w:rsid w:val="00541889"/>
    <w:rsid w:val="00545319"/>
    <w:rsid w:val="00565F76"/>
    <w:rsid w:val="005942C3"/>
    <w:rsid w:val="00594415"/>
    <w:rsid w:val="005947BD"/>
    <w:rsid w:val="005A144F"/>
    <w:rsid w:val="005A36F7"/>
    <w:rsid w:val="005B6A6A"/>
    <w:rsid w:val="005E1030"/>
    <w:rsid w:val="00605392"/>
    <w:rsid w:val="00606B7A"/>
    <w:rsid w:val="00615D84"/>
    <w:rsid w:val="006404FD"/>
    <w:rsid w:val="006433FC"/>
    <w:rsid w:val="00643474"/>
    <w:rsid w:val="00657A9B"/>
    <w:rsid w:val="00665D2E"/>
    <w:rsid w:val="006671B7"/>
    <w:rsid w:val="006A27D7"/>
    <w:rsid w:val="006C24F1"/>
    <w:rsid w:val="006E026C"/>
    <w:rsid w:val="006E5F00"/>
    <w:rsid w:val="006F3101"/>
    <w:rsid w:val="006F3181"/>
    <w:rsid w:val="00706ECB"/>
    <w:rsid w:val="00710D4E"/>
    <w:rsid w:val="0073331F"/>
    <w:rsid w:val="0073367D"/>
    <w:rsid w:val="0075194A"/>
    <w:rsid w:val="00762272"/>
    <w:rsid w:val="00765533"/>
    <w:rsid w:val="00775710"/>
    <w:rsid w:val="00781767"/>
    <w:rsid w:val="007A2097"/>
    <w:rsid w:val="007B0881"/>
    <w:rsid w:val="007C2B40"/>
    <w:rsid w:val="007D3C90"/>
    <w:rsid w:val="007E567E"/>
    <w:rsid w:val="007F0F11"/>
    <w:rsid w:val="008158D9"/>
    <w:rsid w:val="00817099"/>
    <w:rsid w:val="0082746E"/>
    <w:rsid w:val="0082761D"/>
    <w:rsid w:val="008366E6"/>
    <w:rsid w:val="008506C2"/>
    <w:rsid w:val="0088552F"/>
    <w:rsid w:val="008B2A8C"/>
    <w:rsid w:val="008D3419"/>
    <w:rsid w:val="008F1EAB"/>
    <w:rsid w:val="00912302"/>
    <w:rsid w:val="00920D1E"/>
    <w:rsid w:val="00923292"/>
    <w:rsid w:val="00947DA5"/>
    <w:rsid w:val="00973649"/>
    <w:rsid w:val="0098156F"/>
    <w:rsid w:val="009B74B0"/>
    <w:rsid w:val="009E7B73"/>
    <w:rsid w:val="009F79CE"/>
    <w:rsid w:val="00A2638E"/>
    <w:rsid w:val="00A32775"/>
    <w:rsid w:val="00A53C73"/>
    <w:rsid w:val="00A72A9A"/>
    <w:rsid w:val="00A86AB8"/>
    <w:rsid w:val="00A94660"/>
    <w:rsid w:val="00AA493C"/>
    <w:rsid w:val="00AB306B"/>
    <w:rsid w:val="00AB4F1E"/>
    <w:rsid w:val="00AE458A"/>
    <w:rsid w:val="00AE4F1B"/>
    <w:rsid w:val="00AF632C"/>
    <w:rsid w:val="00B03C08"/>
    <w:rsid w:val="00B050A2"/>
    <w:rsid w:val="00B0540F"/>
    <w:rsid w:val="00B15C5F"/>
    <w:rsid w:val="00B31702"/>
    <w:rsid w:val="00B44F29"/>
    <w:rsid w:val="00B66D9B"/>
    <w:rsid w:val="00B730D0"/>
    <w:rsid w:val="00B92616"/>
    <w:rsid w:val="00B97543"/>
    <w:rsid w:val="00BA6C3F"/>
    <w:rsid w:val="00BB1A53"/>
    <w:rsid w:val="00BB62C2"/>
    <w:rsid w:val="00BB711E"/>
    <w:rsid w:val="00BC22EB"/>
    <w:rsid w:val="00BC5DD5"/>
    <w:rsid w:val="00BD0064"/>
    <w:rsid w:val="00BF2F42"/>
    <w:rsid w:val="00C00193"/>
    <w:rsid w:val="00C052F2"/>
    <w:rsid w:val="00C06D47"/>
    <w:rsid w:val="00C21B53"/>
    <w:rsid w:val="00C374B8"/>
    <w:rsid w:val="00C46C74"/>
    <w:rsid w:val="00C67C80"/>
    <w:rsid w:val="00C71F9C"/>
    <w:rsid w:val="00C75EAE"/>
    <w:rsid w:val="00CA4C19"/>
    <w:rsid w:val="00CA6FD0"/>
    <w:rsid w:val="00CC04B0"/>
    <w:rsid w:val="00D02F9D"/>
    <w:rsid w:val="00D225A5"/>
    <w:rsid w:val="00D32664"/>
    <w:rsid w:val="00D439B1"/>
    <w:rsid w:val="00D52124"/>
    <w:rsid w:val="00D52571"/>
    <w:rsid w:val="00D77789"/>
    <w:rsid w:val="00D8742A"/>
    <w:rsid w:val="00D962FA"/>
    <w:rsid w:val="00D969B9"/>
    <w:rsid w:val="00DB4E1A"/>
    <w:rsid w:val="00DC3183"/>
    <w:rsid w:val="00DD1A5B"/>
    <w:rsid w:val="00E4352B"/>
    <w:rsid w:val="00E6003A"/>
    <w:rsid w:val="00E675E2"/>
    <w:rsid w:val="00E7262B"/>
    <w:rsid w:val="00E8310C"/>
    <w:rsid w:val="00E87799"/>
    <w:rsid w:val="00E91234"/>
    <w:rsid w:val="00EA72E2"/>
    <w:rsid w:val="00EB1569"/>
    <w:rsid w:val="00EB6936"/>
    <w:rsid w:val="00EC367C"/>
    <w:rsid w:val="00EC67BD"/>
    <w:rsid w:val="00ED6EF5"/>
    <w:rsid w:val="00EE2185"/>
    <w:rsid w:val="00EF4191"/>
    <w:rsid w:val="00F0337D"/>
    <w:rsid w:val="00F037EF"/>
    <w:rsid w:val="00F31C82"/>
    <w:rsid w:val="00F4194F"/>
    <w:rsid w:val="00F42A74"/>
    <w:rsid w:val="00F42E89"/>
    <w:rsid w:val="00F44437"/>
    <w:rsid w:val="00F558CE"/>
    <w:rsid w:val="00F72364"/>
    <w:rsid w:val="00F805A6"/>
    <w:rsid w:val="00F863D4"/>
    <w:rsid w:val="00F940F1"/>
    <w:rsid w:val="00FA1FBB"/>
    <w:rsid w:val="00FE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7FEAA"/>
  <w15:docId w15:val="{3A66917C-B6C9-49F8-87AD-BBDAD453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7D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064"/>
    <w:pPr>
      <w:ind w:left="720"/>
      <w:contextualSpacing/>
    </w:pPr>
  </w:style>
  <w:style w:type="paragraph" w:styleId="FootnoteText">
    <w:name w:val="footnote text"/>
    <w:basedOn w:val="Normal"/>
    <w:link w:val="FootnoteTextChar"/>
    <w:uiPriority w:val="99"/>
    <w:semiHidden/>
    <w:unhideWhenUsed/>
    <w:rsid w:val="00AB306B"/>
    <w:pPr>
      <w:spacing w:line="240" w:lineRule="auto"/>
    </w:pPr>
    <w:rPr>
      <w:sz w:val="20"/>
      <w:szCs w:val="20"/>
    </w:rPr>
  </w:style>
  <w:style w:type="character" w:customStyle="1" w:styleId="FootnoteTextChar">
    <w:name w:val="Footnote Text Char"/>
    <w:basedOn w:val="DefaultParagraphFont"/>
    <w:link w:val="FootnoteText"/>
    <w:uiPriority w:val="99"/>
    <w:semiHidden/>
    <w:rsid w:val="00AB306B"/>
    <w:rPr>
      <w:sz w:val="20"/>
      <w:szCs w:val="20"/>
    </w:rPr>
  </w:style>
  <w:style w:type="character" w:styleId="FootnoteReference">
    <w:name w:val="footnote reference"/>
    <w:basedOn w:val="DefaultParagraphFont"/>
    <w:uiPriority w:val="99"/>
    <w:semiHidden/>
    <w:unhideWhenUsed/>
    <w:rsid w:val="00AB306B"/>
    <w:rPr>
      <w:vertAlign w:val="superscript"/>
    </w:rPr>
  </w:style>
  <w:style w:type="paragraph" w:styleId="Header">
    <w:name w:val="header"/>
    <w:basedOn w:val="Normal"/>
    <w:link w:val="HeaderChar"/>
    <w:uiPriority w:val="99"/>
    <w:unhideWhenUsed/>
    <w:rsid w:val="005001BB"/>
    <w:pPr>
      <w:tabs>
        <w:tab w:val="center" w:pos="4680"/>
        <w:tab w:val="right" w:pos="9360"/>
      </w:tabs>
      <w:spacing w:line="240" w:lineRule="auto"/>
    </w:pPr>
  </w:style>
  <w:style w:type="character" w:customStyle="1" w:styleId="HeaderChar">
    <w:name w:val="Header Char"/>
    <w:basedOn w:val="DefaultParagraphFont"/>
    <w:link w:val="Header"/>
    <w:uiPriority w:val="99"/>
    <w:rsid w:val="005001BB"/>
  </w:style>
  <w:style w:type="paragraph" w:styleId="Footer">
    <w:name w:val="footer"/>
    <w:basedOn w:val="Normal"/>
    <w:link w:val="FooterChar"/>
    <w:uiPriority w:val="99"/>
    <w:unhideWhenUsed/>
    <w:rsid w:val="005001BB"/>
    <w:pPr>
      <w:tabs>
        <w:tab w:val="center" w:pos="4680"/>
        <w:tab w:val="right" w:pos="9360"/>
      </w:tabs>
      <w:spacing w:line="240" w:lineRule="auto"/>
    </w:pPr>
  </w:style>
  <w:style w:type="character" w:customStyle="1" w:styleId="FooterChar">
    <w:name w:val="Footer Char"/>
    <w:basedOn w:val="DefaultParagraphFont"/>
    <w:link w:val="Footer"/>
    <w:uiPriority w:val="99"/>
    <w:rsid w:val="005001BB"/>
  </w:style>
  <w:style w:type="character" w:styleId="Hyperlink">
    <w:name w:val="Hyperlink"/>
    <w:basedOn w:val="DefaultParagraphFont"/>
    <w:uiPriority w:val="99"/>
    <w:unhideWhenUsed/>
    <w:rsid w:val="00C71F9C"/>
    <w:rPr>
      <w:color w:val="0563C1" w:themeColor="hyperlink"/>
      <w:u w:val="single"/>
    </w:rPr>
  </w:style>
  <w:style w:type="paragraph" w:styleId="NoSpacing">
    <w:name w:val="No Spacing"/>
    <w:uiPriority w:val="1"/>
    <w:qFormat/>
    <w:rsid w:val="00C71F9C"/>
    <w:pPr>
      <w:spacing w:line="240" w:lineRule="auto"/>
    </w:pPr>
    <w:rPr>
      <w:rFonts w:ascii="Calibri" w:eastAsia="Times New Roman" w:hAnsi="Calibri" w:cs="Times New Roman"/>
      <w:sz w:val="22"/>
    </w:rPr>
  </w:style>
  <w:style w:type="paragraph" w:styleId="NormalWeb">
    <w:name w:val="Normal (Web)"/>
    <w:basedOn w:val="Normal"/>
    <w:link w:val="NormalWebChar"/>
    <w:uiPriority w:val="99"/>
    <w:qFormat/>
    <w:rsid w:val="00EA72E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qFormat/>
    <w:rsid w:val="00EA72E2"/>
    <w:rPr>
      <w:rFonts w:eastAsia="Times New Roman" w:cs="Times New Roman"/>
      <w:sz w:val="24"/>
      <w:szCs w:val="24"/>
    </w:rPr>
  </w:style>
  <w:style w:type="paragraph" w:styleId="BalloonText">
    <w:name w:val="Balloon Text"/>
    <w:basedOn w:val="Normal"/>
    <w:link w:val="BalloonTextChar"/>
    <w:uiPriority w:val="99"/>
    <w:semiHidden/>
    <w:unhideWhenUsed/>
    <w:rsid w:val="00D777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2F19-7E8A-419A-842E-23D171EC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BMT</cp:lastModifiedBy>
  <cp:revision>2</cp:revision>
  <cp:lastPrinted>2025-11-13T06:36:00Z</cp:lastPrinted>
  <dcterms:created xsi:type="dcterms:W3CDTF">2026-01-15T08:53:00Z</dcterms:created>
  <dcterms:modified xsi:type="dcterms:W3CDTF">2026-01-15T08:53:00Z</dcterms:modified>
</cp:coreProperties>
</file>