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B762" w14:textId="0373CD73" w:rsidR="00B8598A" w:rsidRPr="00B8598A" w:rsidRDefault="00B8598A" w:rsidP="00D06250">
      <w:pPr>
        <w:spacing w:after="0" w:line="240" w:lineRule="auto"/>
        <w:jc w:val="center"/>
        <w:rPr>
          <w:rFonts w:ascii="TimesNewRomanPS-BoldMT" w:eastAsia="Times New Roman" w:hAnsi="TimesNewRomanPS-BoldMT"/>
          <w:b/>
          <w:bCs/>
          <w:color w:val="000000"/>
          <w:kern w:val="0"/>
          <w:szCs w:val="28"/>
          <w:lang w:val="vi-VN"/>
        </w:rPr>
      </w:pPr>
      <w:r>
        <w:rPr>
          <w:rFonts w:ascii="TimesNewRomanPS-BoldMT" w:eastAsia="Times New Roman" w:hAnsi="TimesNewRomanPS-BoldMT"/>
          <w:b/>
          <w:bCs/>
          <w:color w:val="000000"/>
          <w:kern w:val="0"/>
          <w:szCs w:val="28"/>
          <w:lang w:val="vi-VN"/>
        </w:rPr>
        <w:t>Phụ lục</w:t>
      </w:r>
    </w:p>
    <w:p w14:paraId="16B579A8" w14:textId="77777777" w:rsidR="003E2313" w:rsidRDefault="00D434DC" w:rsidP="00D06250">
      <w:pPr>
        <w:spacing w:after="0" w:line="240" w:lineRule="auto"/>
        <w:jc w:val="center"/>
        <w:rPr>
          <w:b/>
          <w:bCs/>
          <w:szCs w:val="28"/>
        </w:rPr>
      </w:pPr>
      <w:r w:rsidRPr="00D434DC">
        <w:rPr>
          <w:rFonts w:ascii="TimesNewRomanPS-BoldMT" w:eastAsia="Times New Roman" w:hAnsi="TimesNewRomanPS-BoldMT"/>
          <w:b/>
          <w:bCs/>
          <w:color w:val="000000"/>
          <w:kern w:val="0"/>
          <w:szCs w:val="28"/>
        </w:rPr>
        <w:t>QUY TRÌNH NỘI BỘ</w:t>
      </w:r>
      <w:r w:rsidR="003E2313" w:rsidRPr="003A6C31">
        <w:rPr>
          <w:b/>
          <w:bCs/>
          <w:szCs w:val="28"/>
        </w:rPr>
        <w:t xml:space="preserve"> </w:t>
      </w:r>
      <w:r w:rsidR="003E2313" w:rsidRPr="003E2313">
        <w:rPr>
          <w:b/>
          <w:bCs/>
          <w:szCs w:val="28"/>
        </w:rPr>
        <w:t>TRONG</w:t>
      </w:r>
      <w:r w:rsidR="003E2313" w:rsidRPr="003E2313">
        <w:rPr>
          <w:b/>
          <w:bCs/>
          <w:szCs w:val="28"/>
          <w:lang w:val="vi-VN"/>
        </w:rPr>
        <w:t xml:space="preserve"> </w:t>
      </w:r>
      <w:r w:rsidR="003E2313" w:rsidRPr="003E2313">
        <w:rPr>
          <w:b/>
          <w:bCs/>
          <w:szCs w:val="28"/>
        </w:rPr>
        <w:t xml:space="preserve">GIẢI QUYẾT THỦ TỤC HÀNH CHÍNH </w:t>
      </w:r>
      <w:r w:rsidR="003E2313" w:rsidRPr="003E2313">
        <w:rPr>
          <w:b/>
          <w:bCs/>
          <w:color w:val="000000"/>
          <w:szCs w:val="28"/>
        </w:rPr>
        <w:t>TRONG MỘT SỐ LĨNH VỰC LIÊN QUAN ĐẾN HOẠT ĐỘNG SẢN XUẤT, KINH DOANH</w:t>
      </w:r>
      <w:r w:rsidR="003E2313" w:rsidRPr="003E2313">
        <w:t xml:space="preserve"> </w:t>
      </w:r>
      <w:r w:rsidR="003E2313" w:rsidRPr="003E2313">
        <w:rPr>
          <w:b/>
          <w:szCs w:val="28"/>
        </w:rPr>
        <w:t>THUỘC PHẠM VI CHỨC NĂNG QUẢN LÝ</w:t>
      </w:r>
      <w:r w:rsidR="003E2313" w:rsidRPr="003E2313">
        <w:rPr>
          <w:b/>
          <w:bCs/>
          <w:szCs w:val="28"/>
        </w:rPr>
        <w:t xml:space="preserve"> CỦA</w:t>
      </w:r>
    </w:p>
    <w:p w14:paraId="56294980" w14:textId="580C5F6B" w:rsidR="00D434DC" w:rsidRDefault="003E2313" w:rsidP="00D06250">
      <w:pPr>
        <w:spacing w:after="0" w:line="240" w:lineRule="auto"/>
        <w:jc w:val="center"/>
        <w:rPr>
          <w:rFonts w:ascii="TimesNewRomanPS-BoldMT" w:eastAsia="Times New Roman" w:hAnsi="TimesNewRomanPS-BoldMT"/>
          <w:b/>
          <w:bCs/>
          <w:color w:val="000000"/>
          <w:kern w:val="0"/>
          <w:szCs w:val="28"/>
        </w:rPr>
      </w:pPr>
      <w:r w:rsidRPr="003E2313">
        <w:rPr>
          <w:b/>
          <w:bCs/>
          <w:szCs w:val="28"/>
        </w:rPr>
        <w:t xml:space="preserve"> SỞ VĂN HÓA, THỂ THAO VÀ DU LỊCH</w:t>
      </w:r>
      <w:r w:rsidRPr="00EC7C7A">
        <w:rPr>
          <w:b/>
          <w:bCs/>
          <w:szCs w:val="28"/>
        </w:rPr>
        <w:t xml:space="preserve"> </w:t>
      </w:r>
      <w:r w:rsidR="00D434DC" w:rsidRPr="00D434DC">
        <w:rPr>
          <w:rFonts w:ascii="TimesNewRomanPS-BoldMT" w:eastAsia="Times New Roman" w:hAnsi="TimesNewRomanPS-BoldMT"/>
          <w:b/>
          <w:bCs/>
          <w:color w:val="000000"/>
          <w:kern w:val="0"/>
          <w:szCs w:val="28"/>
        </w:rPr>
        <w:t xml:space="preserve">THỰC HIỆN TIẾP NHẬN, TRẢ KẾT QUẢ KHÔNG PHỤ THUỘC VÀO ĐỊA GIỚI HÀNH CHÍNH </w:t>
      </w:r>
    </w:p>
    <w:p w14:paraId="77BEF9DA" w14:textId="5349ED81" w:rsidR="00D434DC" w:rsidRPr="00D434DC" w:rsidRDefault="00D434DC" w:rsidP="00D06250">
      <w:pPr>
        <w:spacing w:after="0" w:line="240" w:lineRule="auto"/>
        <w:jc w:val="center"/>
        <w:rPr>
          <w:rFonts w:ascii="TimesNewRomanPS-BoldMT" w:eastAsia="Times New Roman" w:hAnsi="TimesNewRomanPS-BoldMT"/>
          <w:b/>
          <w:bCs/>
          <w:color w:val="000000"/>
          <w:kern w:val="0"/>
          <w:szCs w:val="28"/>
        </w:rPr>
      </w:pPr>
      <w:r w:rsidRPr="00D434DC">
        <w:rPr>
          <w:rFonts w:ascii="TimesNewRomanPS-BoldMT" w:eastAsia="Times New Roman" w:hAnsi="TimesNewRomanPS-BoldMT"/>
          <w:b/>
          <w:bCs/>
          <w:color w:val="000000"/>
          <w:kern w:val="0"/>
          <w:szCs w:val="28"/>
        </w:rPr>
        <w:t>TRÊN ĐỊA BÀN TỈNH ĐẮK LẮK</w:t>
      </w:r>
    </w:p>
    <w:p w14:paraId="74840BA4" w14:textId="75ECD619" w:rsidR="00D434DC" w:rsidRPr="00D434DC" w:rsidRDefault="00D434DC" w:rsidP="00D06250">
      <w:pPr>
        <w:spacing w:after="0" w:line="240" w:lineRule="auto"/>
        <w:jc w:val="center"/>
        <w:rPr>
          <w:rFonts w:ascii="TimesNewRomanPS-ItalicMT" w:eastAsia="Times New Roman" w:hAnsi="TimesNewRomanPS-ItalicMT"/>
          <w:i/>
          <w:iCs/>
          <w:color w:val="000000"/>
          <w:kern w:val="0"/>
          <w:szCs w:val="28"/>
        </w:rPr>
      </w:pPr>
      <w:r w:rsidRPr="00D434DC">
        <w:rPr>
          <w:rFonts w:ascii="TimesNewRomanPS-ItalicMT" w:eastAsia="Times New Roman" w:hAnsi="TimesNewRomanPS-ItalicMT"/>
          <w:i/>
          <w:iCs/>
          <w:color w:val="000000"/>
          <w:kern w:val="0"/>
          <w:szCs w:val="28"/>
        </w:rPr>
        <w:t>(Kèm theo Quyết định số</w:t>
      </w:r>
      <w:r w:rsidR="009C5343">
        <w:rPr>
          <w:rFonts w:ascii="TimesNewRomanPS-ItalicMT" w:eastAsia="Times New Roman" w:hAnsi="TimesNewRomanPS-ItalicMT"/>
          <w:i/>
          <w:iCs/>
          <w:color w:val="000000"/>
          <w:kern w:val="0"/>
          <w:szCs w:val="28"/>
          <w:lang w:val="vi-VN"/>
        </w:rPr>
        <w:t xml:space="preserve">        </w:t>
      </w:r>
      <w:r w:rsidRPr="00D434DC">
        <w:rPr>
          <w:rFonts w:ascii="TimesNewRomanPS-ItalicMT" w:eastAsia="Times New Roman" w:hAnsi="TimesNewRomanPS-ItalicMT"/>
          <w:i/>
          <w:iCs/>
          <w:color w:val="000000"/>
          <w:kern w:val="0"/>
          <w:szCs w:val="28"/>
        </w:rPr>
        <w:t xml:space="preserve"> /QĐ-UBND ngày</w:t>
      </w:r>
      <w:r w:rsidR="0022275F">
        <w:rPr>
          <w:rFonts w:ascii="TimesNewRomanPS-ItalicMT" w:eastAsia="Times New Roman" w:hAnsi="TimesNewRomanPS-ItalicMT"/>
          <w:i/>
          <w:iCs/>
          <w:color w:val="000000"/>
          <w:kern w:val="0"/>
          <w:szCs w:val="28"/>
        </w:rPr>
        <w:t xml:space="preserve">  </w:t>
      </w:r>
      <w:r w:rsidR="009C5343">
        <w:rPr>
          <w:rFonts w:ascii="TimesNewRomanPS-ItalicMT" w:eastAsia="Times New Roman" w:hAnsi="TimesNewRomanPS-ItalicMT"/>
          <w:i/>
          <w:iCs/>
          <w:color w:val="000000"/>
          <w:kern w:val="0"/>
          <w:szCs w:val="28"/>
        </w:rPr>
        <w:t xml:space="preserve"> </w:t>
      </w:r>
      <w:r w:rsidR="009C5343">
        <w:rPr>
          <w:rFonts w:ascii="TimesNewRomanPS-ItalicMT" w:eastAsia="Times New Roman" w:hAnsi="TimesNewRomanPS-ItalicMT"/>
          <w:i/>
          <w:iCs/>
          <w:color w:val="000000"/>
          <w:kern w:val="0"/>
          <w:szCs w:val="28"/>
          <w:lang w:val="vi-VN"/>
        </w:rPr>
        <w:t xml:space="preserve">  </w:t>
      </w:r>
      <w:r w:rsidRPr="00D434DC">
        <w:rPr>
          <w:rFonts w:ascii="TimesNewRomanPS-ItalicMT" w:eastAsia="Times New Roman" w:hAnsi="TimesNewRomanPS-ItalicMT"/>
          <w:i/>
          <w:iCs/>
          <w:color w:val="000000"/>
          <w:kern w:val="0"/>
          <w:szCs w:val="28"/>
        </w:rPr>
        <w:t xml:space="preserve"> /</w:t>
      </w:r>
      <w:r w:rsidR="009C5343">
        <w:rPr>
          <w:rFonts w:ascii="TimesNewRomanPS-ItalicMT" w:eastAsia="Times New Roman" w:hAnsi="TimesNewRomanPS-ItalicMT"/>
          <w:i/>
          <w:iCs/>
          <w:color w:val="000000"/>
          <w:kern w:val="0"/>
          <w:szCs w:val="28"/>
          <w:lang w:val="vi-VN"/>
        </w:rPr>
        <w:t xml:space="preserve">  </w:t>
      </w:r>
      <w:r w:rsidR="0022275F">
        <w:rPr>
          <w:rFonts w:ascii="TimesNewRomanPS-ItalicMT" w:eastAsia="Times New Roman" w:hAnsi="TimesNewRomanPS-ItalicMT"/>
          <w:i/>
          <w:iCs/>
          <w:color w:val="000000"/>
          <w:kern w:val="0"/>
          <w:szCs w:val="28"/>
        </w:rPr>
        <w:t xml:space="preserve">  </w:t>
      </w:r>
      <w:r w:rsidR="009C5343">
        <w:rPr>
          <w:rFonts w:ascii="TimesNewRomanPS-ItalicMT" w:eastAsia="Times New Roman" w:hAnsi="TimesNewRomanPS-ItalicMT"/>
          <w:i/>
          <w:iCs/>
          <w:color w:val="000000"/>
          <w:kern w:val="0"/>
          <w:szCs w:val="28"/>
          <w:lang w:val="vi-VN"/>
        </w:rPr>
        <w:t xml:space="preserve">  </w:t>
      </w:r>
      <w:r w:rsidRPr="00D434DC">
        <w:rPr>
          <w:rFonts w:ascii="TimesNewRomanPS-ItalicMT" w:eastAsia="Times New Roman" w:hAnsi="TimesNewRomanPS-ItalicMT"/>
          <w:i/>
          <w:iCs/>
          <w:color w:val="000000"/>
          <w:kern w:val="0"/>
          <w:szCs w:val="28"/>
        </w:rPr>
        <w:t>/2026</w:t>
      </w:r>
    </w:p>
    <w:p w14:paraId="427ACC70" w14:textId="08BF7EB4" w:rsidR="00407AF6" w:rsidRPr="00A96111" w:rsidRDefault="00D434DC" w:rsidP="00D06250">
      <w:pPr>
        <w:spacing w:after="0" w:line="240" w:lineRule="auto"/>
        <w:jc w:val="center"/>
        <w:rPr>
          <w:rStyle w:val="fontstyle01"/>
          <w:color w:val="auto"/>
        </w:rPr>
      </w:pPr>
      <w:r w:rsidRPr="00D434DC">
        <w:rPr>
          <w:rFonts w:ascii="TimesNewRomanPS-ItalicMT" w:eastAsia="Times New Roman" w:hAnsi="TimesNewRomanPS-ItalicMT"/>
          <w:i/>
          <w:iCs/>
          <w:color w:val="000000"/>
          <w:kern w:val="0"/>
          <w:szCs w:val="28"/>
        </w:rPr>
        <w:t>của Chủ tịch UBND tỉnh)</w:t>
      </w:r>
    </w:p>
    <w:p w14:paraId="1B061E9B" w14:textId="08CD2725" w:rsidR="00727CBC" w:rsidRPr="00A96111" w:rsidRDefault="00716A05" w:rsidP="00D06250">
      <w:pPr>
        <w:spacing w:before="120" w:after="120" w:line="240" w:lineRule="auto"/>
        <w:ind w:firstLine="720"/>
        <w:jc w:val="both"/>
        <w:rPr>
          <w:rStyle w:val="fontstyle01"/>
          <w:color w:val="auto"/>
        </w:rPr>
      </w:pPr>
      <w:r w:rsidRPr="00A96111">
        <w:rPr>
          <w:rStyle w:val="fontstyle01"/>
          <w:color w:val="auto"/>
        </w:rPr>
        <w:t xml:space="preserve">I. </w:t>
      </w:r>
      <w:r w:rsidR="009D29BE" w:rsidRPr="00A96111">
        <w:rPr>
          <w:rStyle w:val="fontstyle01"/>
          <w:color w:val="auto"/>
        </w:rPr>
        <w:t xml:space="preserve">Lĩnh vực </w:t>
      </w:r>
      <w:r w:rsidR="00D434DC">
        <w:rPr>
          <w:rStyle w:val="fontstyle01"/>
          <w:color w:val="auto"/>
        </w:rPr>
        <w:t xml:space="preserve">Xuất bản, in và phát hành </w:t>
      </w:r>
    </w:p>
    <w:p w14:paraId="60A819F8" w14:textId="4D916FC3" w:rsidR="00DD7550" w:rsidRPr="00431D5B" w:rsidRDefault="00DD7550" w:rsidP="00D06250">
      <w:pPr>
        <w:widowControl w:val="0"/>
        <w:autoSpaceDE w:val="0"/>
        <w:autoSpaceDN w:val="0"/>
        <w:spacing w:before="120" w:after="120" w:line="240" w:lineRule="auto"/>
        <w:ind w:firstLine="720"/>
        <w:jc w:val="both"/>
        <w:rPr>
          <w:b/>
          <w:color w:val="FF0000"/>
        </w:rPr>
      </w:pPr>
      <w:r w:rsidRPr="00A96111">
        <w:rPr>
          <w:b/>
        </w:rPr>
        <w:t xml:space="preserve">1. </w:t>
      </w:r>
      <w:r w:rsidR="00D434DC" w:rsidRPr="005140C4">
        <w:rPr>
          <w:b/>
          <w:lang w:val="vi-VN"/>
        </w:rPr>
        <w:t>Thủ tục Xác nhận đăng ký hoạt động cơ sở in (cấp địa phương</w:t>
      </w:r>
      <w:r w:rsidR="00D434DC" w:rsidRPr="00461C61">
        <w:rPr>
          <w:b/>
          <w:lang w:val="vi-VN"/>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170"/>
        <w:gridCol w:w="3790"/>
        <w:gridCol w:w="2081"/>
        <w:gridCol w:w="8"/>
        <w:gridCol w:w="1316"/>
      </w:tblGrid>
      <w:tr w:rsidR="0018441D" w:rsidRPr="005140C4" w14:paraId="40841FE4" w14:textId="77777777" w:rsidTr="00824780">
        <w:trPr>
          <w:trHeight w:val="845"/>
          <w:tblHeader/>
        </w:trPr>
        <w:tc>
          <w:tcPr>
            <w:tcW w:w="1558" w:type="dxa"/>
            <w:vAlign w:val="center"/>
          </w:tcPr>
          <w:p w14:paraId="4D966D99" w14:textId="77777777" w:rsidR="0018441D" w:rsidRPr="005140C4" w:rsidRDefault="0018441D" w:rsidP="00D06250">
            <w:pPr>
              <w:spacing w:after="0" w:line="240" w:lineRule="auto"/>
              <w:ind w:left="-108"/>
              <w:jc w:val="center"/>
              <w:rPr>
                <w:rFonts w:eastAsia="Calibri"/>
                <w:b/>
                <w:szCs w:val="28"/>
              </w:rPr>
            </w:pPr>
            <w:r w:rsidRPr="005140C4">
              <w:rPr>
                <w:rFonts w:eastAsia="Calibri"/>
                <w:b/>
                <w:szCs w:val="28"/>
              </w:rPr>
              <w:t xml:space="preserve">Cơ quan </w:t>
            </w:r>
          </w:p>
          <w:p w14:paraId="1EF76AEA" w14:textId="77777777" w:rsidR="0018441D" w:rsidRPr="005140C4" w:rsidRDefault="0018441D" w:rsidP="00D06250">
            <w:pPr>
              <w:spacing w:after="0" w:line="240" w:lineRule="auto"/>
              <w:ind w:left="-111"/>
              <w:jc w:val="center"/>
              <w:rPr>
                <w:rFonts w:eastAsia="Calibri"/>
                <w:b/>
                <w:szCs w:val="28"/>
              </w:rPr>
            </w:pPr>
            <w:r w:rsidRPr="005140C4">
              <w:rPr>
                <w:rFonts w:eastAsia="Calibri"/>
                <w:b/>
                <w:szCs w:val="28"/>
              </w:rPr>
              <w:t>thực hiện</w:t>
            </w:r>
          </w:p>
        </w:tc>
        <w:tc>
          <w:tcPr>
            <w:tcW w:w="1170" w:type="dxa"/>
            <w:vAlign w:val="center"/>
          </w:tcPr>
          <w:p w14:paraId="14CD4ECE" w14:textId="77777777" w:rsidR="0018441D" w:rsidRPr="005140C4" w:rsidRDefault="0018441D" w:rsidP="00D06250">
            <w:pPr>
              <w:spacing w:after="0" w:line="240" w:lineRule="auto"/>
              <w:ind w:left="-111"/>
              <w:jc w:val="center"/>
              <w:rPr>
                <w:rFonts w:eastAsia="Calibri"/>
                <w:b/>
                <w:szCs w:val="28"/>
              </w:rPr>
            </w:pPr>
            <w:r w:rsidRPr="005140C4">
              <w:rPr>
                <w:rFonts w:eastAsia="Calibri"/>
                <w:b/>
                <w:szCs w:val="28"/>
              </w:rPr>
              <w:t>Thứ tự công việc</w:t>
            </w:r>
          </w:p>
        </w:tc>
        <w:tc>
          <w:tcPr>
            <w:tcW w:w="3790" w:type="dxa"/>
            <w:vAlign w:val="center"/>
          </w:tcPr>
          <w:p w14:paraId="2354E65E" w14:textId="77777777" w:rsidR="0018441D" w:rsidRPr="005140C4" w:rsidRDefault="0018441D" w:rsidP="00D06250">
            <w:pPr>
              <w:spacing w:after="0" w:line="240" w:lineRule="auto"/>
              <w:jc w:val="center"/>
              <w:rPr>
                <w:rFonts w:eastAsia="Calibri"/>
                <w:b/>
                <w:szCs w:val="28"/>
              </w:rPr>
            </w:pPr>
            <w:r w:rsidRPr="005140C4">
              <w:rPr>
                <w:rFonts w:eastAsia="Calibri"/>
                <w:b/>
                <w:szCs w:val="28"/>
              </w:rPr>
              <w:t>Nội dung công việc</w:t>
            </w:r>
          </w:p>
        </w:tc>
        <w:tc>
          <w:tcPr>
            <w:tcW w:w="2081" w:type="dxa"/>
            <w:vAlign w:val="center"/>
          </w:tcPr>
          <w:p w14:paraId="0B165A1A" w14:textId="77777777" w:rsidR="0018441D" w:rsidRPr="005140C4" w:rsidRDefault="0018441D" w:rsidP="00D06250">
            <w:pPr>
              <w:spacing w:after="0" w:line="240" w:lineRule="auto"/>
              <w:jc w:val="center"/>
              <w:rPr>
                <w:rFonts w:eastAsia="Calibri"/>
                <w:b/>
                <w:szCs w:val="28"/>
              </w:rPr>
            </w:pPr>
            <w:r w:rsidRPr="005140C4">
              <w:rPr>
                <w:rFonts w:eastAsia="Calibri"/>
                <w:b/>
                <w:szCs w:val="28"/>
              </w:rPr>
              <w:t xml:space="preserve">Trách nhiệm </w:t>
            </w:r>
            <w:r w:rsidRPr="005140C4">
              <w:rPr>
                <w:rFonts w:eastAsia="Calibri"/>
                <w:b/>
                <w:szCs w:val="28"/>
              </w:rPr>
              <w:br/>
              <w:t>xử lý công việc</w:t>
            </w:r>
          </w:p>
        </w:tc>
        <w:tc>
          <w:tcPr>
            <w:tcW w:w="1324" w:type="dxa"/>
            <w:gridSpan w:val="2"/>
            <w:vAlign w:val="center"/>
          </w:tcPr>
          <w:p w14:paraId="738B4287" w14:textId="77777777" w:rsidR="0018441D" w:rsidRPr="005140C4" w:rsidRDefault="0018441D" w:rsidP="00D06250">
            <w:pPr>
              <w:spacing w:after="0" w:line="240" w:lineRule="auto"/>
              <w:ind w:left="-113"/>
              <w:jc w:val="center"/>
              <w:rPr>
                <w:rFonts w:eastAsia="Calibri"/>
                <w:b/>
                <w:szCs w:val="28"/>
              </w:rPr>
            </w:pPr>
            <w:r w:rsidRPr="005140C4">
              <w:rPr>
                <w:b/>
                <w:szCs w:val="28"/>
              </w:rPr>
              <w:t xml:space="preserve">Thời gian </w:t>
            </w:r>
            <w:r w:rsidRPr="005140C4">
              <w:rPr>
                <w:bCs/>
                <w:i/>
                <w:szCs w:val="28"/>
              </w:rPr>
              <w:t>(Ngày làm việc)</w:t>
            </w:r>
          </w:p>
        </w:tc>
      </w:tr>
      <w:tr w:rsidR="0018441D" w:rsidRPr="005140C4" w14:paraId="4C6D0531" w14:textId="77777777" w:rsidTr="00824780">
        <w:trPr>
          <w:trHeight w:val="1975"/>
        </w:trPr>
        <w:tc>
          <w:tcPr>
            <w:tcW w:w="1558" w:type="dxa"/>
            <w:vMerge w:val="restart"/>
            <w:vAlign w:val="center"/>
          </w:tcPr>
          <w:p w14:paraId="27C84891" w14:textId="7C89CA4A" w:rsidR="0018441D" w:rsidRPr="005140C4" w:rsidRDefault="0018441D" w:rsidP="00D06250">
            <w:pPr>
              <w:spacing w:after="0" w:line="240" w:lineRule="auto"/>
              <w:ind w:left="-108"/>
              <w:jc w:val="center"/>
              <w:rPr>
                <w:b/>
                <w:szCs w:val="28"/>
              </w:rPr>
            </w:pPr>
            <w:r w:rsidRPr="005140C4">
              <w:rPr>
                <w:b/>
                <w:sz w:val="27"/>
                <w:szCs w:val="27"/>
              </w:rPr>
              <w:t>Trung tâm</w:t>
            </w:r>
            <w:r w:rsidR="008C5F9E">
              <w:rPr>
                <w:b/>
                <w:sz w:val="27"/>
                <w:szCs w:val="27"/>
              </w:rPr>
              <w:t xml:space="preserve"> Phục vụ hành chính công (</w:t>
            </w:r>
            <w:r w:rsidRPr="005140C4">
              <w:rPr>
                <w:b/>
                <w:sz w:val="27"/>
                <w:szCs w:val="27"/>
              </w:rPr>
              <w:t>PVHCC</w:t>
            </w:r>
            <w:r w:rsidR="008C5F9E">
              <w:rPr>
                <w:b/>
                <w:sz w:val="27"/>
                <w:szCs w:val="27"/>
              </w:rPr>
              <w:t xml:space="preserve">) </w:t>
            </w:r>
            <w:r w:rsidRPr="005140C4">
              <w:rPr>
                <w:b/>
                <w:sz w:val="27"/>
                <w:szCs w:val="27"/>
              </w:rPr>
              <w:t xml:space="preserve">tỉnh hoặc Trung tâm PVHCC cấp xã </w:t>
            </w:r>
            <w:r w:rsidRPr="005140C4">
              <w:rPr>
                <w:bCs/>
                <w:i/>
                <w:iCs/>
                <w:sz w:val="27"/>
                <w:szCs w:val="27"/>
              </w:rPr>
              <w:t>(nơi tiếp nhận hồ sơ)</w:t>
            </w:r>
          </w:p>
        </w:tc>
        <w:tc>
          <w:tcPr>
            <w:tcW w:w="1170" w:type="dxa"/>
            <w:vAlign w:val="center"/>
          </w:tcPr>
          <w:p w14:paraId="4994BB3E" w14:textId="77777777" w:rsidR="0018441D" w:rsidRPr="005140C4" w:rsidRDefault="0018441D" w:rsidP="00D06250">
            <w:pPr>
              <w:spacing w:after="0" w:line="240" w:lineRule="auto"/>
              <w:jc w:val="center"/>
              <w:rPr>
                <w:szCs w:val="28"/>
              </w:rPr>
            </w:pPr>
            <w:r w:rsidRPr="005140C4">
              <w:rPr>
                <w:szCs w:val="28"/>
              </w:rPr>
              <w:t>Bước 1</w:t>
            </w:r>
          </w:p>
        </w:tc>
        <w:tc>
          <w:tcPr>
            <w:tcW w:w="3790" w:type="dxa"/>
            <w:vAlign w:val="center"/>
          </w:tcPr>
          <w:p w14:paraId="69E007D2" w14:textId="0A3644A0" w:rsidR="0018441D" w:rsidRPr="005140C4" w:rsidRDefault="0018441D" w:rsidP="00D06250">
            <w:pPr>
              <w:spacing w:after="0" w:line="240" w:lineRule="auto"/>
              <w:jc w:val="both"/>
              <w:rPr>
                <w:szCs w:val="28"/>
                <w:shd w:val="clear" w:color="auto" w:fill="FFFFFF"/>
              </w:rPr>
            </w:pPr>
            <w:r w:rsidRPr="005140C4">
              <w:rPr>
                <w:szCs w:val="28"/>
              </w:rPr>
              <w:t xml:space="preserve">Kiểm tra, hướng dẫn, tiếp nhận hồ sơ, </w:t>
            </w:r>
            <w:r w:rsidRPr="005140C4">
              <w:rPr>
                <w:bCs/>
                <w:szCs w:val="28"/>
              </w:rPr>
              <w:t xml:space="preserve">thu phí, lệ phí (nếu có); </w:t>
            </w:r>
            <w:r w:rsidRPr="005140C4">
              <w:rPr>
                <w:szCs w:val="28"/>
              </w:rPr>
              <w:t xml:space="preserve">quét (scan) tài liệu và lưu trữ hồ sơ điện tử; chuyển hồ sơ điện tử đến bộ phận chuyên môn của Sở </w:t>
            </w:r>
            <w:r w:rsidR="008C5F9E">
              <w:rPr>
                <w:szCs w:val="28"/>
              </w:rPr>
              <w:t>VHTTDL</w:t>
            </w:r>
            <w:r w:rsidRPr="005140C4">
              <w:rPr>
                <w:szCs w:val="28"/>
              </w:rPr>
              <w:t xml:space="preserve"> để xử lý hồ sơ</w:t>
            </w:r>
          </w:p>
        </w:tc>
        <w:tc>
          <w:tcPr>
            <w:tcW w:w="2081" w:type="dxa"/>
            <w:vMerge w:val="restart"/>
            <w:vAlign w:val="center"/>
          </w:tcPr>
          <w:p w14:paraId="5298FC5F" w14:textId="77777777" w:rsidR="0018441D" w:rsidRPr="005140C4" w:rsidRDefault="0018441D" w:rsidP="00D06250">
            <w:pPr>
              <w:spacing w:after="0" w:line="240" w:lineRule="auto"/>
              <w:jc w:val="center"/>
              <w:rPr>
                <w:szCs w:val="28"/>
              </w:rPr>
            </w:pPr>
            <w:r w:rsidRPr="005140C4">
              <w:rPr>
                <w:szCs w:val="28"/>
              </w:rPr>
              <w:t>Công chức được phân công tiếp nhận hồ sơ</w:t>
            </w:r>
          </w:p>
        </w:tc>
        <w:tc>
          <w:tcPr>
            <w:tcW w:w="1324" w:type="dxa"/>
            <w:gridSpan w:val="2"/>
            <w:vMerge w:val="restart"/>
            <w:vAlign w:val="center"/>
          </w:tcPr>
          <w:p w14:paraId="5216B6BB" w14:textId="77777777" w:rsidR="0018441D" w:rsidRPr="005140C4" w:rsidRDefault="0018441D" w:rsidP="00D06250">
            <w:pPr>
              <w:spacing w:after="0" w:line="240" w:lineRule="auto"/>
              <w:jc w:val="center"/>
              <w:rPr>
                <w:b/>
                <w:bCs/>
                <w:szCs w:val="28"/>
              </w:rPr>
            </w:pPr>
            <w:r w:rsidRPr="005140C4">
              <w:t>0,5</w:t>
            </w:r>
          </w:p>
        </w:tc>
      </w:tr>
      <w:tr w:rsidR="0018441D" w:rsidRPr="005140C4" w14:paraId="698CFFDF" w14:textId="77777777" w:rsidTr="00824780">
        <w:trPr>
          <w:trHeight w:val="407"/>
        </w:trPr>
        <w:tc>
          <w:tcPr>
            <w:tcW w:w="1558" w:type="dxa"/>
            <w:vMerge/>
            <w:vAlign w:val="center"/>
          </w:tcPr>
          <w:p w14:paraId="0D6CF9CD" w14:textId="77777777" w:rsidR="0018441D" w:rsidRPr="005140C4" w:rsidRDefault="0018441D" w:rsidP="00D06250">
            <w:pPr>
              <w:spacing w:after="0" w:line="240" w:lineRule="auto"/>
              <w:jc w:val="center"/>
              <w:rPr>
                <w:szCs w:val="28"/>
              </w:rPr>
            </w:pPr>
          </w:p>
        </w:tc>
        <w:tc>
          <w:tcPr>
            <w:tcW w:w="1170" w:type="dxa"/>
            <w:vAlign w:val="center"/>
          </w:tcPr>
          <w:p w14:paraId="28B7EE83" w14:textId="77777777" w:rsidR="0018441D" w:rsidRPr="005140C4" w:rsidRDefault="0018441D" w:rsidP="00D06250">
            <w:pPr>
              <w:spacing w:after="0" w:line="240" w:lineRule="auto"/>
              <w:jc w:val="center"/>
              <w:rPr>
                <w:szCs w:val="28"/>
              </w:rPr>
            </w:pPr>
            <w:r w:rsidRPr="005140C4">
              <w:rPr>
                <w:szCs w:val="28"/>
              </w:rPr>
              <w:t>Bước 2</w:t>
            </w:r>
          </w:p>
        </w:tc>
        <w:tc>
          <w:tcPr>
            <w:tcW w:w="3790" w:type="dxa"/>
            <w:vAlign w:val="center"/>
          </w:tcPr>
          <w:p w14:paraId="3345E48B" w14:textId="22C2A2AC" w:rsidR="0018441D" w:rsidRPr="005140C4" w:rsidRDefault="0018441D" w:rsidP="00D06250">
            <w:pPr>
              <w:spacing w:after="0" w:line="240" w:lineRule="auto"/>
              <w:jc w:val="both"/>
              <w:rPr>
                <w:szCs w:val="28"/>
              </w:rPr>
            </w:pPr>
            <w:r w:rsidRPr="005140C4">
              <w:rPr>
                <w:szCs w:val="28"/>
              </w:rPr>
              <w:t xml:space="preserve">Chuyển thông tin về hồ sơ tiếp nhận </w:t>
            </w:r>
            <w:r w:rsidRPr="005140C4">
              <w:rPr>
                <w:szCs w:val="28"/>
                <w:shd w:val="clear" w:color="auto" w:fill="FFFFFF"/>
              </w:rPr>
              <w:t xml:space="preserve">trên Hệ thống thông tin giải quyết TTHC đến công chức của Sở </w:t>
            </w:r>
            <w:r w:rsidR="00CE48E2">
              <w:rPr>
                <w:szCs w:val="28"/>
              </w:rPr>
              <w:t>VHTTDL</w:t>
            </w:r>
            <w:r w:rsidR="00CE48E2" w:rsidRPr="005140C4">
              <w:rPr>
                <w:szCs w:val="28"/>
                <w:shd w:val="clear" w:color="auto" w:fill="FFFFFF"/>
              </w:rPr>
              <w:t xml:space="preserve"> </w:t>
            </w:r>
            <w:r w:rsidRPr="005140C4">
              <w:rPr>
                <w:szCs w:val="28"/>
                <w:shd w:val="clear" w:color="auto" w:fill="FFFFFF"/>
              </w:rPr>
              <w:t xml:space="preserve">tại Trung tâm PVHCC tỉnh </w:t>
            </w:r>
            <w:r w:rsidRPr="005140C4">
              <w:rPr>
                <w:i/>
                <w:szCs w:val="28"/>
                <w:shd w:val="clear" w:color="auto" w:fill="FFFFFF"/>
              </w:rPr>
              <w:t>(nếu hồ sơ tiếp nhận tại Trung tâm PVHCC cấp xã)</w:t>
            </w:r>
            <w:r w:rsidRPr="005140C4">
              <w:rPr>
                <w:szCs w:val="28"/>
                <w:shd w:val="clear" w:color="auto" w:fill="FFFFFF"/>
              </w:rPr>
              <w:t xml:space="preserve"> </w:t>
            </w:r>
          </w:p>
        </w:tc>
        <w:tc>
          <w:tcPr>
            <w:tcW w:w="2081" w:type="dxa"/>
            <w:vMerge/>
            <w:vAlign w:val="center"/>
          </w:tcPr>
          <w:p w14:paraId="1B5D70E1" w14:textId="77777777" w:rsidR="0018441D" w:rsidRPr="005140C4" w:rsidRDefault="0018441D" w:rsidP="00D06250">
            <w:pPr>
              <w:spacing w:after="0" w:line="240" w:lineRule="auto"/>
              <w:jc w:val="both"/>
              <w:rPr>
                <w:rFonts w:eastAsia="Calibri"/>
                <w:szCs w:val="28"/>
              </w:rPr>
            </w:pPr>
          </w:p>
        </w:tc>
        <w:tc>
          <w:tcPr>
            <w:tcW w:w="1324" w:type="dxa"/>
            <w:gridSpan w:val="2"/>
            <w:vMerge/>
            <w:vAlign w:val="center"/>
          </w:tcPr>
          <w:p w14:paraId="6AC02D0B" w14:textId="77777777" w:rsidR="0018441D" w:rsidRPr="005140C4" w:rsidRDefault="0018441D" w:rsidP="00D06250">
            <w:pPr>
              <w:spacing w:after="0" w:line="240" w:lineRule="auto"/>
              <w:jc w:val="center"/>
              <w:rPr>
                <w:rFonts w:eastAsia="Calibri"/>
                <w:szCs w:val="28"/>
              </w:rPr>
            </w:pPr>
          </w:p>
        </w:tc>
      </w:tr>
      <w:tr w:rsidR="0018441D" w:rsidRPr="005140C4" w14:paraId="6605E16B" w14:textId="77777777" w:rsidTr="00824780">
        <w:trPr>
          <w:trHeight w:val="1275"/>
        </w:trPr>
        <w:tc>
          <w:tcPr>
            <w:tcW w:w="1558" w:type="dxa"/>
            <w:vMerge/>
            <w:vAlign w:val="center"/>
          </w:tcPr>
          <w:p w14:paraId="6140F809" w14:textId="77777777" w:rsidR="0018441D" w:rsidRPr="005140C4" w:rsidRDefault="0018441D" w:rsidP="00D06250">
            <w:pPr>
              <w:spacing w:after="0" w:line="240" w:lineRule="auto"/>
              <w:jc w:val="center"/>
              <w:rPr>
                <w:szCs w:val="28"/>
              </w:rPr>
            </w:pPr>
          </w:p>
        </w:tc>
        <w:tc>
          <w:tcPr>
            <w:tcW w:w="8365" w:type="dxa"/>
            <w:gridSpan w:val="5"/>
            <w:vAlign w:val="center"/>
          </w:tcPr>
          <w:p w14:paraId="14784BF0" w14:textId="72AB0C19" w:rsidR="0018441D" w:rsidRPr="005140C4" w:rsidRDefault="0018441D" w:rsidP="00D06250">
            <w:pPr>
              <w:spacing w:after="0" w:line="240" w:lineRule="auto"/>
              <w:jc w:val="both"/>
              <w:rPr>
                <w:rFonts w:eastAsia="Calibri"/>
                <w:szCs w:val="28"/>
              </w:rPr>
            </w:pPr>
            <w:r w:rsidRPr="005140C4">
              <w:rPr>
                <w:szCs w:val="28"/>
              </w:rPr>
              <w:t xml:space="preserve">*Cơ quan tiếp nhận hồ sơ có trách nhiệm </w:t>
            </w:r>
            <w:r w:rsidRPr="005140C4">
              <w:rPr>
                <w:szCs w:val="28"/>
                <w:shd w:val="clear" w:color="auto" w:fill="FFFFFF"/>
              </w:rPr>
              <w:t xml:space="preserve">chuyển hồ sơ giấy (nếu có) đến Sở </w:t>
            </w:r>
            <w:r w:rsidR="008C5F9E">
              <w:rPr>
                <w:szCs w:val="28"/>
              </w:rPr>
              <w:t>VHTTDL</w:t>
            </w:r>
            <w:r w:rsidR="008C5F9E" w:rsidRPr="005140C4">
              <w:rPr>
                <w:szCs w:val="28"/>
                <w:shd w:val="clear" w:color="auto" w:fill="FFFFFF"/>
              </w:rPr>
              <w:t xml:space="preserve"> </w:t>
            </w:r>
            <w:r w:rsidRPr="005140C4">
              <w:rPr>
                <w:szCs w:val="28"/>
                <w:shd w:val="clear" w:color="auto" w:fill="FFFFFF"/>
              </w:rPr>
              <w:t xml:space="preserve">trong thời hạn </w:t>
            </w:r>
            <w:r w:rsidRPr="005140C4">
              <w:rPr>
                <w:b/>
                <w:szCs w:val="28"/>
                <w:shd w:val="clear" w:color="auto" w:fill="FFFFFF"/>
              </w:rPr>
              <w:t>không quá 01 ngày làm việc</w:t>
            </w:r>
            <w:r w:rsidRPr="005140C4">
              <w:rPr>
                <w:szCs w:val="28"/>
                <w:shd w:val="clear" w:color="auto" w:fill="FFFFFF"/>
              </w:rPr>
              <w:t xml:space="preserve"> kể từ khi tiếp nhận hồ sơ</w:t>
            </w:r>
            <w:r w:rsidRPr="005140C4">
              <w:rPr>
                <w:i/>
                <w:szCs w:val="28"/>
                <w:shd w:val="clear" w:color="auto" w:fill="FFFFFF"/>
              </w:rPr>
              <w:t xml:space="preserve"> (nếu tiếp nhận tại Trung tâm PVHCC cấp xã)</w:t>
            </w:r>
          </w:p>
        </w:tc>
      </w:tr>
      <w:tr w:rsidR="0018441D" w:rsidRPr="005140C4" w14:paraId="08095FAF" w14:textId="77777777" w:rsidTr="00824780">
        <w:trPr>
          <w:trHeight w:val="20"/>
        </w:trPr>
        <w:tc>
          <w:tcPr>
            <w:tcW w:w="1558" w:type="dxa"/>
            <w:vMerge/>
            <w:vAlign w:val="center"/>
          </w:tcPr>
          <w:p w14:paraId="0AA5BEA9" w14:textId="77777777" w:rsidR="0018441D" w:rsidRPr="005140C4" w:rsidRDefault="0018441D" w:rsidP="00D06250">
            <w:pPr>
              <w:spacing w:after="0" w:line="240" w:lineRule="auto"/>
              <w:jc w:val="center"/>
              <w:rPr>
                <w:szCs w:val="28"/>
              </w:rPr>
            </w:pPr>
          </w:p>
        </w:tc>
        <w:tc>
          <w:tcPr>
            <w:tcW w:w="7041" w:type="dxa"/>
            <w:gridSpan w:val="3"/>
            <w:vAlign w:val="center"/>
          </w:tcPr>
          <w:p w14:paraId="13900561" w14:textId="77777777" w:rsidR="0018441D" w:rsidRPr="005140C4" w:rsidRDefault="0018441D" w:rsidP="00D06250">
            <w:pPr>
              <w:spacing w:after="0" w:line="240" w:lineRule="auto"/>
              <w:ind w:left="-108"/>
              <w:jc w:val="center"/>
              <w:rPr>
                <w:b/>
                <w:szCs w:val="28"/>
              </w:rPr>
            </w:pPr>
            <w:r w:rsidRPr="005140C4">
              <w:rPr>
                <w:b/>
                <w:szCs w:val="28"/>
              </w:rPr>
              <w:t xml:space="preserve">Tổng thời gian tiếp nhận hồ sơ tại Trung tâm PVHCC tỉnh hoặc Trung tâm PVHCC cấp xã </w:t>
            </w:r>
            <w:r w:rsidRPr="005140C4">
              <w:rPr>
                <w:i/>
                <w:szCs w:val="28"/>
              </w:rPr>
              <w:t>(kể từ ngày nhận đủ hồ sơ hợp lệ)</w:t>
            </w:r>
          </w:p>
        </w:tc>
        <w:tc>
          <w:tcPr>
            <w:tcW w:w="1324" w:type="dxa"/>
            <w:gridSpan w:val="2"/>
            <w:vAlign w:val="center"/>
          </w:tcPr>
          <w:p w14:paraId="172B259E" w14:textId="77777777" w:rsidR="0018441D" w:rsidRPr="005140C4" w:rsidRDefault="0018441D" w:rsidP="00D06250">
            <w:pPr>
              <w:tabs>
                <w:tab w:val="left" w:pos="1130"/>
              </w:tabs>
              <w:spacing w:after="0" w:line="240" w:lineRule="auto"/>
              <w:ind w:left="-108"/>
              <w:jc w:val="center"/>
              <w:rPr>
                <w:szCs w:val="28"/>
                <w:shd w:val="clear" w:color="auto" w:fill="FFFFFF"/>
              </w:rPr>
            </w:pPr>
            <w:r w:rsidRPr="005140C4">
              <w:rPr>
                <w:szCs w:val="28"/>
                <w:shd w:val="clear" w:color="auto" w:fill="FFFFFF"/>
              </w:rPr>
              <w:t>(1)</w:t>
            </w:r>
          </w:p>
          <w:p w14:paraId="6D4EEDE5" w14:textId="77777777" w:rsidR="0018441D" w:rsidRPr="005140C4" w:rsidRDefault="0018441D" w:rsidP="00D06250">
            <w:pPr>
              <w:tabs>
                <w:tab w:val="left" w:pos="1130"/>
              </w:tabs>
              <w:spacing w:after="0" w:line="240" w:lineRule="auto"/>
              <w:ind w:left="-108"/>
              <w:jc w:val="center"/>
              <w:rPr>
                <w:b/>
                <w:szCs w:val="28"/>
                <w:shd w:val="clear" w:color="auto" w:fill="FFFFFF"/>
              </w:rPr>
            </w:pPr>
            <w:r w:rsidRPr="005140C4">
              <w:rPr>
                <w:b/>
                <w:szCs w:val="28"/>
                <w:shd w:val="clear" w:color="auto" w:fill="FFFFFF"/>
              </w:rPr>
              <w:t>0,5</w:t>
            </w:r>
          </w:p>
        </w:tc>
      </w:tr>
      <w:tr w:rsidR="0018441D" w:rsidRPr="005140C4" w14:paraId="1D122606" w14:textId="77777777" w:rsidTr="00225243">
        <w:trPr>
          <w:trHeight w:val="44"/>
        </w:trPr>
        <w:tc>
          <w:tcPr>
            <w:tcW w:w="1558" w:type="dxa"/>
            <w:vMerge w:val="restart"/>
            <w:vAlign w:val="center"/>
          </w:tcPr>
          <w:p w14:paraId="6AA868DB" w14:textId="201CF5B8" w:rsidR="0018441D" w:rsidRPr="00536AD9" w:rsidRDefault="00536AD9" w:rsidP="00D06250">
            <w:pPr>
              <w:spacing w:after="0" w:line="240" w:lineRule="auto"/>
              <w:jc w:val="center"/>
              <w:rPr>
                <w:b/>
                <w:bCs/>
                <w:szCs w:val="28"/>
              </w:rPr>
            </w:pPr>
            <w:r w:rsidRPr="00536AD9">
              <w:rPr>
                <w:b/>
                <w:bCs/>
                <w:szCs w:val="28"/>
              </w:rPr>
              <w:t>Sở Văn hóa, Thể thao và Du lịch</w:t>
            </w:r>
            <w:r w:rsidRPr="00536AD9">
              <w:rPr>
                <w:b/>
                <w:bCs/>
                <w:szCs w:val="28"/>
              </w:rPr>
              <w:t xml:space="preserve"> (Sở </w:t>
            </w:r>
            <w:r w:rsidR="0018441D" w:rsidRPr="00536AD9">
              <w:rPr>
                <w:b/>
                <w:bCs/>
                <w:szCs w:val="28"/>
              </w:rPr>
              <w:t>VHTTDL</w:t>
            </w:r>
            <w:r w:rsidRPr="00536AD9">
              <w:rPr>
                <w:b/>
                <w:bCs/>
                <w:szCs w:val="28"/>
              </w:rPr>
              <w:t>)</w:t>
            </w:r>
          </w:p>
        </w:tc>
        <w:tc>
          <w:tcPr>
            <w:tcW w:w="1170" w:type="dxa"/>
            <w:vAlign w:val="center"/>
          </w:tcPr>
          <w:p w14:paraId="59CB80CF" w14:textId="77777777" w:rsidR="0018441D" w:rsidRPr="005140C4" w:rsidRDefault="0018441D" w:rsidP="00D06250">
            <w:pPr>
              <w:spacing w:after="0" w:line="240" w:lineRule="auto"/>
              <w:jc w:val="center"/>
              <w:rPr>
                <w:szCs w:val="28"/>
              </w:rPr>
            </w:pPr>
            <w:r w:rsidRPr="005140C4">
              <w:rPr>
                <w:szCs w:val="28"/>
              </w:rPr>
              <w:t>Bước 1</w:t>
            </w:r>
          </w:p>
        </w:tc>
        <w:tc>
          <w:tcPr>
            <w:tcW w:w="3790" w:type="dxa"/>
            <w:vAlign w:val="center"/>
          </w:tcPr>
          <w:p w14:paraId="6F196A93" w14:textId="77777777" w:rsidR="0018441D" w:rsidRPr="005140C4" w:rsidRDefault="0018441D" w:rsidP="00D06250">
            <w:pPr>
              <w:spacing w:after="0" w:line="240" w:lineRule="auto"/>
              <w:jc w:val="both"/>
              <w:rPr>
                <w:strike/>
                <w:szCs w:val="28"/>
              </w:rPr>
            </w:pPr>
            <w:r w:rsidRPr="005140C4">
              <w:rPr>
                <w:szCs w:val="28"/>
              </w:rPr>
              <w:t>Nhận hồ sơ, chuyển cho công chức xử lý</w:t>
            </w:r>
          </w:p>
        </w:tc>
        <w:tc>
          <w:tcPr>
            <w:tcW w:w="2081" w:type="dxa"/>
            <w:vAlign w:val="center"/>
          </w:tcPr>
          <w:p w14:paraId="3D1A8064" w14:textId="38A70FC6" w:rsidR="0018441D" w:rsidRPr="005140C4" w:rsidRDefault="0018441D" w:rsidP="00D06250">
            <w:pPr>
              <w:spacing w:after="0" w:line="240" w:lineRule="auto"/>
              <w:jc w:val="center"/>
              <w:rPr>
                <w:rFonts w:eastAsia="Calibri"/>
                <w:strike/>
                <w:szCs w:val="28"/>
              </w:rPr>
            </w:pPr>
            <w:r w:rsidRPr="005140C4">
              <w:rPr>
                <w:rFonts w:eastAsia="Calibri"/>
                <w:szCs w:val="28"/>
              </w:rPr>
              <w:t xml:space="preserve">Lãnh đạo </w:t>
            </w:r>
            <w:r w:rsidRPr="008B58EB">
              <w:rPr>
                <w:rStyle w:val="fontstyle01"/>
                <w:b w:val="0"/>
                <w:bCs w:val="0"/>
              </w:rPr>
              <w:t>Phòng Quản lý Thông tin, Báo chí, Xuất bản</w:t>
            </w:r>
          </w:p>
        </w:tc>
        <w:tc>
          <w:tcPr>
            <w:tcW w:w="1324" w:type="dxa"/>
            <w:gridSpan w:val="2"/>
            <w:vAlign w:val="center"/>
          </w:tcPr>
          <w:p w14:paraId="3CBC40E3" w14:textId="77777777" w:rsidR="0018441D" w:rsidRPr="005140C4" w:rsidRDefault="0018441D" w:rsidP="00D06250">
            <w:pPr>
              <w:spacing w:after="0" w:line="240" w:lineRule="auto"/>
              <w:jc w:val="center"/>
              <w:rPr>
                <w:rFonts w:eastAsia="Calibri"/>
                <w:strike/>
                <w:szCs w:val="28"/>
              </w:rPr>
            </w:pPr>
            <w:r w:rsidRPr="005140C4">
              <w:rPr>
                <w:rFonts w:eastAsia="Calibri"/>
                <w:szCs w:val="28"/>
              </w:rPr>
              <w:t>0,5</w:t>
            </w:r>
          </w:p>
        </w:tc>
      </w:tr>
      <w:tr w:rsidR="0018441D" w:rsidRPr="005140C4" w14:paraId="2716ADC6" w14:textId="77777777" w:rsidTr="00824780">
        <w:trPr>
          <w:trHeight w:val="70"/>
        </w:trPr>
        <w:tc>
          <w:tcPr>
            <w:tcW w:w="1558" w:type="dxa"/>
            <w:vMerge/>
            <w:vAlign w:val="center"/>
          </w:tcPr>
          <w:p w14:paraId="5C497AB0" w14:textId="77777777" w:rsidR="0018441D" w:rsidRPr="005140C4" w:rsidRDefault="0018441D" w:rsidP="00D06250">
            <w:pPr>
              <w:spacing w:after="0" w:line="240" w:lineRule="auto"/>
              <w:jc w:val="center"/>
              <w:rPr>
                <w:szCs w:val="28"/>
              </w:rPr>
            </w:pPr>
          </w:p>
        </w:tc>
        <w:tc>
          <w:tcPr>
            <w:tcW w:w="1170" w:type="dxa"/>
            <w:vAlign w:val="center"/>
          </w:tcPr>
          <w:p w14:paraId="09F488DC" w14:textId="77777777" w:rsidR="0018441D" w:rsidRPr="005140C4" w:rsidRDefault="0018441D" w:rsidP="00D06250">
            <w:pPr>
              <w:spacing w:after="0" w:line="240" w:lineRule="auto"/>
              <w:jc w:val="center"/>
              <w:rPr>
                <w:rFonts w:eastAsia="Calibri"/>
                <w:szCs w:val="28"/>
              </w:rPr>
            </w:pPr>
            <w:r w:rsidRPr="005140C4">
              <w:rPr>
                <w:szCs w:val="28"/>
              </w:rPr>
              <w:t>Bước 2</w:t>
            </w:r>
          </w:p>
        </w:tc>
        <w:tc>
          <w:tcPr>
            <w:tcW w:w="3790" w:type="dxa"/>
            <w:vAlign w:val="center"/>
          </w:tcPr>
          <w:p w14:paraId="05330803" w14:textId="77777777" w:rsidR="0018441D" w:rsidRPr="005140C4" w:rsidRDefault="0018441D" w:rsidP="00D06250">
            <w:pPr>
              <w:spacing w:after="0" w:line="240" w:lineRule="auto"/>
              <w:jc w:val="both"/>
              <w:rPr>
                <w:szCs w:val="28"/>
              </w:rPr>
            </w:pPr>
            <w:r w:rsidRPr="005140C4">
              <w:rPr>
                <w:szCs w:val="28"/>
              </w:rPr>
              <w:t xml:space="preserve">Kiểm tra, thẩm định hồ sơ; dự thảo kết quả giải quyết TTHC, trình lãnh đạo </w:t>
            </w:r>
            <w:r w:rsidRPr="005140C4">
              <w:rPr>
                <w:rFonts w:eastAsia="Calibri"/>
                <w:szCs w:val="28"/>
              </w:rPr>
              <w:t xml:space="preserve">Phòng </w:t>
            </w:r>
          </w:p>
        </w:tc>
        <w:tc>
          <w:tcPr>
            <w:tcW w:w="2081" w:type="dxa"/>
            <w:vAlign w:val="center"/>
          </w:tcPr>
          <w:p w14:paraId="11C71563" w14:textId="77777777" w:rsidR="0018441D" w:rsidRPr="005140C4" w:rsidRDefault="0018441D" w:rsidP="00D06250">
            <w:pPr>
              <w:spacing w:after="0" w:line="240" w:lineRule="auto"/>
              <w:jc w:val="center"/>
              <w:rPr>
                <w:szCs w:val="28"/>
              </w:rPr>
            </w:pPr>
            <w:r w:rsidRPr="005140C4">
              <w:rPr>
                <w:szCs w:val="28"/>
              </w:rPr>
              <w:t>Công chức được giao xử lý hồ sơ</w:t>
            </w:r>
          </w:p>
        </w:tc>
        <w:tc>
          <w:tcPr>
            <w:tcW w:w="1324" w:type="dxa"/>
            <w:gridSpan w:val="2"/>
            <w:vAlign w:val="center"/>
          </w:tcPr>
          <w:p w14:paraId="1D8C3695" w14:textId="77777777" w:rsidR="0018441D" w:rsidRPr="005140C4" w:rsidRDefault="0018441D" w:rsidP="00D06250">
            <w:pPr>
              <w:spacing w:after="0" w:line="240" w:lineRule="auto"/>
              <w:jc w:val="center"/>
              <w:rPr>
                <w:bCs/>
                <w:szCs w:val="28"/>
              </w:rPr>
            </w:pPr>
            <w:r w:rsidRPr="005140C4">
              <w:rPr>
                <w:bCs/>
                <w:szCs w:val="28"/>
              </w:rPr>
              <w:t>2</w:t>
            </w:r>
          </w:p>
        </w:tc>
      </w:tr>
      <w:tr w:rsidR="0018441D" w:rsidRPr="005140C4" w14:paraId="58F3F538" w14:textId="77777777" w:rsidTr="00963E1C">
        <w:trPr>
          <w:trHeight w:val="62"/>
        </w:trPr>
        <w:tc>
          <w:tcPr>
            <w:tcW w:w="1558" w:type="dxa"/>
            <w:vMerge/>
            <w:vAlign w:val="center"/>
          </w:tcPr>
          <w:p w14:paraId="2C154EE3" w14:textId="77777777" w:rsidR="0018441D" w:rsidRPr="005140C4" w:rsidRDefault="0018441D" w:rsidP="00D06250">
            <w:pPr>
              <w:spacing w:after="0" w:line="240" w:lineRule="auto"/>
              <w:jc w:val="center"/>
              <w:rPr>
                <w:szCs w:val="28"/>
              </w:rPr>
            </w:pPr>
          </w:p>
        </w:tc>
        <w:tc>
          <w:tcPr>
            <w:tcW w:w="1170" w:type="dxa"/>
            <w:vAlign w:val="center"/>
          </w:tcPr>
          <w:p w14:paraId="488018A8" w14:textId="77777777" w:rsidR="0018441D" w:rsidRPr="005140C4" w:rsidRDefault="0018441D" w:rsidP="00D06250">
            <w:pPr>
              <w:spacing w:after="0" w:line="240" w:lineRule="auto"/>
              <w:jc w:val="center"/>
              <w:rPr>
                <w:rFonts w:eastAsia="Calibri"/>
                <w:szCs w:val="28"/>
              </w:rPr>
            </w:pPr>
            <w:r w:rsidRPr="005140C4">
              <w:rPr>
                <w:szCs w:val="28"/>
              </w:rPr>
              <w:t>Bước 3</w:t>
            </w:r>
          </w:p>
        </w:tc>
        <w:tc>
          <w:tcPr>
            <w:tcW w:w="3790" w:type="dxa"/>
            <w:vAlign w:val="center"/>
          </w:tcPr>
          <w:p w14:paraId="753EB5BA" w14:textId="3483734D" w:rsidR="0018441D" w:rsidRPr="005140C4" w:rsidRDefault="0018441D" w:rsidP="00D06250">
            <w:pPr>
              <w:spacing w:after="0" w:line="240" w:lineRule="auto"/>
              <w:jc w:val="both"/>
              <w:rPr>
                <w:szCs w:val="28"/>
              </w:rPr>
            </w:pPr>
            <w:r w:rsidRPr="005140C4">
              <w:rPr>
                <w:szCs w:val="28"/>
              </w:rPr>
              <w:t>Xem xét, thông qua dự thảo kết quả giải quyết TTHC; trình lãnh đạ</w:t>
            </w:r>
            <w:r w:rsidR="008C5F9E">
              <w:rPr>
                <w:szCs w:val="28"/>
              </w:rPr>
              <w:t>o Sở</w:t>
            </w:r>
            <w:r w:rsidR="00CE48E2">
              <w:rPr>
                <w:szCs w:val="28"/>
              </w:rPr>
              <w:t xml:space="preserve"> </w:t>
            </w:r>
            <w:r w:rsidR="00CE48E2">
              <w:rPr>
                <w:szCs w:val="28"/>
              </w:rPr>
              <w:t>VHTTDL</w:t>
            </w:r>
          </w:p>
        </w:tc>
        <w:tc>
          <w:tcPr>
            <w:tcW w:w="2081" w:type="dxa"/>
            <w:vAlign w:val="center"/>
          </w:tcPr>
          <w:p w14:paraId="01CE9277" w14:textId="036E9461" w:rsidR="0018441D" w:rsidRPr="005140C4" w:rsidRDefault="0018441D" w:rsidP="00D06250">
            <w:pPr>
              <w:spacing w:after="0" w:line="240" w:lineRule="auto"/>
              <w:jc w:val="center"/>
              <w:rPr>
                <w:szCs w:val="28"/>
              </w:rPr>
            </w:pPr>
            <w:r w:rsidRPr="005140C4">
              <w:rPr>
                <w:rFonts w:eastAsia="Calibri"/>
                <w:szCs w:val="28"/>
              </w:rPr>
              <w:t xml:space="preserve">Lãnh đạo </w:t>
            </w:r>
            <w:r w:rsidRPr="008B58EB">
              <w:rPr>
                <w:rStyle w:val="fontstyle01"/>
                <w:b w:val="0"/>
                <w:bCs w:val="0"/>
              </w:rPr>
              <w:t>Phòng Quản lý Thông tin, Báo chí, Xuất bản</w:t>
            </w:r>
          </w:p>
        </w:tc>
        <w:tc>
          <w:tcPr>
            <w:tcW w:w="1324" w:type="dxa"/>
            <w:gridSpan w:val="2"/>
            <w:vAlign w:val="center"/>
          </w:tcPr>
          <w:p w14:paraId="6CD5964D" w14:textId="77777777" w:rsidR="0018441D" w:rsidRPr="005140C4" w:rsidRDefault="0018441D" w:rsidP="00D06250">
            <w:pPr>
              <w:spacing w:after="0" w:line="240" w:lineRule="auto"/>
              <w:jc w:val="center"/>
              <w:rPr>
                <w:bCs/>
                <w:szCs w:val="28"/>
              </w:rPr>
            </w:pPr>
            <w:r w:rsidRPr="005140C4">
              <w:rPr>
                <w:rFonts w:eastAsia="Calibri"/>
                <w:szCs w:val="28"/>
              </w:rPr>
              <w:t>1</w:t>
            </w:r>
          </w:p>
        </w:tc>
      </w:tr>
      <w:tr w:rsidR="0018441D" w:rsidRPr="005140C4" w14:paraId="3539BC7D" w14:textId="77777777" w:rsidTr="00824780">
        <w:trPr>
          <w:trHeight w:val="607"/>
        </w:trPr>
        <w:tc>
          <w:tcPr>
            <w:tcW w:w="1558" w:type="dxa"/>
            <w:vMerge/>
            <w:vAlign w:val="center"/>
          </w:tcPr>
          <w:p w14:paraId="22134FD2" w14:textId="77777777" w:rsidR="0018441D" w:rsidRPr="005140C4" w:rsidRDefault="0018441D" w:rsidP="00D06250">
            <w:pPr>
              <w:spacing w:after="0" w:line="240" w:lineRule="auto"/>
              <w:jc w:val="center"/>
              <w:rPr>
                <w:szCs w:val="28"/>
              </w:rPr>
            </w:pPr>
          </w:p>
        </w:tc>
        <w:tc>
          <w:tcPr>
            <w:tcW w:w="1170" w:type="dxa"/>
            <w:vAlign w:val="center"/>
          </w:tcPr>
          <w:p w14:paraId="59E9E309" w14:textId="77777777" w:rsidR="0018441D" w:rsidRPr="005140C4" w:rsidRDefault="0018441D" w:rsidP="00D06250">
            <w:pPr>
              <w:spacing w:after="0" w:line="240" w:lineRule="auto"/>
              <w:jc w:val="center"/>
              <w:rPr>
                <w:rFonts w:eastAsia="Calibri"/>
                <w:szCs w:val="28"/>
              </w:rPr>
            </w:pPr>
            <w:r w:rsidRPr="005140C4">
              <w:rPr>
                <w:szCs w:val="28"/>
              </w:rPr>
              <w:t>Bước 4</w:t>
            </w:r>
          </w:p>
        </w:tc>
        <w:tc>
          <w:tcPr>
            <w:tcW w:w="3790" w:type="dxa"/>
            <w:vAlign w:val="center"/>
          </w:tcPr>
          <w:p w14:paraId="7CB7AF80" w14:textId="77777777" w:rsidR="0018441D" w:rsidRPr="005140C4" w:rsidRDefault="0018441D" w:rsidP="00D06250">
            <w:pPr>
              <w:spacing w:after="0" w:line="240" w:lineRule="auto"/>
              <w:jc w:val="both"/>
              <w:rPr>
                <w:rFonts w:eastAsia="Calibri"/>
                <w:szCs w:val="28"/>
              </w:rPr>
            </w:pPr>
            <w:r w:rsidRPr="005140C4">
              <w:rPr>
                <w:szCs w:val="28"/>
              </w:rPr>
              <w:t>Phê duyệt kết quả giải quyết TTHC, chuyển Văn thư</w:t>
            </w:r>
          </w:p>
        </w:tc>
        <w:tc>
          <w:tcPr>
            <w:tcW w:w="2081" w:type="dxa"/>
            <w:vAlign w:val="center"/>
          </w:tcPr>
          <w:p w14:paraId="2DD4BC89" w14:textId="443F0FD9" w:rsidR="0018441D" w:rsidRPr="005140C4" w:rsidRDefault="0018441D" w:rsidP="00D06250">
            <w:pPr>
              <w:spacing w:after="0" w:line="240" w:lineRule="auto"/>
              <w:jc w:val="center"/>
              <w:rPr>
                <w:szCs w:val="28"/>
              </w:rPr>
            </w:pPr>
            <w:r w:rsidRPr="005140C4">
              <w:rPr>
                <w:szCs w:val="28"/>
              </w:rPr>
              <w:t>Lãnh đạo Sở</w:t>
            </w:r>
          </w:p>
        </w:tc>
        <w:tc>
          <w:tcPr>
            <w:tcW w:w="1324" w:type="dxa"/>
            <w:gridSpan w:val="2"/>
            <w:vAlign w:val="center"/>
          </w:tcPr>
          <w:p w14:paraId="55519123" w14:textId="77777777" w:rsidR="0018441D" w:rsidRPr="005140C4" w:rsidRDefault="0018441D" w:rsidP="00D06250">
            <w:pPr>
              <w:spacing w:after="0" w:line="240" w:lineRule="auto"/>
              <w:jc w:val="center"/>
              <w:rPr>
                <w:bCs/>
                <w:szCs w:val="28"/>
              </w:rPr>
            </w:pPr>
            <w:r w:rsidRPr="005140C4">
              <w:rPr>
                <w:bCs/>
                <w:szCs w:val="28"/>
              </w:rPr>
              <w:t>0,5</w:t>
            </w:r>
          </w:p>
        </w:tc>
      </w:tr>
      <w:tr w:rsidR="0018441D" w:rsidRPr="005140C4" w14:paraId="2B65BCCE" w14:textId="77777777" w:rsidTr="00824780">
        <w:trPr>
          <w:trHeight w:val="20"/>
        </w:trPr>
        <w:tc>
          <w:tcPr>
            <w:tcW w:w="1558" w:type="dxa"/>
            <w:vMerge/>
            <w:vAlign w:val="center"/>
          </w:tcPr>
          <w:p w14:paraId="0300D9E9" w14:textId="77777777" w:rsidR="0018441D" w:rsidRPr="005140C4" w:rsidRDefault="0018441D" w:rsidP="00D06250">
            <w:pPr>
              <w:spacing w:after="0" w:line="240" w:lineRule="auto"/>
              <w:jc w:val="center"/>
              <w:rPr>
                <w:szCs w:val="28"/>
              </w:rPr>
            </w:pPr>
          </w:p>
        </w:tc>
        <w:tc>
          <w:tcPr>
            <w:tcW w:w="1170" w:type="dxa"/>
            <w:vAlign w:val="center"/>
          </w:tcPr>
          <w:p w14:paraId="52B47298" w14:textId="77777777" w:rsidR="0018441D" w:rsidRPr="005140C4" w:rsidRDefault="0018441D" w:rsidP="00D06250">
            <w:pPr>
              <w:spacing w:after="0" w:line="240" w:lineRule="auto"/>
              <w:jc w:val="center"/>
              <w:rPr>
                <w:szCs w:val="28"/>
              </w:rPr>
            </w:pPr>
            <w:r w:rsidRPr="005140C4">
              <w:rPr>
                <w:szCs w:val="28"/>
              </w:rPr>
              <w:t>Bước 5</w:t>
            </w:r>
          </w:p>
        </w:tc>
        <w:tc>
          <w:tcPr>
            <w:tcW w:w="3790" w:type="dxa"/>
            <w:vAlign w:val="center"/>
          </w:tcPr>
          <w:p w14:paraId="6F9D1ED7" w14:textId="6BE71933" w:rsidR="0018441D" w:rsidRPr="005140C4" w:rsidRDefault="0018441D" w:rsidP="00D06250">
            <w:pPr>
              <w:spacing w:after="0" w:line="240" w:lineRule="auto"/>
              <w:jc w:val="both"/>
              <w:rPr>
                <w:szCs w:val="28"/>
              </w:rPr>
            </w:pPr>
            <w:r w:rsidRPr="005140C4">
              <w:rPr>
                <w:szCs w:val="28"/>
              </w:rPr>
              <w:t xml:space="preserve">Đóng dấu, lưu trữ hồ sơ; chuyển kết quả giải quyết TTHC </w:t>
            </w:r>
            <w:r w:rsidRPr="005140C4">
              <w:rPr>
                <w:rFonts w:eastAsia="Calibri"/>
                <w:szCs w:val="28"/>
              </w:rPr>
              <w:t xml:space="preserve">đến </w:t>
            </w:r>
            <w:r w:rsidRPr="005140C4">
              <w:rPr>
                <w:szCs w:val="28"/>
              </w:rPr>
              <w:t>Trung tâm PVHCC tỉnh</w:t>
            </w:r>
            <w:r w:rsidR="00D83040">
              <w:rPr>
                <w:szCs w:val="28"/>
              </w:rPr>
              <w:t xml:space="preserve"> hoặc</w:t>
            </w:r>
            <w:r w:rsidRPr="005140C4">
              <w:rPr>
                <w:szCs w:val="28"/>
              </w:rPr>
              <w:t xml:space="preserve"> Trung tâm PVHCC cấp xã </w:t>
            </w:r>
            <w:r w:rsidRPr="005140C4">
              <w:rPr>
                <w:i/>
                <w:szCs w:val="28"/>
              </w:rPr>
              <w:t>(nơi tiếp nhận hồ sơ)</w:t>
            </w:r>
          </w:p>
        </w:tc>
        <w:tc>
          <w:tcPr>
            <w:tcW w:w="2081" w:type="dxa"/>
            <w:vAlign w:val="center"/>
          </w:tcPr>
          <w:p w14:paraId="79B504FB" w14:textId="77777777" w:rsidR="0018441D" w:rsidRPr="005140C4" w:rsidRDefault="0018441D" w:rsidP="00D06250">
            <w:pPr>
              <w:spacing w:after="0" w:line="240" w:lineRule="auto"/>
              <w:jc w:val="center"/>
              <w:rPr>
                <w:szCs w:val="28"/>
              </w:rPr>
            </w:pPr>
            <w:r w:rsidRPr="005140C4">
              <w:rPr>
                <w:szCs w:val="28"/>
              </w:rPr>
              <w:t>Văn thư</w:t>
            </w:r>
          </w:p>
        </w:tc>
        <w:tc>
          <w:tcPr>
            <w:tcW w:w="1324" w:type="dxa"/>
            <w:gridSpan w:val="2"/>
            <w:vAlign w:val="center"/>
          </w:tcPr>
          <w:p w14:paraId="308CFA29" w14:textId="77777777" w:rsidR="0018441D" w:rsidRPr="005140C4" w:rsidRDefault="0018441D" w:rsidP="00D06250">
            <w:pPr>
              <w:spacing w:after="0" w:line="240" w:lineRule="auto"/>
              <w:jc w:val="center"/>
              <w:rPr>
                <w:bCs/>
                <w:szCs w:val="28"/>
              </w:rPr>
            </w:pPr>
            <w:r w:rsidRPr="005140C4">
              <w:rPr>
                <w:bCs/>
                <w:szCs w:val="28"/>
              </w:rPr>
              <w:t>0,5</w:t>
            </w:r>
          </w:p>
        </w:tc>
      </w:tr>
      <w:tr w:rsidR="0018441D" w:rsidRPr="005140C4" w14:paraId="1FB527D5" w14:textId="77777777" w:rsidTr="00824780">
        <w:trPr>
          <w:trHeight w:val="20"/>
        </w:trPr>
        <w:tc>
          <w:tcPr>
            <w:tcW w:w="1558" w:type="dxa"/>
            <w:vMerge/>
            <w:vAlign w:val="center"/>
          </w:tcPr>
          <w:p w14:paraId="7908F05E" w14:textId="77777777" w:rsidR="0018441D" w:rsidRPr="005140C4" w:rsidRDefault="0018441D" w:rsidP="00D06250">
            <w:pPr>
              <w:spacing w:after="0" w:line="240" w:lineRule="auto"/>
              <w:jc w:val="center"/>
              <w:rPr>
                <w:szCs w:val="28"/>
              </w:rPr>
            </w:pPr>
          </w:p>
        </w:tc>
        <w:tc>
          <w:tcPr>
            <w:tcW w:w="7041" w:type="dxa"/>
            <w:gridSpan w:val="3"/>
            <w:vAlign w:val="center"/>
          </w:tcPr>
          <w:p w14:paraId="66FA3591" w14:textId="77777777" w:rsidR="0018441D" w:rsidRPr="005140C4" w:rsidRDefault="0018441D" w:rsidP="00D06250">
            <w:pPr>
              <w:spacing w:after="0" w:line="240" w:lineRule="auto"/>
              <w:jc w:val="center"/>
              <w:rPr>
                <w:b/>
                <w:szCs w:val="28"/>
              </w:rPr>
            </w:pPr>
            <w:r w:rsidRPr="005140C4">
              <w:rPr>
                <w:b/>
                <w:szCs w:val="28"/>
              </w:rPr>
              <w:t>Tổng thời gian giải quyết TTHC tại Sở VHTTDL</w:t>
            </w:r>
            <w:r w:rsidRPr="005140C4">
              <w:rPr>
                <w:b/>
                <w:szCs w:val="28"/>
              </w:rPr>
              <w:br/>
            </w:r>
            <w:r w:rsidRPr="005140C4">
              <w:rPr>
                <w:i/>
                <w:iCs/>
                <w:szCs w:val="28"/>
              </w:rPr>
              <w:t>(Kể từ ngày nhận đủ hồ sơ hợp lệ)</w:t>
            </w:r>
          </w:p>
        </w:tc>
        <w:tc>
          <w:tcPr>
            <w:tcW w:w="1324" w:type="dxa"/>
            <w:gridSpan w:val="2"/>
            <w:vAlign w:val="center"/>
          </w:tcPr>
          <w:p w14:paraId="27E5D96A" w14:textId="77777777" w:rsidR="0018441D" w:rsidRPr="005140C4" w:rsidRDefault="0018441D" w:rsidP="00D06250">
            <w:pPr>
              <w:spacing w:after="0" w:line="240" w:lineRule="auto"/>
              <w:jc w:val="center"/>
              <w:rPr>
                <w:szCs w:val="28"/>
              </w:rPr>
            </w:pPr>
            <w:r w:rsidRPr="005140C4">
              <w:rPr>
                <w:szCs w:val="28"/>
              </w:rPr>
              <w:t>(2)</w:t>
            </w:r>
          </w:p>
          <w:p w14:paraId="37D273E7" w14:textId="77777777" w:rsidR="0018441D" w:rsidRPr="005140C4" w:rsidRDefault="0018441D" w:rsidP="00D06250">
            <w:pPr>
              <w:spacing w:after="0" w:line="240" w:lineRule="auto"/>
              <w:jc w:val="center"/>
              <w:rPr>
                <w:b/>
                <w:szCs w:val="28"/>
              </w:rPr>
            </w:pPr>
            <w:r w:rsidRPr="005140C4">
              <w:rPr>
                <w:b/>
                <w:szCs w:val="28"/>
              </w:rPr>
              <w:t>4,5</w:t>
            </w:r>
          </w:p>
        </w:tc>
      </w:tr>
      <w:tr w:rsidR="0018441D" w:rsidRPr="005140C4" w14:paraId="31DD8D50" w14:textId="77777777" w:rsidTr="005B5BC8">
        <w:trPr>
          <w:trHeight w:val="647"/>
        </w:trPr>
        <w:tc>
          <w:tcPr>
            <w:tcW w:w="1558" w:type="dxa"/>
            <w:vAlign w:val="center"/>
          </w:tcPr>
          <w:p w14:paraId="03C5D1BA" w14:textId="77777777" w:rsidR="0018441D" w:rsidRPr="005140C4" w:rsidRDefault="0018441D" w:rsidP="00D06250">
            <w:pPr>
              <w:spacing w:after="0" w:line="240" w:lineRule="auto"/>
              <w:ind w:left="-18"/>
              <w:jc w:val="center"/>
              <w:rPr>
                <w:rFonts w:eastAsia="Calibri"/>
                <w:b/>
                <w:szCs w:val="28"/>
              </w:rPr>
            </w:pPr>
            <w:r w:rsidRPr="005140C4">
              <w:rPr>
                <w:b/>
                <w:szCs w:val="28"/>
              </w:rPr>
              <w:t xml:space="preserve">Trung tâm PVHCC tỉnh hoặc Trung tâm PVHCC cấp xã </w:t>
            </w:r>
            <w:r w:rsidRPr="005140C4">
              <w:rPr>
                <w:bCs/>
                <w:i/>
                <w:iCs/>
                <w:szCs w:val="28"/>
              </w:rPr>
              <w:t>(nơi tiếp nhận hồ sơ)</w:t>
            </w:r>
          </w:p>
        </w:tc>
        <w:tc>
          <w:tcPr>
            <w:tcW w:w="4960" w:type="dxa"/>
            <w:gridSpan w:val="2"/>
            <w:vAlign w:val="center"/>
          </w:tcPr>
          <w:p w14:paraId="570B7AA6" w14:textId="77777777" w:rsidR="0018441D" w:rsidRPr="005140C4" w:rsidRDefault="0018441D" w:rsidP="00D06250">
            <w:pPr>
              <w:spacing w:after="0" w:line="240" w:lineRule="auto"/>
              <w:jc w:val="both"/>
              <w:rPr>
                <w:bCs/>
                <w:szCs w:val="28"/>
              </w:rPr>
            </w:pPr>
            <w:r w:rsidRPr="005140C4">
              <w:rPr>
                <w:bCs/>
                <w:szCs w:val="28"/>
              </w:rPr>
              <w:t xml:space="preserve">Tiếp nhận và trả kết quả giải quyết TTHC cho tổ chức, cá nhân. </w:t>
            </w:r>
          </w:p>
        </w:tc>
        <w:tc>
          <w:tcPr>
            <w:tcW w:w="2081" w:type="dxa"/>
            <w:vAlign w:val="center"/>
          </w:tcPr>
          <w:p w14:paraId="6E6D2757" w14:textId="77777777" w:rsidR="0018441D" w:rsidRPr="005140C4" w:rsidRDefault="0018441D" w:rsidP="00D06250">
            <w:pPr>
              <w:spacing w:after="0" w:line="240" w:lineRule="auto"/>
              <w:jc w:val="center"/>
              <w:rPr>
                <w:szCs w:val="28"/>
              </w:rPr>
            </w:pPr>
            <w:r w:rsidRPr="005140C4">
              <w:rPr>
                <w:szCs w:val="28"/>
              </w:rPr>
              <w:t>Bộ phận trả kết quả</w:t>
            </w:r>
          </w:p>
        </w:tc>
        <w:tc>
          <w:tcPr>
            <w:tcW w:w="1324" w:type="dxa"/>
            <w:gridSpan w:val="2"/>
            <w:vAlign w:val="center"/>
          </w:tcPr>
          <w:p w14:paraId="6C8B2A2A" w14:textId="77777777" w:rsidR="0018441D" w:rsidRPr="005140C4" w:rsidRDefault="0018441D" w:rsidP="00D06250">
            <w:pPr>
              <w:spacing w:after="0" w:line="240" w:lineRule="auto"/>
              <w:jc w:val="center"/>
              <w:rPr>
                <w:szCs w:val="28"/>
              </w:rPr>
            </w:pPr>
            <w:r w:rsidRPr="005140C4">
              <w:rPr>
                <w:szCs w:val="28"/>
              </w:rPr>
              <w:t>Giờ hành chính</w:t>
            </w:r>
          </w:p>
        </w:tc>
      </w:tr>
      <w:tr w:rsidR="0018441D" w:rsidRPr="005140C4" w14:paraId="4D62E4F4" w14:textId="77777777" w:rsidTr="00824780">
        <w:trPr>
          <w:trHeight w:val="742"/>
        </w:trPr>
        <w:tc>
          <w:tcPr>
            <w:tcW w:w="8607" w:type="dxa"/>
            <w:gridSpan w:val="5"/>
            <w:vAlign w:val="center"/>
          </w:tcPr>
          <w:p w14:paraId="1B82F9E0" w14:textId="77777777" w:rsidR="0018441D" w:rsidRPr="005140C4" w:rsidRDefault="0018441D" w:rsidP="00D06250">
            <w:pPr>
              <w:spacing w:after="0" w:line="240" w:lineRule="auto"/>
              <w:jc w:val="center"/>
              <w:rPr>
                <w:b/>
                <w:szCs w:val="28"/>
              </w:rPr>
            </w:pPr>
            <w:r w:rsidRPr="005140C4">
              <w:rPr>
                <w:b/>
                <w:szCs w:val="28"/>
              </w:rPr>
              <w:t xml:space="preserve">Tổng thời gian giải quyết TTHC </w:t>
            </w:r>
          </w:p>
          <w:p w14:paraId="0AB8C89D" w14:textId="77777777" w:rsidR="0018441D" w:rsidRPr="005140C4" w:rsidRDefault="0018441D" w:rsidP="00D06250">
            <w:pPr>
              <w:spacing w:after="0" w:line="240" w:lineRule="auto"/>
              <w:jc w:val="center"/>
              <w:rPr>
                <w:b/>
                <w:szCs w:val="28"/>
              </w:rPr>
            </w:pPr>
            <w:r w:rsidRPr="005140C4">
              <w:rPr>
                <w:i/>
                <w:iCs/>
                <w:szCs w:val="28"/>
              </w:rPr>
              <w:t>(Kể từ ngày nhận đủ hồ sơ hợp lệ)</w:t>
            </w:r>
          </w:p>
        </w:tc>
        <w:tc>
          <w:tcPr>
            <w:tcW w:w="1316" w:type="dxa"/>
            <w:vAlign w:val="center"/>
          </w:tcPr>
          <w:p w14:paraId="6DF4F863" w14:textId="77777777" w:rsidR="0018441D" w:rsidRPr="005140C4" w:rsidRDefault="0018441D" w:rsidP="00D06250">
            <w:pPr>
              <w:spacing w:after="0" w:line="240" w:lineRule="auto"/>
              <w:ind w:left="-108"/>
              <w:contextualSpacing/>
              <w:jc w:val="center"/>
              <w:rPr>
                <w:rFonts w:eastAsia="Calibri"/>
                <w:szCs w:val="28"/>
              </w:rPr>
            </w:pPr>
            <w:r w:rsidRPr="005140C4">
              <w:rPr>
                <w:rFonts w:eastAsia="Calibri"/>
                <w:szCs w:val="28"/>
              </w:rPr>
              <w:t xml:space="preserve">(1) + (2) </w:t>
            </w:r>
          </w:p>
          <w:p w14:paraId="69E9E77F" w14:textId="7B319827" w:rsidR="0018441D" w:rsidRPr="005140C4" w:rsidRDefault="0018441D" w:rsidP="00D06250">
            <w:pPr>
              <w:spacing w:after="0" w:line="240" w:lineRule="auto"/>
              <w:ind w:left="-108"/>
              <w:contextualSpacing/>
              <w:jc w:val="center"/>
              <w:rPr>
                <w:rFonts w:eastAsia="Calibri"/>
                <w:szCs w:val="28"/>
              </w:rPr>
            </w:pPr>
            <w:r w:rsidRPr="005140C4">
              <w:rPr>
                <w:rFonts w:eastAsia="Calibri"/>
                <w:b/>
                <w:szCs w:val="28"/>
              </w:rPr>
              <w:t>5</w:t>
            </w:r>
            <w:r w:rsidR="008B58EB">
              <w:rPr>
                <w:rFonts w:eastAsia="Calibri"/>
                <w:b/>
                <w:szCs w:val="28"/>
              </w:rPr>
              <w:t xml:space="preserve"> ngày làm việc</w:t>
            </w:r>
          </w:p>
        </w:tc>
      </w:tr>
    </w:tbl>
    <w:p w14:paraId="65F63B1B" w14:textId="77777777" w:rsidR="0018441D" w:rsidRPr="005140C4" w:rsidRDefault="0018441D" w:rsidP="00D06250">
      <w:pPr>
        <w:spacing w:after="0" w:line="240" w:lineRule="auto"/>
        <w:ind w:firstLine="567"/>
        <w:rPr>
          <w:b/>
          <w:sz w:val="6"/>
          <w:szCs w:val="28"/>
        </w:rPr>
      </w:pPr>
    </w:p>
    <w:p w14:paraId="52B0CD5E" w14:textId="41B9A46B" w:rsidR="0018441D" w:rsidRPr="009D4526" w:rsidRDefault="0018441D" w:rsidP="0014410C">
      <w:pPr>
        <w:widowControl w:val="0"/>
        <w:autoSpaceDE w:val="0"/>
        <w:autoSpaceDN w:val="0"/>
        <w:spacing w:before="120" w:after="120" w:line="240" w:lineRule="auto"/>
        <w:ind w:firstLine="720"/>
        <w:jc w:val="both"/>
        <w:rPr>
          <w:b/>
          <w:color w:val="FF0000"/>
        </w:rPr>
      </w:pPr>
      <w:r w:rsidRPr="005140C4">
        <w:rPr>
          <w:b/>
          <w:spacing w:val="6"/>
        </w:rPr>
        <w:t>2. Thủ tục Xác nhận thay đổi thông tin đăng ký hoạt động cơ sở in (cấp địa phương)</w:t>
      </w:r>
      <w:r w:rsidR="00431D5B">
        <w:rPr>
          <w:b/>
          <w:spacing w:val="6"/>
        </w:rPr>
        <w:t xml:space="preserve"> </w:t>
      </w:r>
    </w:p>
    <w:tbl>
      <w:tblPr>
        <w:tblW w:w="99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70"/>
        <w:gridCol w:w="3649"/>
        <w:gridCol w:w="2126"/>
        <w:gridCol w:w="14"/>
        <w:gridCol w:w="1407"/>
        <w:gridCol w:w="14"/>
      </w:tblGrid>
      <w:tr w:rsidR="0018441D" w:rsidRPr="005140C4" w14:paraId="0DF8C6C1" w14:textId="77777777" w:rsidTr="00A9052B">
        <w:trPr>
          <w:gridAfter w:val="1"/>
          <w:wAfter w:w="14" w:type="dxa"/>
          <w:trHeight w:val="845"/>
          <w:tblHeader/>
        </w:trPr>
        <w:tc>
          <w:tcPr>
            <w:tcW w:w="1560" w:type="dxa"/>
            <w:vAlign w:val="center"/>
          </w:tcPr>
          <w:p w14:paraId="5C1AF282" w14:textId="77777777" w:rsidR="0018441D" w:rsidRPr="005140C4" w:rsidRDefault="0018441D" w:rsidP="00D06250">
            <w:pPr>
              <w:spacing w:after="0" w:line="240" w:lineRule="auto"/>
              <w:ind w:left="-108"/>
              <w:jc w:val="center"/>
              <w:rPr>
                <w:rFonts w:eastAsia="Calibri"/>
                <w:b/>
                <w:szCs w:val="28"/>
              </w:rPr>
            </w:pPr>
            <w:r w:rsidRPr="005140C4">
              <w:rPr>
                <w:rFonts w:eastAsia="Calibri"/>
                <w:b/>
                <w:szCs w:val="28"/>
              </w:rPr>
              <w:t xml:space="preserve">Cơ quan </w:t>
            </w:r>
          </w:p>
          <w:p w14:paraId="10D65E17" w14:textId="77777777" w:rsidR="0018441D" w:rsidRPr="005140C4" w:rsidRDefault="0018441D" w:rsidP="00D06250">
            <w:pPr>
              <w:spacing w:after="0" w:line="240" w:lineRule="auto"/>
              <w:ind w:left="-111"/>
              <w:jc w:val="center"/>
              <w:rPr>
                <w:rFonts w:eastAsia="Calibri"/>
                <w:b/>
                <w:szCs w:val="28"/>
              </w:rPr>
            </w:pPr>
            <w:r w:rsidRPr="005140C4">
              <w:rPr>
                <w:rFonts w:eastAsia="Calibri"/>
                <w:b/>
                <w:szCs w:val="28"/>
              </w:rPr>
              <w:t>thực hiện</w:t>
            </w:r>
          </w:p>
        </w:tc>
        <w:tc>
          <w:tcPr>
            <w:tcW w:w="1170" w:type="dxa"/>
            <w:vAlign w:val="center"/>
          </w:tcPr>
          <w:p w14:paraId="0AE44B4F" w14:textId="77777777" w:rsidR="0018441D" w:rsidRPr="005140C4" w:rsidRDefault="0018441D" w:rsidP="00D06250">
            <w:pPr>
              <w:spacing w:after="0" w:line="240" w:lineRule="auto"/>
              <w:ind w:left="-111"/>
              <w:jc w:val="center"/>
              <w:rPr>
                <w:rFonts w:eastAsia="Calibri"/>
                <w:b/>
                <w:szCs w:val="28"/>
              </w:rPr>
            </w:pPr>
            <w:r w:rsidRPr="005140C4">
              <w:rPr>
                <w:rFonts w:eastAsia="Calibri"/>
                <w:b/>
                <w:szCs w:val="28"/>
              </w:rPr>
              <w:t>Thứ tự công việc</w:t>
            </w:r>
          </w:p>
        </w:tc>
        <w:tc>
          <w:tcPr>
            <w:tcW w:w="3649" w:type="dxa"/>
            <w:vAlign w:val="center"/>
          </w:tcPr>
          <w:p w14:paraId="7329DCF4" w14:textId="77777777" w:rsidR="0018441D" w:rsidRPr="005140C4" w:rsidRDefault="0018441D" w:rsidP="00D06250">
            <w:pPr>
              <w:spacing w:after="0" w:line="240" w:lineRule="auto"/>
              <w:jc w:val="center"/>
              <w:rPr>
                <w:rFonts w:eastAsia="Calibri"/>
                <w:b/>
                <w:szCs w:val="28"/>
              </w:rPr>
            </w:pPr>
            <w:r w:rsidRPr="005140C4">
              <w:rPr>
                <w:rFonts w:eastAsia="Calibri"/>
                <w:b/>
                <w:szCs w:val="28"/>
              </w:rPr>
              <w:t>Nội dung công việc</w:t>
            </w:r>
          </w:p>
        </w:tc>
        <w:tc>
          <w:tcPr>
            <w:tcW w:w="2126" w:type="dxa"/>
            <w:vAlign w:val="center"/>
          </w:tcPr>
          <w:p w14:paraId="280E72E1" w14:textId="77777777" w:rsidR="0018441D" w:rsidRPr="005140C4" w:rsidRDefault="0018441D" w:rsidP="00D06250">
            <w:pPr>
              <w:spacing w:after="0" w:line="240" w:lineRule="auto"/>
              <w:jc w:val="center"/>
              <w:rPr>
                <w:rFonts w:eastAsia="Calibri"/>
                <w:b/>
                <w:szCs w:val="28"/>
              </w:rPr>
            </w:pPr>
            <w:r w:rsidRPr="005140C4">
              <w:rPr>
                <w:rFonts w:eastAsia="Calibri"/>
                <w:b/>
                <w:szCs w:val="28"/>
              </w:rPr>
              <w:t xml:space="preserve">Trách nhiệm </w:t>
            </w:r>
            <w:r w:rsidRPr="005140C4">
              <w:rPr>
                <w:rFonts w:eastAsia="Calibri"/>
                <w:b/>
                <w:szCs w:val="28"/>
              </w:rPr>
              <w:br/>
              <w:t>xử lý công việc</w:t>
            </w:r>
          </w:p>
        </w:tc>
        <w:tc>
          <w:tcPr>
            <w:tcW w:w="1421" w:type="dxa"/>
            <w:gridSpan w:val="2"/>
            <w:vAlign w:val="center"/>
          </w:tcPr>
          <w:p w14:paraId="4D59ED7E" w14:textId="77777777" w:rsidR="0018441D" w:rsidRPr="005140C4" w:rsidRDefault="0018441D" w:rsidP="00D06250">
            <w:pPr>
              <w:spacing w:after="0" w:line="240" w:lineRule="auto"/>
              <w:ind w:left="-113"/>
              <w:jc w:val="center"/>
              <w:rPr>
                <w:rFonts w:eastAsia="Calibri"/>
                <w:b/>
                <w:szCs w:val="28"/>
              </w:rPr>
            </w:pPr>
            <w:r w:rsidRPr="005140C4">
              <w:rPr>
                <w:b/>
                <w:szCs w:val="28"/>
              </w:rPr>
              <w:t xml:space="preserve">Thời gian </w:t>
            </w:r>
            <w:r w:rsidRPr="005140C4">
              <w:rPr>
                <w:bCs/>
                <w:i/>
                <w:szCs w:val="28"/>
              </w:rPr>
              <w:t>(Ngày làm việc)</w:t>
            </w:r>
          </w:p>
        </w:tc>
      </w:tr>
      <w:tr w:rsidR="0018441D" w:rsidRPr="005140C4" w14:paraId="55717F14" w14:textId="77777777" w:rsidTr="00A9052B">
        <w:trPr>
          <w:gridAfter w:val="1"/>
          <w:wAfter w:w="14" w:type="dxa"/>
          <w:trHeight w:val="1975"/>
        </w:trPr>
        <w:tc>
          <w:tcPr>
            <w:tcW w:w="1560" w:type="dxa"/>
            <w:vMerge w:val="restart"/>
            <w:vAlign w:val="center"/>
          </w:tcPr>
          <w:p w14:paraId="1BED94A3" w14:textId="77777777" w:rsidR="0018441D" w:rsidRPr="005140C4" w:rsidRDefault="0018441D" w:rsidP="00D06250">
            <w:pPr>
              <w:spacing w:after="0" w:line="240" w:lineRule="auto"/>
              <w:ind w:left="-108"/>
              <w:jc w:val="center"/>
              <w:rPr>
                <w:b/>
                <w:szCs w:val="28"/>
              </w:rPr>
            </w:pPr>
            <w:r w:rsidRPr="005140C4">
              <w:rPr>
                <w:b/>
                <w:sz w:val="27"/>
                <w:szCs w:val="27"/>
              </w:rPr>
              <w:t xml:space="preserve">Trung tâm PVHCC tỉnh hoặc Trung tâm PVHCC cấp xã </w:t>
            </w:r>
            <w:r w:rsidRPr="005140C4">
              <w:rPr>
                <w:bCs/>
                <w:i/>
                <w:iCs/>
                <w:sz w:val="27"/>
                <w:szCs w:val="27"/>
              </w:rPr>
              <w:t>(nơi tiếp nhận hồ sơ)</w:t>
            </w:r>
          </w:p>
        </w:tc>
        <w:tc>
          <w:tcPr>
            <w:tcW w:w="1170" w:type="dxa"/>
            <w:vAlign w:val="center"/>
          </w:tcPr>
          <w:p w14:paraId="046BDF60" w14:textId="77777777" w:rsidR="0018441D" w:rsidRPr="005140C4" w:rsidRDefault="0018441D" w:rsidP="00D06250">
            <w:pPr>
              <w:spacing w:after="0" w:line="240" w:lineRule="auto"/>
              <w:jc w:val="center"/>
              <w:rPr>
                <w:szCs w:val="28"/>
              </w:rPr>
            </w:pPr>
            <w:r w:rsidRPr="005140C4">
              <w:rPr>
                <w:szCs w:val="28"/>
              </w:rPr>
              <w:t>Bước 1</w:t>
            </w:r>
          </w:p>
        </w:tc>
        <w:tc>
          <w:tcPr>
            <w:tcW w:w="3649" w:type="dxa"/>
            <w:vAlign w:val="center"/>
          </w:tcPr>
          <w:p w14:paraId="39651528" w14:textId="6AF478A9" w:rsidR="0018441D" w:rsidRPr="005140C4" w:rsidRDefault="0018441D" w:rsidP="00D06250">
            <w:pPr>
              <w:spacing w:after="0" w:line="240" w:lineRule="auto"/>
              <w:jc w:val="both"/>
              <w:rPr>
                <w:szCs w:val="28"/>
                <w:shd w:val="clear" w:color="auto" w:fill="FFFFFF"/>
              </w:rPr>
            </w:pPr>
            <w:r w:rsidRPr="005140C4">
              <w:rPr>
                <w:szCs w:val="28"/>
              </w:rPr>
              <w:t xml:space="preserve">Kiểm tra, hướng dẫn, tiếp nhận hồ sơ, </w:t>
            </w:r>
            <w:r w:rsidRPr="005140C4">
              <w:rPr>
                <w:bCs/>
                <w:szCs w:val="28"/>
              </w:rPr>
              <w:t xml:space="preserve">thu phí, lệ phí (nếu có); </w:t>
            </w:r>
            <w:r w:rsidRPr="005140C4">
              <w:rPr>
                <w:szCs w:val="28"/>
              </w:rPr>
              <w:t xml:space="preserve">quét (scan) tài liệu và lưu trữ hồ sơ điện tử; chuyển hồ sơ điện tử đến bộ phận chuyên môn của Sở </w:t>
            </w:r>
            <w:r w:rsidR="00F81A5E">
              <w:rPr>
                <w:szCs w:val="28"/>
              </w:rPr>
              <w:t>VHTTDL</w:t>
            </w:r>
            <w:r w:rsidR="00F81A5E">
              <w:rPr>
                <w:szCs w:val="28"/>
              </w:rPr>
              <w:t xml:space="preserve"> </w:t>
            </w:r>
            <w:r w:rsidRPr="005140C4">
              <w:rPr>
                <w:szCs w:val="28"/>
              </w:rPr>
              <w:t>để xử lý hồ sơ</w:t>
            </w:r>
          </w:p>
        </w:tc>
        <w:tc>
          <w:tcPr>
            <w:tcW w:w="2126" w:type="dxa"/>
            <w:vMerge w:val="restart"/>
            <w:vAlign w:val="center"/>
          </w:tcPr>
          <w:p w14:paraId="75E96A9B" w14:textId="77777777" w:rsidR="0018441D" w:rsidRPr="005140C4" w:rsidRDefault="0018441D" w:rsidP="00D06250">
            <w:pPr>
              <w:spacing w:after="0" w:line="240" w:lineRule="auto"/>
              <w:jc w:val="center"/>
              <w:rPr>
                <w:szCs w:val="28"/>
              </w:rPr>
            </w:pPr>
            <w:r w:rsidRPr="005140C4">
              <w:rPr>
                <w:szCs w:val="28"/>
              </w:rPr>
              <w:t>Công chức được phân công tiếp nhận hồ sơ</w:t>
            </w:r>
          </w:p>
        </w:tc>
        <w:tc>
          <w:tcPr>
            <w:tcW w:w="1421" w:type="dxa"/>
            <w:gridSpan w:val="2"/>
            <w:vMerge w:val="restart"/>
            <w:vAlign w:val="center"/>
          </w:tcPr>
          <w:p w14:paraId="16ABBCAA" w14:textId="77777777" w:rsidR="0018441D" w:rsidRPr="005140C4" w:rsidRDefault="0018441D" w:rsidP="00D06250">
            <w:pPr>
              <w:spacing w:after="0" w:line="240" w:lineRule="auto"/>
              <w:jc w:val="center"/>
              <w:rPr>
                <w:b/>
                <w:bCs/>
                <w:szCs w:val="28"/>
              </w:rPr>
            </w:pPr>
            <w:r w:rsidRPr="005140C4">
              <w:t>0,5</w:t>
            </w:r>
          </w:p>
        </w:tc>
      </w:tr>
      <w:tr w:rsidR="0018441D" w:rsidRPr="005140C4" w14:paraId="7479E565" w14:textId="77777777" w:rsidTr="00A9052B">
        <w:trPr>
          <w:gridAfter w:val="1"/>
          <w:wAfter w:w="14" w:type="dxa"/>
          <w:trHeight w:val="407"/>
        </w:trPr>
        <w:tc>
          <w:tcPr>
            <w:tcW w:w="1560" w:type="dxa"/>
            <w:vMerge/>
            <w:vAlign w:val="center"/>
          </w:tcPr>
          <w:p w14:paraId="7E24FA61" w14:textId="77777777" w:rsidR="0018441D" w:rsidRPr="005140C4" w:rsidRDefault="0018441D" w:rsidP="00D06250">
            <w:pPr>
              <w:spacing w:after="0" w:line="240" w:lineRule="auto"/>
              <w:jc w:val="center"/>
              <w:rPr>
                <w:szCs w:val="28"/>
              </w:rPr>
            </w:pPr>
          </w:p>
        </w:tc>
        <w:tc>
          <w:tcPr>
            <w:tcW w:w="1170" w:type="dxa"/>
            <w:vAlign w:val="center"/>
          </w:tcPr>
          <w:p w14:paraId="6BA64C74" w14:textId="77777777" w:rsidR="0018441D" w:rsidRPr="005140C4" w:rsidRDefault="0018441D" w:rsidP="00D06250">
            <w:pPr>
              <w:spacing w:after="0" w:line="240" w:lineRule="auto"/>
              <w:jc w:val="center"/>
              <w:rPr>
                <w:szCs w:val="28"/>
              </w:rPr>
            </w:pPr>
            <w:r w:rsidRPr="005140C4">
              <w:rPr>
                <w:szCs w:val="28"/>
              </w:rPr>
              <w:t>Bước 2</w:t>
            </w:r>
          </w:p>
        </w:tc>
        <w:tc>
          <w:tcPr>
            <w:tcW w:w="3649" w:type="dxa"/>
            <w:vAlign w:val="center"/>
          </w:tcPr>
          <w:p w14:paraId="65CFE9A9" w14:textId="260EC85D" w:rsidR="0018441D" w:rsidRPr="005140C4" w:rsidRDefault="0018441D" w:rsidP="00D06250">
            <w:pPr>
              <w:spacing w:after="0" w:line="240" w:lineRule="auto"/>
              <w:jc w:val="both"/>
              <w:rPr>
                <w:szCs w:val="28"/>
              </w:rPr>
            </w:pPr>
            <w:r w:rsidRPr="005140C4">
              <w:rPr>
                <w:szCs w:val="28"/>
              </w:rPr>
              <w:t xml:space="preserve">Chuyển thông tin về hồ sơ tiếp nhận </w:t>
            </w:r>
            <w:r w:rsidRPr="005140C4">
              <w:rPr>
                <w:szCs w:val="28"/>
                <w:shd w:val="clear" w:color="auto" w:fill="FFFFFF"/>
              </w:rPr>
              <w:t>trên Hệ thống thông tin giải quyết TTHC đến công chức của Sở</w:t>
            </w:r>
            <w:r w:rsidR="00D83040">
              <w:rPr>
                <w:szCs w:val="28"/>
                <w:shd w:val="clear" w:color="auto" w:fill="FFFFFF"/>
              </w:rPr>
              <w:t xml:space="preserve"> </w:t>
            </w:r>
            <w:r w:rsidR="00D83040">
              <w:rPr>
                <w:szCs w:val="28"/>
              </w:rPr>
              <w:t>VHTTDL</w:t>
            </w:r>
            <w:r w:rsidRPr="005140C4">
              <w:rPr>
                <w:szCs w:val="28"/>
                <w:shd w:val="clear" w:color="auto" w:fill="FFFFFF"/>
              </w:rPr>
              <w:t xml:space="preserve"> tại </w:t>
            </w:r>
            <w:r w:rsidRPr="005140C4">
              <w:rPr>
                <w:szCs w:val="28"/>
                <w:shd w:val="clear" w:color="auto" w:fill="FFFFFF"/>
              </w:rPr>
              <w:lastRenderedPageBreak/>
              <w:t xml:space="preserve">Trung tâm PVHCC tỉnh </w:t>
            </w:r>
            <w:r w:rsidRPr="005140C4">
              <w:rPr>
                <w:i/>
                <w:szCs w:val="28"/>
                <w:shd w:val="clear" w:color="auto" w:fill="FFFFFF"/>
              </w:rPr>
              <w:t>(nếu hồ sơ tiếp nhận tại Trung tâm PVHCC cấp xã)</w:t>
            </w:r>
            <w:r w:rsidRPr="005140C4">
              <w:rPr>
                <w:szCs w:val="28"/>
                <w:shd w:val="clear" w:color="auto" w:fill="FFFFFF"/>
              </w:rPr>
              <w:t xml:space="preserve"> </w:t>
            </w:r>
          </w:p>
        </w:tc>
        <w:tc>
          <w:tcPr>
            <w:tcW w:w="2126" w:type="dxa"/>
            <w:vMerge/>
            <w:vAlign w:val="center"/>
          </w:tcPr>
          <w:p w14:paraId="7443EB68" w14:textId="77777777" w:rsidR="0018441D" w:rsidRPr="005140C4" w:rsidRDefault="0018441D" w:rsidP="00D06250">
            <w:pPr>
              <w:spacing w:after="0" w:line="240" w:lineRule="auto"/>
              <w:jc w:val="both"/>
              <w:rPr>
                <w:rFonts w:eastAsia="Calibri"/>
                <w:szCs w:val="28"/>
              </w:rPr>
            </w:pPr>
          </w:p>
        </w:tc>
        <w:tc>
          <w:tcPr>
            <w:tcW w:w="1421" w:type="dxa"/>
            <w:gridSpan w:val="2"/>
            <w:vMerge/>
            <w:vAlign w:val="center"/>
          </w:tcPr>
          <w:p w14:paraId="6CAAEE03" w14:textId="77777777" w:rsidR="0018441D" w:rsidRPr="005140C4" w:rsidRDefault="0018441D" w:rsidP="00D06250">
            <w:pPr>
              <w:spacing w:after="0" w:line="240" w:lineRule="auto"/>
              <w:jc w:val="center"/>
              <w:rPr>
                <w:rFonts w:eastAsia="Calibri"/>
                <w:szCs w:val="28"/>
              </w:rPr>
            </w:pPr>
          </w:p>
        </w:tc>
      </w:tr>
      <w:tr w:rsidR="0018441D" w:rsidRPr="005140C4" w14:paraId="6A6B6148" w14:textId="77777777" w:rsidTr="00A9052B">
        <w:trPr>
          <w:trHeight w:val="1275"/>
        </w:trPr>
        <w:tc>
          <w:tcPr>
            <w:tcW w:w="1560" w:type="dxa"/>
            <w:vMerge/>
            <w:vAlign w:val="center"/>
          </w:tcPr>
          <w:p w14:paraId="03623AB9" w14:textId="77777777" w:rsidR="0018441D" w:rsidRPr="005140C4" w:rsidRDefault="0018441D" w:rsidP="00D06250">
            <w:pPr>
              <w:spacing w:after="0" w:line="240" w:lineRule="auto"/>
              <w:jc w:val="center"/>
              <w:rPr>
                <w:szCs w:val="28"/>
              </w:rPr>
            </w:pPr>
          </w:p>
        </w:tc>
        <w:tc>
          <w:tcPr>
            <w:tcW w:w="8380" w:type="dxa"/>
            <w:gridSpan w:val="6"/>
            <w:vAlign w:val="center"/>
          </w:tcPr>
          <w:p w14:paraId="6A737564" w14:textId="6E9FF558" w:rsidR="0018441D" w:rsidRPr="005140C4" w:rsidRDefault="0018441D" w:rsidP="00D06250">
            <w:pPr>
              <w:spacing w:after="0" w:line="240" w:lineRule="auto"/>
              <w:jc w:val="both"/>
              <w:rPr>
                <w:rFonts w:eastAsia="Calibri"/>
                <w:szCs w:val="28"/>
              </w:rPr>
            </w:pPr>
            <w:r w:rsidRPr="005140C4">
              <w:rPr>
                <w:szCs w:val="28"/>
              </w:rPr>
              <w:t xml:space="preserve">*Cơ quan tiếp nhận hồ sơ có trách nhiệm </w:t>
            </w:r>
            <w:r w:rsidRPr="005140C4">
              <w:rPr>
                <w:szCs w:val="28"/>
                <w:shd w:val="clear" w:color="auto" w:fill="FFFFFF"/>
              </w:rPr>
              <w:t xml:space="preserve">chuyển hồ sơ giấy (nếu có) đến Sở </w:t>
            </w:r>
            <w:r w:rsidR="00F81A5E">
              <w:rPr>
                <w:szCs w:val="28"/>
              </w:rPr>
              <w:t>VHTTDL</w:t>
            </w:r>
            <w:r w:rsidR="00F81A5E" w:rsidRPr="005140C4">
              <w:rPr>
                <w:szCs w:val="28"/>
                <w:shd w:val="clear" w:color="auto" w:fill="FFFFFF"/>
              </w:rPr>
              <w:t xml:space="preserve"> </w:t>
            </w:r>
            <w:r w:rsidRPr="005140C4">
              <w:rPr>
                <w:szCs w:val="28"/>
                <w:shd w:val="clear" w:color="auto" w:fill="FFFFFF"/>
              </w:rPr>
              <w:t xml:space="preserve">trong thời hạn </w:t>
            </w:r>
            <w:r w:rsidRPr="005140C4">
              <w:rPr>
                <w:b/>
                <w:szCs w:val="28"/>
                <w:shd w:val="clear" w:color="auto" w:fill="FFFFFF"/>
              </w:rPr>
              <w:t>không quá 01 ngày làm việc</w:t>
            </w:r>
            <w:r w:rsidRPr="005140C4">
              <w:rPr>
                <w:szCs w:val="28"/>
                <w:shd w:val="clear" w:color="auto" w:fill="FFFFFF"/>
              </w:rPr>
              <w:t xml:space="preserve"> kể từ khi tiếp nhận hồ sơ</w:t>
            </w:r>
            <w:r w:rsidRPr="005140C4">
              <w:rPr>
                <w:i/>
                <w:szCs w:val="28"/>
                <w:shd w:val="clear" w:color="auto" w:fill="FFFFFF"/>
              </w:rPr>
              <w:t xml:space="preserve"> (nếu tiếp nhận tại Trung tâm PVHCC cấp xã)</w:t>
            </w:r>
          </w:p>
        </w:tc>
      </w:tr>
      <w:tr w:rsidR="0018441D" w:rsidRPr="005140C4" w14:paraId="0EE68430" w14:textId="77777777" w:rsidTr="00A9052B">
        <w:trPr>
          <w:trHeight w:val="20"/>
        </w:trPr>
        <w:tc>
          <w:tcPr>
            <w:tcW w:w="1560" w:type="dxa"/>
            <w:vMerge/>
            <w:vAlign w:val="center"/>
          </w:tcPr>
          <w:p w14:paraId="347FECD6" w14:textId="77777777" w:rsidR="0018441D" w:rsidRPr="005140C4" w:rsidRDefault="0018441D" w:rsidP="00D06250">
            <w:pPr>
              <w:spacing w:after="0" w:line="240" w:lineRule="auto"/>
              <w:jc w:val="center"/>
              <w:rPr>
                <w:szCs w:val="28"/>
              </w:rPr>
            </w:pPr>
          </w:p>
        </w:tc>
        <w:tc>
          <w:tcPr>
            <w:tcW w:w="6959" w:type="dxa"/>
            <w:gridSpan w:val="4"/>
            <w:vAlign w:val="center"/>
          </w:tcPr>
          <w:p w14:paraId="2AAD93E0" w14:textId="77777777" w:rsidR="0018441D" w:rsidRPr="005140C4" w:rsidRDefault="0018441D" w:rsidP="00D06250">
            <w:pPr>
              <w:spacing w:after="0" w:line="240" w:lineRule="auto"/>
              <w:ind w:left="-108"/>
              <w:jc w:val="center"/>
              <w:rPr>
                <w:b/>
                <w:szCs w:val="28"/>
              </w:rPr>
            </w:pPr>
            <w:r w:rsidRPr="005140C4">
              <w:rPr>
                <w:b/>
                <w:szCs w:val="28"/>
              </w:rPr>
              <w:t xml:space="preserve">Tổng thời gian tiếp nhận hồ sơ tại Trung tâm PVHCC tỉnh hoặc Trung tâm PVHCC cấp xã </w:t>
            </w:r>
            <w:r w:rsidRPr="005140C4">
              <w:rPr>
                <w:i/>
                <w:szCs w:val="28"/>
              </w:rPr>
              <w:t>(kể từ ngày nhận đủ hồ sơ hợp lệ)</w:t>
            </w:r>
          </w:p>
        </w:tc>
        <w:tc>
          <w:tcPr>
            <w:tcW w:w="1421" w:type="dxa"/>
            <w:gridSpan w:val="2"/>
            <w:vAlign w:val="center"/>
          </w:tcPr>
          <w:p w14:paraId="600ED2D0" w14:textId="77777777" w:rsidR="0018441D" w:rsidRPr="005140C4" w:rsidRDefault="0018441D" w:rsidP="00D06250">
            <w:pPr>
              <w:tabs>
                <w:tab w:val="left" w:pos="1130"/>
              </w:tabs>
              <w:spacing w:after="0" w:line="240" w:lineRule="auto"/>
              <w:ind w:left="-108"/>
              <w:jc w:val="center"/>
              <w:rPr>
                <w:szCs w:val="28"/>
                <w:shd w:val="clear" w:color="auto" w:fill="FFFFFF"/>
              </w:rPr>
            </w:pPr>
            <w:r w:rsidRPr="005140C4">
              <w:rPr>
                <w:szCs w:val="28"/>
                <w:shd w:val="clear" w:color="auto" w:fill="FFFFFF"/>
              </w:rPr>
              <w:t>(1)</w:t>
            </w:r>
          </w:p>
          <w:p w14:paraId="33BA589E" w14:textId="77777777" w:rsidR="0018441D" w:rsidRPr="005140C4" w:rsidRDefault="0018441D" w:rsidP="00D06250">
            <w:pPr>
              <w:tabs>
                <w:tab w:val="left" w:pos="1130"/>
              </w:tabs>
              <w:spacing w:after="0" w:line="240" w:lineRule="auto"/>
              <w:ind w:left="-108"/>
              <w:jc w:val="center"/>
              <w:rPr>
                <w:b/>
                <w:szCs w:val="28"/>
                <w:shd w:val="clear" w:color="auto" w:fill="FFFFFF"/>
              </w:rPr>
            </w:pPr>
            <w:r w:rsidRPr="005140C4">
              <w:rPr>
                <w:b/>
                <w:szCs w:val="28"/>
                <w:shd w:val="clear" w:color="auto" w:fill="FFFFFF"/>
              </w:rPr>
              <w:t>0,5</w:t>
            </w:r>
          </w:p>
        </w:tc>
      </w:tr>
      <w:tr w:rsidR="0018441D" w:rsidRPr="005140C4" w14:paraId="59C18F65" w14:textId="77777777" w:rsidTr="00A9052B">
        <w:trPr>
          <w:gridAfter w:val="1"/>
          <w:wAfter w:w="14" w:type="dxa"/>
          <w:trHeight w:val="1542"/>
        </w:trPr>
        <w:tc>
          <w:tcPr>
            <w:tcW w:w="1560" w:type="dxa"/>
            <w:vMerge w:val="restart"/>
            <w:vAlign w:val="center"/>
          </w:tcPr>
          <w:p w14:paraId="3C69D04C" w14:textId="77777777" w:rsidR="0018441D" w:rsidRPr="005140C4" w:rsidRDefault="0018441D" w:rsidP="00D06250">
            <w:pPr>
              <w:spacing w:after="0" w:line="240" w:lineRule="auto"/>
              <w:jc w:val="center"/>
              <w:rPr>
                <w:b/>
                <w:szCs w:val="28"/>
              </w:rPr>
            </w:pPr>
            <w:r w:rsidRPr="005140C4">
              <w:rPr>
                <w:b/>
                <w:szCs w:val="28"/>
              </w:rPr>
              <w:t>Sở VHTTDL</w:t>
            </w:r>
          </w:p>
        </w:tc>
        <w:tc>
          <w:tcPr>
            <w:tcW w:w="1170" w:type="dxa"/>
            <w:vAlign w:val="center"/>
          </w:tcPr>
          <w:p w14:paraId="4268C98D" w14:textId="77777777" w:rsidR="0018441D" w:rsidRPr="005140C4" w:rsidRDefault="0018441D" w:rsidP="00D06250">
            <w:pPr>
              <w:spacing w:after="0" w:line="240" w:lineRule="auto"/>
              <w:jc w:val="center"/>
              <w:rPr>
                <w:szCs w:val="28"/>
              </w:rPr>
            </w:pPr>
            <w:r w:rsidRPr="005140C4">
              <w:rPr>
                <w:szCs w:val="28"/>
              </w:rPr>
              <w:t>Bước 1</w:t>
            </w:r>
          </w:p>
        </w:tc>
        <w:tc>
          <w:tcPr>
            <w:tcW w:w="3649" w:type="dxa"/>
            <w:vAlign w:val="center"/>
          </w:tcPr>
          <w:p w14:paraId="49090D2D" w14:textId="77777777" w:rsidR="0018441D" w:rsidRPr="005140C4" w:rsidRDefault="0018441D" w:rsidP="00D06250">
            <w:pPr>
              <w:spacing w:after="0" w:line="240" w:lineRule="auto"/>
              <w:jc w:val="both"/>
              <w:rPr>
                <w:strike/>
                <w:szCs w:val="28"/>
              </w:rPr>
            </w:pPr>
            <w:r w:rsidRPr="005140C4">
              <w:rPr>
                <w:szCs w:val="28"/>
              </w:rPr>
              <w:t>Nhận hồ sơ, chuyển cho công chức xử lý</w:t>
            </w:r>
          </w:p>
        </w:tc>
        <w:tc>
          <w:tcPr>
            <w:tcW w:w="2126" w:type="dxa"/>
            <w:vAlign w:val="center"/>
          </w:tcPr>
          <w:p w14:paraId="7B4B40D9" w14:textId="3DB58736" w:rsidR="0018441D" w:rsidRPr="005140C4" w:rsidRDefault="0018441D" w:rsidP="00D06250">
            <w:pPr>
              <w:spacing w:after="0" w:line="240" w:lineRule="auto"/>
              <w:jc w:val="center"/>
              <w:rPr>
                <w:rFonts w:eastAsia="Calibri"/>
                <w:strike/>
                <w:szCs w:val="28"/>
              </w:rPr>
            </w:pPr>
            <w:r w:rsidRPr="005140C4">
              <w:rPr>
                <w:rFonts w:eastAsia="Calibri"/>
                <w:szCs w:val="28"/>
              </w:rPr>
              <w:t xml:space="preserve">Lãnh đạo </w:t>
            </w:r>
            <w:r w:rsidRPr="008B58EB">
              <w:rPr>
                <w:rStyle w:val="fontstyle01"/>
                <w:b w:val="0"/>
                <w:bCs w:val="0"/>
              </w:rPr>
              <w:t>Phòng Quản lý Thông tin, Báo chí, Xuất bản</w:t>
            </w:r>
          </w:p>
        </w:tc>
        <w:tc>
          <w:tcPr>
            <w:tcW w:w="1421" w:type="dxa"/>
            <w:gridSpan w:val="2"/>
            <w:vAlign w:val="center"/>
          </w:tcPr>
          <w:p w14:paraId="1103CC4E" w14:textId="77777777" w:rsidR="0018441D" w:rsidRPr="005140C4" w:rsidRDefault="0018441D" w:rsidP="00D06250">
            <w:pPr>
              <w:spacing w:after="0" w:line="240" w:lineRule="auto"/>
              <w:jc w:val="center"/>
              <w:rPr>
                <w:rFonts w:eastAsia="Calibri"/>
                <w:strike/>
                <w:szCs w:val="28"/>
              </w:rPr>
            </w:pPr>
            <w:r w:rsidRPr="005140C4">
              <w:rPr>
                <w:rFonts w:eastAsia="Calibri"/>
                <w:szCs w:val="28"/>
              </w:rPr>
              <w:t>0,5</w:t>
            </w:r>
          </w:p>
        </w:tc>
      </w:tr>
      <w:tr w:rsidR="0018441D" w:rsidRPr="005140C4" w14:paraId="52C9F3E3" w14:textId="77777777" w:rsidTr="00A9052B">
        <w:trPr>
          <w:gridAfter w:val="1"/>
          <w:wAfter w:w="14" w:type="dxa"/>
          <w:trHeight w:val="70"/>
        </w:trPr>
        <w:tc>
          <w:tcPr>
            <w:tcW w:w="1560" w:type="dxa"/>
            <w:vMerge/>
            <w:vAlign w:val="center"/>
          </w:tcPr>
          <w:p w14:paraId="71A70555" w14:textId="77777777" w:rsidR="0018441D" w:rsidRPr="005140C4" w:rsidRDefault="0018441D" w:rsidP="00D06250">
            <w:pPr>
              <w:spacing w:after="0" w:line="240" w:lineRule="auto"/>
              <w:jc w:val="center"/>
              <w:rPr>
                <w:szCs w:val="28"/>
              </w:rPr>
            </w:pPr>
          </w:p>
        </w:tc>
        <w:tc>
          <w:tcPr>
            <w:tcW w:w="1170" w:type="dxa"/>
            <w:vAlign w:val="center"/>
          </w:tcPr>
          <w:p w14:paraId="2F848072" w14:textId="77777777" w:rsidR="0018441D" w:rsidRPr="005140C4" w:rsidRDefault="0018441D" w:rsidP="00D06250">
            <w:pPr>
              <w:spacing w:after="0" w:line="240" w:lineRule="auto"/>
              <w:jc w:val="center"/>
              <w:rPr>
                <w:rFonts w:eastAsia="Calibri"/>
                <w:szCs w:val="28"/>
              </w:rPr>
            </w:pPr>
            <w:r w:rsidRPr="005140C4">
              <w:rPr>
                <w:szCs w:val="28"/>
              </w:rPr>
              <w:t>Bước 2</w:t>
            </w:r>
          </w:p>
        </w:tc>
        <w:tc>
          <w:tcPr>
            <w:tcW w:w="3649" w:type="dxa"/>
            <w:vAlign w:val="center"/>
          </w:tcPr>
          <w:p w14:paraId="094064EB" w14:textId="77777777" w:rsidR="0018441D" w:rsidRPr="005140C4" w:rsidRDefault="0018441D" w:rsidP="00D06250">
            <w:pPr>
              <w:spacing w:after="0" w:line="240" w:lineRule="auto"/>
              <w:jc w:val="both"/>
              <w:rPr>
                <w:szCs w:val="28"/>
              </w:rPr>
            </w:pPr>
            <w:r w:rsidRPr="005140C4">
              <w:rPr>
                <w:szCs w:val="28"/>
              </w:rPr>
              <w:t xml:space="preserve">Kiểm tra, thẩm định hồ sơ; dự thảo kết quả giải quyết TTHC, trình lãnh đạo </w:t>
            </w:r>
            <w:r w:rsidRPr="005140C4">
              <w:rPr>
                <w:rFonts w:eastAsia="Calibri"/>
                <w:szCs w:val="28"/>
              </w:rPr>
              <w:t xml:space="preserve">Phòng </w:t>
            </w:r>
          </w:p>
        </w:tc>
        <w:tc>
          <w:tcPr>
            <w:tcW w:w="2126" w:type="dxa"/>
            <w:vAlign w:val="center"/>
          </w:tcPr>
          <w:p w14:paraId="066C3423" w14:textId="77777777" w:rsidR="0018441D" w:rsidRPr="005140C4" w:rsidRDefault="0018441D" w:rsidP="00D06250">
            <w:pPr>
              <w:spacing w:after="0" w:line="240" w:lineRule="auto"/>
              <w:jc w:val="center"/>
              <w:rPr>
                <w:szCs w:val="28"/>
              </w:rPr>
            </w:pPr>
            <w:r w:rsidRPr="005140C4">
              <w:rPr>
                <w:szCs w:val="28"/>
              </w:rPr>
              <w:t>Công chức được giao xử lý hồ sơ</w:t>
            </w:r>
          </w:p>
        </w:tc>
        <w:tc>
          <w:tcPr>
            <w:tcW w:w="1421" w:type="dxa"/>
            <w:gridSpan w:val="2"/>
            <w:vAlign w:val="center"/>
          </w:tcPr>
          <w:p w14:paraId="0018CF00" w14:textId="77777777" w:rsidR="0018441D" w:rsidRPr="005140C4" w:rsidRDefault="0018441D" w:rsidP="00D06250">
            <w:pPr>
              <w:spacing w:after="0" w:line="240" w:lineRule="auto"/>
              <w:jc w:val="center"/>
              <w:rPr>
                <w:bCs/>
                <w:szCs w:val="28"/>
              </w:rPr>
            </w:pPr>
            <w:r w:rsidRPr="005140C4">
              <w:rPr>
                <w:bCs/>
                <w:szCs w:val="28"/>
              </w:rPr>
              <w:t>2</w:t>
            </w:r>
          </w:p>
        </w:tc>
      </w:tr>
      <w:tr w:rsidR="0018441D" w:rsidRPr="005140C4" w14:paraId="080B230B" w14:textId="77777777" w:rsidTr="00A9052B">
        <w:trPr>
          <w:gridAfter w:val="1"/>
          <w:wAfter w:w="14" w:type="dxa"/>
          <w:trHeight w:val="985"/>
        </w:trPr>
        <w:tc>
          <w:tcPr>
            <w:tcW w:w="1560" w:type="dxa"/>
            <w:vMerge/>
            <w:vAlign w:val="center"/>
          </w:tcPr>
          <w:p w14:paraId="289E30D9" w14:textId="77777777" w:rsidR="0018441D" w:rsidRPr="005140C4" w:rsidRDefault="0018441D" w:rsidP="00D06250">
            <w:pPr>
              <w:spacing w:after="0" w:line="240" w:lineRule="auto"/>
              <w:jc w:val="center"/>
              <w:rPr>
                <w:szCs w:val="28"/>
              </w:rPr>
            </w:pPr>
          </w:p>
        </w:tc>
        <w:tc>
          <w:tcPr>
            <w:tcW w:w="1170" w:type="dxa"/>
            <w:vAlign w:val="center"/>
          </w:tcPr>
          <w:p w14:paraId="57C4ACBA" w14:textId="77777777" w:rsidR="0018441D" w:rsidRPr="005140C4" w:rsidRDefault="0018441D" w:rsidP="00D06250">
            <w:pPr>
              <w:spacing w:after="0" w:line="240" w:lineRule="auto"/>
              <w:jc w:val="center"/>
              <w:rPr>
                <w:rFonts w:eastAsia="Calibri"/>
                <w:szCs w:val="28"/>
              </w:rPr>
            </w:pPr>
            <w:r w:rsidRPr="005140C4">
              <w:rPr>
                <w:szCs w:val="28"/>
              </w:rPr>
              <w:t>Bước 3</w:t>
            </w:r>
          </w:p>
        </w:tc>
        <w:tc>
          <w:tcPr>
            <w:tcW w:w="3649" w:type="dxa"/>
            <w:vAlign w:val="center"/>
          </w:tcPr>
          <w:p w14:paraId="2F2348BE" w14:textId="527844CE" w:rsidR="0018441D" w:rsidRPr="005140C4" w:rsidRDefault="0018441D" w:rsidP="00D06250">
            <w:pPr>
              <w:spacing w:after="0" w:line="240" w:lineRule="auto"/>
              <w:jc w:val="both"/>
              <w:rPr>
                <w:szCs w:val="28"/>
              </w:rPr>
            </w:pPr>
            <w:r w:rsidRPr="005140C4">
              <w:rPr>
                <w:szCs w:val="28"/>
              </w:rPr>
              <w:t>Xem xét, thông qua dự thảo kết quả giải quyết TTHC; trình lãnh đạo Sở</w:t>
            </w:r>
            <w:r w:rsidR="00D83040">
              <w:rPr>
                <w:szCs w:val="28"/>
              </w:rPr>
              <w:t xml:space="preserve"> </w:t>
            </w:r>
            <w:r w:rsidR="00D83040">
              <w:rPr>
                <w:szCs w:val="28"/>
              </w:rPr>
              <w:t>VHTTDL</w:t>
            </w:r>
          </w:p>
        </w:tc>
        <w:tc>
          <w:tcPr>
            <w:tcW w:w="2126" w:type="dxa"/>
            <w:vAlign w:val="center"/>
          </w:tcPr>
          <w:p w14:paraId="77AA6D72" w14:textId="7810FDCD" w:rsidR="0018441D" w:rsidRPr="005140C4" w:rsidRDefault="0018441D" w:rsidP="00D06250">
            <w:pPr>
              <w:spacing w:after="0" w:line="240" w:lineRule="auto"/>
              <w:jc w:val="center"/>
              <w:rPr>
                <w:szCs w:val="28"/>
              </w:rPr>
            </w:pPr>
            <w:r w:rsidRPr="005140C4">
              <w:rPr>
                <w:rFonts w:eastAsia="Calibri"/>
                <w:szCs w:val="28"/>
              </w:rPr>
              <w:t xml:space="preserve">Lãnh đạo </w:t>
            </w:r>
            <w:r w:rsidRPr="008B58EB">
              <w:rPr>
                <w:rStyle w:val="fontstyle01"/>
                <w:b w:val="0"/>
                <w:bCs w:val="0"/>
              </w:rPr>
              <w:t>Phòng Quản lý Thông tin, Báo chí, Xuất bản</w:t>
            </w:r>
          </w:p>
        </w:tc>
        <w:tc>
          <w:tcPr>
            <w:tcW w:w="1421" w:type="dxa"/>
            <w:gridSpan w:val="2"/>
            <w:vAlign w:val="center"/>
          </w:tcPr>
          <w:p w14:paraId="6035B91B" w14:textId="77777777" w:rsidR="0018441D" w:rsidRPr="005140C4" w:rsidRDefault="0018441D" w:rsidP="00D06250">
            <w:pPr>
              <w:spacing w:after="0" w:line="240" w:lineRule="auto"/>
              <w:jc w:val="center"/>
              <w:rPr>
                <w:bCs/>
                <w:szCs w:val="28"/>
              </w:rPr>
            </w:pPr>
            <w:r w:rsidRPr="005140C4">
              <w:rPr>
                <w:rFonts w:eastAsia="Calibri"/>
                <w:szCs w:val="28"/>
              </w:rPr>
              <w:t>1</w:t>
            </w:r>
          </w:p>
        </w:tc>
      </w:tr>
      <w:tr w:rsidR="0018441D" w:rsidRPr="005140C4" w14:paraId="73E193C1" w14:textId="77777777" w:rsidTr="00A9052B">
        <w:trPr>
          <w:gridAfter w:val="1"/>
          <w:wAfter w:w="14" w:type="dxa"/>
          <w:trHeight w:val="607"/>
        </w:trPr>
        <w:tc>
          <w:tcPr>
            <w:tcW w:w="1560" w:type="dxa"/>
            <w:vMerge/>
            <w:vAlign w:val="center"/>
          </w:tcPr>
          <w:p w14:paraId="2E4C157E" w14:textId="77777777" w:rsidR="0018441D" w:rsidRPr="005140C4" w:rsidRDefault="0018441D" w:rsidP="00D06250">
            <w:pPr>
              <w:spacing w:after="0" w:line="240" w:lineRule="auto"/>
              <w:jc w:val="center"/>
              <w:rPr>
                <w:szCs w:val="28"/>
              </w:rPr>
            </w:pPr>
          </w:p>
        </w:tc>
        <w:tc>
          <w:tcPr>
            <w:tcW w:w="1170" w:type="dxa"/>
            <w:vAlign w:val="center"/>
          </w:tcPr>
          <w:p w14:paraId="37E15AF7" w14:textId="77777777" w:rsidR="0018441D" w:rsidRPr="005140C4" w:rsidRDefault="0018441D" w:rsidP="00D06250">
            <w:pPr>
              <w:spacing w:after="0" w:line="240" w:lineRule="auto"/>
              <w:jc w:val="center"/>
              <w:rPr>
                <w:rFonts w:eastAsia="Calibri"/>
                <w:szCs w:val="28"/>
              </w:rPr>
            </w:pPr>
            <w:r w:rsidRPr="005140C4">
              <w:rPr>
                <w:szCs w:val="28"/>
              </w:rPr>
              <w:t>Bước 4</w:t>
            </w:r>
          </w:p>
        </w:tc>
        <w:tc>
          <w:tcPr>
            <w:tcW w:w="3649" w:type="dxa"/>
            <w:vAlign w:val="center"/>
          </w:tcPr>
          <w:p w14:paraId="5B6B878D" w14:textId="77777777" w:rsidR="0018441D" w:rsidRPr="005140C4" w:rsidRDefault="0018441D" w:rsidP="00D06250">
            <w:pPr>
              <w:spacing w:after="0" w:line="240" w:lineRule="auto"/>
              <w:jc w:val="both"/>
              <w:rPr>
                <w:rFonts w:eastAsia="Calibri"/>
                <w:szCs w:val="28"/>
              </w:rPr>
            </w:pPr>
            <w:r w:rsidRPr="005140C4">
              <w:rPr>
                <w:szCs w:val="28"/>
              </w:rPr>
              <w:t>Phê duyệt kết quả giải quyết TTHC, chuyển Văn thư</w:t>
            </w:r>
          </w:p>
        </w:tc>
        <w:tc>
          <w:tcPr>
            <w:tcW w:w="2126" w:type="dxa"/>
            <w:vAlign w:val="center"/>
          </w:tcPr>
          <w:p w14:paraId="473C138C" w14:textId="099C67FB" w:rsidR="0018441D" w:rsidRPr="005140C4" w:rsidRDefault="0018441D" w:rsidP="00D06250">
            <w:pPr>
              <w:spacing w:after="0" w:line="240" w:lineRule="auto"/>
              <w:jc w:val="center"/>
              <w:rPr>
                <w:szCs w:val="28"/>
              </w:rPr>
            </w:pPr>
            <w:r w:rsidRPr="005140C4">
              <w:rPr>
                <w:szCs w:val="28"/>
              </w:rPr>
              <w:t>Lãnh đạo Sở</w:t>
            </w:r>
            <w:r w:rsidR="00D83040">
              <w:rPr>
                <w:szCs w:val="28"/>
              </w:rPr>
              <w:t xml:space="preserve"> </w:t>
            </w:r>
            <w:r w:rsidR="00D83040">
              <w:rPr>
                <w:szCs w:val="28"/>
              </w:rPr>
              <w:t>VHTTDL</w:t>
            </w:r>
          </w:p>
        </w:tc>
        <w:tc>
          <w:tcPr>
            <w:tcW w:w="1421" w:type="dxa"/>
            <w:gridSpan w:val="2"/>
            <w:vAlign w:val="center"/>
          </w:tcPr>
          <w:p w14:paraId="66C6CE34" w14:textId="77777777" w:rsidR="0018441D" w:rsidRPr="005140C4" w:rsidRDefault="0018441D" w:rsidP="00D06250">
            <w:pPr>
              <w:spacing w:after="0" w:line="240" w:lineRule="auto"/>
              <w:jc w:val="center"/>
              <w:rPr>
                <w:bCs/>
                <w:szCs w:val="28"/>
              </w:rPr>
            </w:pPr>
            <w:r w:rsidRPr="005140C4">
              <w:rPr>
                <w:bCs/>
                <w:szCs w:val="28"/>
              </w:rPr>
              <w:t>0,5</w:t>
            </w:r>
          </w:p>
        </w:tc>
      </w:tr>
      <w:tr w:rsidR="0018441D" w:rsidRPr="005140C4" w14:paraId="0CCC87F8" w14:textId="77777777" w:rsidTr="00A9052B">
        <w:trPr>
          <w:gridAfter w:val="1"/>
          <w:wAfter w:w="14" w:type="dxa"/>
          <w:trHeight w:val="20"/>
        </w:trPr>
        <w:tc>
          <w:tcPr>
            <w:tcW w:w="1560" w:type="dxa"/>
            <w:vMerge/>
            <w:vAlign w:val="center"/>
          </w:tcPr>
          <w:p w14:paraId="2FEE3E69" w14:textId="77777777" w:rsidR="0018441D" w:rsidRPr="005140C4" w:rsidRDefault="0018441D" w:rsidP="00D06250">
            <w:pPr>
              <w:spacing w:after="0" w:line="240" w:lineRule="auto"/>
              <w:jc w:val="center"/>
              <w:rPr>
                <w:szCs w:val="28"/>
              </w:rPr>
            </w:pPr>
          </w:p>
        </w:tc>
        <w:tc>
          <w:tcPr>
            <w:tcW w:w="1170" w:type="dxa"/>
            <w:vAlign w:val="center"/>
          </w:tcPr>
          <w:p w14:paraId="61DD202E" w14:textId="77777777" w:rsidR="0018441D" w:rsidRPr="005140C4" w:rsidRDefault="0018441D" w:rsidP="00D06250">
            <w:pPr>
              <w:spacing w:after="0" w:line="240" w:lineRule="auto"/>
              <w:jc w:val="center"/>
              <w:rPr>
                <w:szCs w:val="28"/>
              </w:rPr>
            </w:pPr>
            <w:r w:rsidRPr="005140C4">
              <w:rPr>
                <w:szCs w:val="28"/>
              </w:rPr>
              <w:t>Bước 5</w:t>
            </w:r>
          </w:p>
        </w:tc>
        <w:tc>
          <w:tcPr>
            <w:tcW w:w="3649" w:type="dxa"/>
            <w:vAlign w:val="center"/>
          </w:tcPr>
          <w:p w14:paraId="7B285CF9" w14:textId="7586D31C" w:rsidR="0018441D" w:rsidRPr="005140C4" w:rsidRDefault="0018441D" w:rsidP="00D06250">
            <w:pPr>
              <w:spacing w:after="0" w:line="240" w:lineRule="auto"/>
              <w:jc w:val="both"/>
              <w:rPr>
                <w:szCs w:val="28"/>
              </w:rPr>
            </w:pPr>
            <w:r w:rsidRPr="005140C4">
              <w:rPr>
                <w:szCs w:val="28"/>
              </w:rPr>
              <w:t xml:space="preserve">Đóng dấu, lưu trữ hồ sơ; chuyển kết quả giải quyết TTHC </w:t>
            </w:r>
            <w:r w:rsidRPr="005140C4">
              <w:rPr>
                <w:rFonts w:eastAsia="Calibri"/>
                <w:szCs w:val="28"/>
              </w:rPr>
              <w:t xml:space="preserve">đến </w:t>
            </w:r>
            <w:r w:rsidRPr="005140C4">
              <w:rPr>
                <w:szCs w:val="28"/>
              </w:rPr>
              <w:t>Trung tâm PVHCC tỉnh</w:t>
            </w:r>
            <w:r w:rsidR="00BA78DA">
              <w:rPr>
                <w:szCs w:val="28"/>
              </w:rPr>
              <w:t xml:space="preserve"> hoặc</w:t>
            </w:r>
            <w:r w:rsidRPr="005140C4">
              <w:rPr>
                <w:szCs w:val="28"/>
              </w:rPr>
              <w:t xml:space="preserve"> Trung tâm PVHCC cấp xã </w:t>
            </w:r>
            <w:r w:rsidRPr="005140C4">
              <w:rPr>
                <w:i/>
                <w:szCs w:val="28"/>
              </w:rPr>
              <w:t>(nơi tiếp nhận hồ sơ)</w:t>
            </w:r>
          </w:p>
        </w:tc>
        <w:tc>
          <w:tcPr>
            <w:tcW w:w="2126" w:type="dxa"/>
            <w:vAlign w:val="center"/>
          </w:tcPr>
          <w:p w14:paraId="5683BB9C" w14:textId="77777777" w:rsidR="0018441D" w:rsidRPr="005140C4" w:rsidRDefault="0018441D" w:rsidP="00D06250">
            <w:pPr>
              <w:spacing w:after="0" w:line="240" w:lineRule="auto"/>
              <w:jc w:val="center"/>
              <w:rPr>
                <w:szCs w:val="28"/>
              </w:rPr>
            </w:pPr>
            <w:r w:rsidRPr="005140C4">
              <w:rPr>
                <w:szCs w:val="28"/>
              </w:rPr>
              <w:t>Văn thư</w:t>
            </w:r>
          </w:p>
        </w:tc>
        <w:tc>
          <w:tcPr>
            <w:tcW w:w="1421" w:type="dxa"/>
            <w:gridSpan w:val="2"/>
            <w:vAlign w:val="center"/>
          </w:tcPr>
          <w:p w14:paraId="16C132F4" w14:textId="77777777" w:rsidR="0018441D" w:rsidRPr="005140C4" w:rsidRDefault="0018441D" w:rsidP="00D06250">
            <w:pPr>
              <w:spacing w:after="0" w:line="240" w:lineRule="auto"/>
              <w:jc w:val="center"/>
              <w:rPr>
                <w:bCs/>
                <w:szCs w:val="28"/>
              </w:rPr>
            </w:pPr>
            <w:r w:rsidRPr="005140C4">
              <w:rPr>
                <w:bCs/>
                <w:szCs w:val="28"/>
              </w:rPr>
              <w:t>0,5</w:t>
            </w:r>
          </w:p>
        </w:tc>
      </w:tr>
      <w:tr w:rsidR="0018441D" w:rsidRPr="005140C4" w14:paraId="5FB01980" w14:textId="77777777" w:rsidTr="00A9052B">
        <w:trPr>
          <w:trHeight w:val="20"/>
        </w:trPr>
        <w:tc>
          <w:tcPr>
            <w:tcW w:w="1560" w:type="dxa"/>
            <w:vMerge/>
            <w:vAlign w:val="center"/>
          </w:tcPr>
          <w:p w14:paraId="1D88F9F5" w14:textId="77777777" w:rsidR="0018441D" w:rsidRPr="005140C4" w:rsidRDefault="0018441D" w:rsidP="00D06250">
            <w:pPr>
              <w:spacing w:after="0" w:line="240" w:lineRule="auto"/>
              <w:jc w:val="center"/>
              <w:rPr>
                <w:szCs w:val="28"/>
              </w:rPr>
            </w:pPr>
          </w:p>
        </w:tc>
        <w:tc>
          <w:tcPr>
            <w:tcW w:w="6959" w:type="dxa"/>
            <w:gridSpan w:val="4"/>
            <w:vAlign w:val="center"/>
          </w:tcPr>
          <w:p w14:paraId="2AE9DCB5" w14:textId="77777777" w:rsidR="0018441D" w:rsidRPr="005140C4" w:rsidRDefault="0018441D" w:rsidP="00D06250">
            <w:pPr>
              <w:spacing w:after="0" w:line="240" w:lineRule="auto"/>
              <w:jc w:val="center"/>
              <w:rPr>
                <w:b/>
                <w:szCs w:val="28"/>
              </w:rPr>
            </w:pPr>
            <w:r w:rsidRPr="005140C4">
              <w:rPr>
                <w:b/>
                <w:szCs w:val="28"/>
              </w:rPr>
              <w:t>Tổng thời gian giải quyết TTHC tại Sở VHTTDL</w:t>
            </w:r>
            <w:r w:rsidRPr="005140C4">
              <w:rPr>
                <w:b/>
                <w:szCs w:val="28"/>
              </w:rPr>
              <w:br/>
            </w:r>
            <w:r w:rsidRPr="005140C4">
              <w:rPr>
                <w:i/>
                <w:iCs/>
                <w:szCs w:val="28"/>
              </w:rPr>
              <w:t>(Kể từ ngày nhận đủ hồ sơ hợp lệ)</w:t>
            </w:r>
          </w:p>
        </w:tc>
        <w:tc>
          <w:tcPr>
            <w:tcW w:w="1421" w:type="dxa"/>
            <w:gridSpan w:val="2"/>
            <w:vAlign w:val="center"/>
          </w:tcPr>
          <w:p w14:paraId="68C4E823" w14:textId="77777777" w:rsidR="0018441D" w:rsidRPr="005140C4" w:rsidRDefault="0018441D" w:rsidP="00D06250">
            <w:pPr>
              <w:spacing w:after="0" w:line="240" w:lineRule="auto"/>
              <w:jc w:val="center"/>
              <w:rPr>
                <w:szCs w:val="28"/>
              </w:rPr>
            </w:pPr>
            <w:r w:rsidRPr="005140C4">
              <w:rPr>
                <w:szCs w:val="28"/>
              </w:rPr>
              <w:t>(2)</w:t>
            </w:r>
          </w:p>
          <w:p w14:paraId="650A857E" w14:textId="77777777" w:rsidR="0018441D" w:rsidRPr="005140C4" w:rsidRDefault="0018441D" w:rsidP="00D06250">
            <w:pPr>
              <w:spacing w:after="0" w:line="240" w:lineRule="auto"/>
              <w:jc w:val="center"/>
              <w:rPr>
                <w:b/>
                <w:szCs w:val="28"/>
              </w:rPr>
            </w:pPr>
            <w:r w:rsidRPr="005140C4">
              <w:rPr>
                <w:b/>
                <w:szCs w:val="28"/>
              </w:rPr>
              <w:t>4,5</w:t>
            </w:r>
          </w:p>
        </w:tc>
      </w:tr>
      <w:tr w:rsidR="0018441D" w:rsidRPr="005140C4" w14:paraId="54782C8D" w14:textId="77777777" w:rsidTr="00BB5320">
        <w:trPr>
          <w:gridAfter w:val="1"/>
          <w:wAfter w:w="14" w:type="dxa"/>
          <w:trHeight w:val="1395"/>
        </w:trPr>
        <w:tc>
          <w:tcPr>
            <w:tcW w:w="1560" w:type="dxa"/>
            <w:vAlign w:val="center"/>
          </w:tcPr>
          <w:p w14:paraId="01CF1E78" w14:textId="77777777" w:rsidR="0018441D" w:rsidRPr="005140C4" w:rsidRDefault="0018441D" w:rsidP="00D06250">
            <w:pPr>
              <w:spacing w:after="0" w:line="240" w:lineRule="auto"/>
              <w:ind w:left="-18"/>
              <w:jc w:val="center"/>
              <w:rPr>
                <w:rFonts w:eastAsia="Calibri"/>
                <w:b/>
                <w:szCs w:val="28"/>
              </w:rPr>
            </w:pPr>
            <w:r w:rsidRPr="005140C4">
              <w:rPr>
                <w:b/>
                <w:szCs w:val="28"/>
              </w:rPr>
              <w:t xml:space="preserve">Trung tâm PVHCC tỉnh hoặc Trung tâm PVHCC cấp xã </w:t>
            </w:r>
            <w:r w:rsidRPr="005140C4">
              <w:rPr>
                <w:bCs/>
                <w:i/>
                <w:iCs/>
                <w:szCs w:val="28"/>
              </w:rPr>
              <w:t>(nơi tiếp nhận hồ sơ)</w:t>
            </w:r>
          </w:p>
        </w:tc>
        <w:tc>
          <w:tcPr>
            <w:tcW w:w="4819" w:type="dxa"/>
            <w:gridSpan w:val="2"/>
            <w:vAlign w:val="center"/>
          </w:tcPr>
          <w:p w14:paraId="01D08257" w14:textId="77777777" w:rsidR="0018441D" w:rsidRPr="005140C4" w:rsidRDefault="0018441D" w:rsidP="00D06250">
            <w:pPr>
              <w:spacing w:after="0" w:line="240" w:lineRule="auto"/>
              <w:jc w:val="both"/>
              <w:rPr>
                <w:bCs/>
                <w:szCs w:val="28"/>
              </w:rPr>
            </w:pPr>
            <w:r w:rsidRPr="005140C4">
              <w:rPr>
                <w:bCs/>
                <w:szCs w:val="28"/>
              </w:rPr>
              <w:t xml:space="preserve">Tiếp nhận và trả kết quả giải quyết TTHC cho tổ chức, cá nhân. </w:t>
            </w:r>
          </w:p>
        </w:tc>
        <w:tc>
          <w:tcPr>
            <w:tcW w:w="2126" w:type="dxa"/>
            <w:vAlign w:val="center"/>
          </w:tcPr>
          <w:p w14:paraId="3725058C" w14:textId="77777777" w:rsidR="0018441D" w:rsidRPr="005140C4" w:rsidRDefault="0018441D" w:rsidP="00D06250">
            <w:pPr>
              <w:spacing w:after="0" w:line="240" w:lineRule="auto"/>
              <w:jc w:val="center"/>
              <w:rPr>
                <w:szCs w:val="28"/>
              </w:rPr>
            </w:pPr>
            <w:r w:rsidRPr="005140C4">
              <w:rPr>
                <w:szCs w:val="28"/>
              </w:rPr>
              <w:t>Bộ phận trả kết quả</w:t>
            </w:r>
          </w:p>
        </w:tc>
        <w:tc>
          <w:tcPr>
            <w:tcW w:w="1421" w:type="dxa"/>
            <w:gridSpan w:val="2"/>
            <w:vAlign w:val="center"/>
          </w:tcPr>
          <w:p w14:paraId="22529057" w14:textId="77777777" w:rsidR="0018441D" w:rsidRPr="005140C4" w:rsidRDefault="0018441D" w:rsidP="00D06250">
            <w:pPr>
              <w:spacing w:after="0" w:line="240" w:lineRule="auto"/>
              <w:jc w:val="center"/>
              <w:rPr>
                <w:szCs w:val="28"/>
              </w:rPr>
            </w:pPr>
            <w:r w:rsidRPr="005140C4">
              <w:rPr>
                <w:szCs w:val="28"/>
              </w:rPr>
              <w:t>Giờ hành chính</w:t>
            </w:r>
          </w:p>
        </w:tc>
      </w:tr>
      <w:tr w:rsidR="0018441D" w:rsidRPr="005140C4" w14:paraId="3B27423A" w14:textId="77777777" w:rsidTr="0009070D">
        <w:trPr>
          <w:trHeight w:val="37"/>
        </w:trPr>
        <w:tc>
          <w:tcPr>
            <w:tcW w:w="8519" w:type="dxa"/>
            <w:gridSpan w:val="5"/>
            <w:vAlign w:val="center"/>
          </w:tcPr>
          <w:p w14:paraId="2151F9FC" w14:textId="77777777" w:rsidR="0018441D" w:rsidRPr="005140C4" w:rsidRDefault="0018441D" w:rsidP="00D06250">
            <w:pPr>
              <w:spacing w:after="0" w:line="240" w:lineRule="auto"/>
              <w:jc w:val="center"/>
              <w:rPr>
                <w:b/>
                <w:szCs w:val="28"/>
              </w:rPr>
            </w:pPr>
            <w:r w:rsidRPr="005140C4">
              <w:rPr>
                <w:b/>
                <w:szCs w:val="28"/>
              </w:rPr>
              <w:t xml:space="preserve">Tổng thời gian giải quyết TTHC </w:t>
            </w:r>
          </w:p>
          <w:p w14:paraId="60F00D70" w14:textId="77777777" w:rsidR="0018441D" w:rsidRPr="005140C4" w:rsidRDefault="0018441D" w:rsidP="00D06250">
            <w:pPr>
              <w:spacing w:after="0" w:line="240" w:lineRule="auto"/>
              <w:jc w:val="center"/>
              <w:rPr>
                <w:b/>
                <w:szCs w:val="28"/>
              </w:rPr>
            </w:pPr>
            <w:r w:rsidRPr="005140C4">
              <w:rPr>
                <w:i/>
                <w:iCs/>
                <w:szCs w:val="28"/>
              </w:rPr>
              <w:t>(Kể từ ngày nhận đủ hồ sơ hợp lệ)</w:t>
            </w:r>
          </w:p>
        </w:tc>
        <w:tc>
          <w:tcPr>
            <w:tcW w:w="1421" w:type="dxa"/>
            <w:gridSpan w:val="2"/>
            <w:vAlign w:val="center"/>
          </w:tcPr>
          <w:p w14:paraId="74407A2B" w14:textId="77777777" w:rsidR="0018441D" w:rsidRPr="005140C4" w:rsidRDefault="0018441D" w:rsidP="00D06250">
            <w:pPr>
              <w:spacing w:after="0" w:line="240" w:lineRule="auto"/>
              <w:ind w:left="-108"/>
              <w:contextualSpacing/>
              <w:jc w:val="center"/>
              <w:rPr>
                <w:rFonts w:eastAsia="Calibri"/>
                <w:szCs w:val="28"/>
              </w:rPr>
            </w:pPr>
            <w:r w:rsidRPr="005140C4">
              <w:rPr>
                <w:rFonts w:eastAsia="Calibri"/>
                <w:szCs w:val="28"/>
              </w:rPr>
              <w:t xml:space="preserve">(1) + (2) </w:t>
            </w:r>
          </w:p>
          <w:p w14:paraId="689BC6D2" w14:textId="60D4DF9A" w:rsidR="0018441D" w:rsidRPr="005140C4" w:rsidRDefault="0018441D" w:rsidP="00D06250">
            <w:pPr>
              <w:spacing w:after="0" w:line="240" w:lineRule="auto"/>
              <w:ind w:left="-108"/>
              <w:contextualSpacing/>
              <w:jc w:val="center"/>
              <w:rPr>
                <w:rFonts w:eastAsia="Calibri"/>
                <w:szCs w:val="28"/>
              </w:rPr>
            </w:pPr>
            <w:r w:rsidRPr="005140C4">
              <w:rPr>
                <w:rFonts w:eastAsia="Calibri"/>
                <w:b/>
                <w:szCs w:val="28"/>
              </w:rPr>
              <w:lastRenderedPageBreak/>
              <w:t>5</w:t>
            </w:r>
            <w:r w:rsidR="008B58EB">
              <w:rPr>
                <w:rFonts w:eastAsia="Calibri"/>
                <w:b/>
                <w:szCs w:val="28"/>
              </w:rPr>
              <w:t xml:space="preserve"> ngày làm việc</w:t>
            </w:r>
          </w:p>
        </w:tc>
      </w:tr>
    </w:tbl>
    <w:p w14:paraId="6C248009" w14:textId="62792CC9" w:rsidR="0018441D" w:rsidRPr="00A60C6F" w:rsidRDefault="00A60C6F" w:rsidP="00B90207">
      <w:pPr>
        <w:spacing w:before="120" w:after="120" w:line="240" w:lineRule="auto"/>
        <w:ind w:firstLine="720"/>
        <w:jc w:val="both"/>
        <w:rPr>
          <w:b/>
          <w:bCs/>
          <w:szCs w:val="28"/>
          <w:lang w:val="vi-VN"/>
        </w:rPr>
      </w:pPr>
      <w:r>
        <w:rPr>
          <w:rStyle w:val="fontstyle01"/>
          <w:color w:val="auto"/>
          <w:lang w:val="vi-VN"/>
        </w:rPr>
        <w:lastRenderedPageBreak/>
        <w:t>I</w:t>
      </w:r>
      <w:r>
        <w:rPr>
          <w:rStyle w:val="fontstyle01"/>
          <w:color w:val="auto"/>
        </w:rPr>
        <w:t>I</w:t>
      </w:r>
      <w:r w:rsidRPr="00A96111">
        <w:rPr>
          <w:rStyle w:val="fontstyle01"/>
          <w:color w:val="auto"/>
        </w:rPr>
        <w:t>. Lĩnh vực</w:t>
      </w:r>
      <w:r>
        <w:rPr>
          <w:rStyle w:val="fontstyle01"/>
          <w:color w:val="auto"/>
          <w:lang w:val="vi-VN"/>
        </w:rPr>
        <w:t xml:space="preserve"> Gia đình</w:t>
      </w:r>
    </w:p>
    <w:p w14:paraId="2A19073E" w14:textId="02881F5E" w:rsidR="00843C38" w:rsidRPr="009D4526" w:rsidRDefault="00A367CF" w:rsidP="00B90207">
      <w:pPr>
        <w:widowControl w:val="0"/>
        <w:autoSpaceDE w:val="0"/>
        <w:autoSpaceDN w:val="0"/>
        <w:spacing w:before="120" w:after="120" w:line="240" w:lineRule="auto"/>
        <w:ind w:firstLine="720"/>
        <w:jc w:val="both"/>
        <w:rPr>
          <w:b/>
          <w:color w:val="FF0000"/>
          <w:lang w:val="vi-VN"/>
        </w:rPr>
      </w:pPr>
      <w:r>
        <w:rPr>
          <w:b/>
          <w:bCs/>
          <w:sz w:val="26"/>
          <w:szCs w:val="26"/>
        </w:rPr>
        <w:t>1</w:t>
      </w:r>
      <w:r w:rsidR="005E6108" w:rsidRPr="005E6108">
        <w:rPr>
          <w:b/>
          <w:bCs/>
          <w:sz w:val="26"/>
          <w:szCs w:val="26"/>
        </w:rPr>
        <w:t xml:space="preserve">. </w:t>
      </w:r>
      <w:r w:rsidR="00843C38">
        <w:rPr>
          <w:b/>
          <w:bCs/>
          <w:sz w:val="26"/>
          <w:szCs w:val="26"/>
        </w:rPr>
        <w:t>Thủ tục C</w:t>
      </w:r>
      <w:r w:rsidR="005E6108" w:rsidRPr="005E6108">
        <w:rPr>
          <w:b/>
          <w:bCs/>
          <w:sz w:val="26"/>
          <w:szCs w:val="26"/>
        </w:rPr>
        <w:t>ấp lần đầu Giấy chứng nhận đăng ký thành lập của cơ sở cung cấp dịch vụ trợ giúp phòng, chống bạo lực gia đình</w:t>
      </w:r>
      <w:r w:rsidR="00431D5B">
        <w:rPr>
          <w:b/>
          <w:bCs/>
          <w:sz w:val="26"/>
          <w:szCs w:val="26"/>
        </w:rPr>
        <w:t xml:space="preserve"> </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3616"/>
        <w:gridCol w:w="2064"/>
        <w:gridCol w:w="1530"/>
      </w:tblGrid>
      <w:tr w:rsidR="009D4526" w:rsidRPr="005140C4" w14:paraId="3643BFC9" w14:textId="77777777" w:rsidTr="00A33102">
        <w:trPr>
          <w:trHeight w:val="845"/>
          <w:tblHeader/>
          <w:jc w:val="center"/>
        </w:trPr>
        <w:tc>
          <w:tcPr>
            <w:tcW w:w="1555" w:type="dxa"/>
            <w:vAlign w:val="center"/>
          </w:tcPr>
          <w:p w14:paraId="090B54D9" w14:textId="77777777" w:rsidR="009D4526" w:rsidRPr="005140C4" w:rsidRDefault="009D4526" w:rsidP="00D06250">
            <w:pPr>
              <w:spacing w:after="0" w:line="240" w:lineRule="auto"/>
              <w:ind w:left="-108"/>
              <w:jc w:val="center"/>
              <w:rPr>
                <w:rFonts w:eastAsia="Calibri"/>
                <w:b/>
                <w:szCs w:val="28"/>
              </w:rPr>
            </w:pPr>
            <w:r w:rsidRPr="005140C4">
              <w:rPr>
                <w:rFonts w:eastAsia="Calibri"/>
                <w:b/>
                <w:szCs w:val="28"/>
              </w:rPr>
              <w:t xml:space="preserve">Cơ quan </w:t>
            </w:r>
          </w:p>
          <w:p w14:paraId="12C2B6FE" w14:textId="77777777" w:rsidR="009D4526" w:rsidRPr="005140C4" w:rsidRDefault="009D4526" w:rsidP="00D06250">
            <w:pPr>
              <w:spacing w:after="0" w:line="240" w:lineRule="auto"/>
              <w:ind w:left="-111"/>
              <w:jc w:val="center"/>
              <w:rPr>
                <w:rFonts w:eastAsia="Calibri"/>
                <w:b/>
                <w:szCs w:val="28"/>
              </w:rPr>
            </w:pPr>
            <w:r w:rsidRPr="005140C4">
              <w:rPr>
                <w:rFonts w:eastAsia="Calibri"/>
                <w:b/>
                <w:szCs w:val="28"/>
              </w:rPr>
              <w:t>thực hiện</w:t>
            </w:r>
          </w:p>
        </w:tc>
        <w:tc>
          <w:tcPr>
            <w:tcW w:w="1134" w:type="dxa"/>
            <w:vAlign w:val="center"/>
          </w:tcPr>
          <w:p w14:paraId="52F2DD8D" w14:textId="77777777" w:rsidR="009D4526" w:rsidRPr="005140C4" w:rsidRDefault="009D4526" w:rsidP="00D06250">
            <w:pPr>
              <w:spacing w:after="0" w:line="240" w:lineRule="auto"/>
              <w:ind w:left="-111"/>
              <w:jc w:val="center"/>
              <w:rPr>
                <w:rFonts w:eastAsia="Calibri"/>
                <w:b/>
                <w:szCs w:val="28"/>
              </w:rPr>
            </w:pPr>
            <w:r w:rsidRPr="005140C4">
              <w:rPr>
                <w:rFonts w:eastAsia="Calibri"/>
                <w:b/>
                <w:szCs w:val="28"/>
              </w:rPr>
              <w:t>Thứ tự công việc</w:t>
            </w:r>
          </w:p>
        </w:tc>
        <w:tc>
          <w:tcPr>
            <w:tcW w:w="3616" w:type="dxa"/>
            <w:vAlign w:val="center"/>
          </w:tcPr>
          <w:p w14:paraId="4A2A5BAA" w14:textId="77777777" w:rsidR="009D4526" w:rsidRPr="005140C4" w:rsidRDefault="009D4526" w:rsidP="00D06250">
            <w:pPr>
              <w:spacing w:after="0" w:line="240" w:lineRule="auto"/>
              <w:jc w:val="center"/>
              <w:rPr>
                <w:rFonts w:eastAsia="Calibri"/>
                <w:b/>
                <w:szCs w:val="28"/>
              </w:rPr>
            </w:pPr>
            <w:r w:rsidRPr="005140C4">
              <w:rPr>
                <w:rFonts w:eastAsia="Calibri"/>
                <w:b/>
                <w:szCs w:val="28"/>
              </w:rPr>
              <w:t>Nội dung công việc</w:t>
            </w:r>
          </w:p>
        </w:tc>
        <w:tc>
          <w:tcPr>
            <w:tcW w:w="2064" w:type="dxa"/>
            <w:vAlign w:val="center"/>
          </w:tcPr>
          <w:p w14:paraId="560B62BF" w14:textId="77777777" w:rsidR="009D4526" w:rsidRPr="005140C4" w:rsidRDefault="009D4526" w:rsidP="00D06250">
            <w:pPr>
              <w:spacing w:after="0" w:line="240" w:lineRule="auto"/>
              <w:jc w:val="center"/>
              <w:rPr>
                <w:rFonts w:eastAsia="Calibri"/>
                <w:b/>
                <w:szCs w:val="28"/>
              </w:rPr>
            </w:pPr>
            <w:r w:rsidRPr="005140C4">
              <w:rPr>
                <w:rFonts w:eastAsia="Calibri"/>
                <w:b/>
                <w:szCs w:val="28"/>
              </w:rPr>
              <w:t xml:space="preserve">Trách nhiệm </w:t>
            </w:r>
            <w:r w:rsidRPr="005140C4">
              <w:rPr>
                <w:rFonts w:eastAsia="Calibri"/>
                <w:b/>
                <w:szCs w:val="28"/>
              </w:rPr>
              <w:br/>
              <w:t>xử lý công việc</w:t>
            </w:r>
          </w:p>
        </w:tc>
        <w:tc>
          <w:tcPr>
            <w:tcW w:w="1530" w:type="dxa"/>
            <w:vAlign w:val="center"/>
          </w:tcPr>
          <w:p w14:paraId="0DD81900" w14:textId="77777777" w:rsidR="009D4526" w:rsidRPr="005140C4" w:rsidRDefault="009D4526" w:rsidP="00D06250">
            <w:pPr>
              <w:spacing w:after="0" w:line="240" w:lineRule="auto"/>
              <w:ind w:left="-113"/>
              <w:jc w:val="center"/>
              <w:rPr>
                <w:rFonts w:eastAsia="Calibri"/>
                <w:b/>
                <w:szCs w:val="28"/>
              </w:rPr>
            </w:pPr>
            <w:r w:rsidRPr="005140C4">
              <w:rPr>
                <w:b/>
                <w:szCs w:val="28"/>
              </w:rPr>
              <w:t xml:space="preserve">Thời gian </w:t>
            </w:r>
            <w:r w:rsidRPr="005140C4">
              <w:rPr>
                <w:bCs/>
                <w:i/>
                <w:szCs w:val="28"/>
              </w:rPr>
              <w:t>(Ngày làm việc)</w:t>
            </w:r>
          </w:p>
        </w:tc>
      </w:tr>
      <w:tr w:rsidR="009D4526" w:rsidRPr="005140C4" w14:paraId="254FAA65" w14:textId="77777777" w:rsidTr="00A33102">
        <w:trPr>
          <w:trHeight w:val="1975"/>
          <w:jc w:val="center"/>
        </w:trPr>
        <w:tc>
          <w:tcPr>
            <w:tcW w:w="1555" w:type="dxa"/>
            <w:vMerge w:val="restart"/>
            <w:vAlign w:val="center"/>
          </w:tcPr>
          <w:p w14:paraId="602150FE" w14:textId="77777777" w:rsidR="009D4526" w:rsidRPr="005140C4" w:rsidRDefault="009D4526" w:rsidP="00D06250">
            <w:pPr>
              <w:spacing w:after="0" w:line="240" w:lineRule="auto"/>
              <w:ind w:left="-108"/>
              <w:jc w:val="center"/>
              <w:rPr>
                <w:b/>
                <w:szCs w:val="28"/>
              </w:rPr>
            </w:pPr>
            <w:r w:rsidRPr="005140C4">
              <w:rPr>
                <w:b/>
                <w:sz w:val="27"/>
                <w:szCs w:val="27"/>
              </w:rPr>
              <w:t xml:space="preserve">Trung tâm PVHCC tỉnh hoặc Trung tâm PVHCC cấp xã </w:t>
            </w:r>
            <w:r w:rsidRPr="005140C4">
              <w:rPr>
                <w:bCs/>
                <w:i/>
                <w:iCs/>
                <w:sz w:val="27"/>
                <w:szCs w:val="27"/>
              </w:rPr>
              <w:t>(nơi tiếp nhận hồ sơ)</w:t>
            </w:r>
          </w:p>
        </w:tc>
        <w:tc>
          <w:tcPr>
            <w:tcW w:w="1134" w:type="dxa"/>
            <w:vAlign w:val="center"/>
          </w:tcPr>
          <w:p w14:paraId="792D0B58" w14:textId="77777777" w:rsidR="009D4526" w:rsidRPr="005140C4" w:rsidRDefault="009D4526" w:rsidP="00D06250">
            <w:pPr>
              <w:spacing w:after="0" w:line="240" w:lineRule="auto"/>
              <w:jc w:val="center"/>
              <w:rPr>
                <w:szCs w:val="28"/>
              </w:rPr>
            </w:pPr>
            <w:r w:rsidRPr="005140C4">
              <w:rPr>
                <w:szCs w:val="28"/>
              </w:rPr>
              <w:t>Bước 1</w:t>
            </w:r>
          </w:p>
        </w:tc>
        <w:tc>
          <w:tcPr>
            <w:tcW w:w="3616" w:type="dxa"/>
            <w:vAlign w:val="center"/>
          </w:tcPr>
          <w:p w14:paraId="50191E76" w14:textId="180D622A" w:rsidR="009D4526" w:rsidRPr="005140C4" w:rsidRDefault="009D4526" w:rsidP="00D06250">
            <w:pPr>
              <w:spacing w:after="0" w:line="240" w:lineRule="auto"/>
              <w:jc w:val="both"/>
              <w:rPr>
                <w:szCs w:val="28"/>
                <w:shd w:val="clear" w:color="auto" w:fill="FFFFFF"/>
              </w:rPr>
            </w:pPr>
            <w:r w:rsidRPr="005140C4">
              <w:rPr>
                <w:szCs w:val="28"/>
              </w:rPr>
              <w:t xml:space="preserve">Kiểm tra, hướng dẫn, tiếp nhận hồ sơ, </w:t>
            </w:r>
            <w:r w:rsidRPr="005140C4">
              <w:rPr>
                <w:bCs/>
                <w:szCs w:val="28"/>
              </w:rPr>
              <w:t xml:space="preserve">thu phí, lệ phí (nếu có); </w:t>
            </w:r>
            <w:r w:rsidRPr="005140C4">
              <w:rPr>
                <w:szCs w:val="28"/>
              </w:rPr>
              <w:t xml:space="preserve">quét (scan) tài liệu và lưu trữ hồ sơ điện tử; chuyển hồ sơ điện tử đến Sở </w:t>
            </w:r>
            <w:r w:rsidR="00BA78DA">
              <w:rPr>
                <w:szCs w:val="28"/>
              </w:rPr>
              <w:t>VHTTDL</w:t>
            </w:r>
            <w:r w:rsidR="00BA78DA" w:rsidRPr="005140C4">
              <w:rPr>
                <w:szCs w:val="28"/>
              </w:rPr>
              <w:t xml:space="preserve"> </w:t>
            </w:r>
            <w:r w:rsidRPr="005140C4">
              <w:rPr>
                <w:szCs w:val="28"/>
              </w:rPr>
              <w:t>để xử lý hồ sơ</w:t>
            </w:r>
          </w:p>
        </w:tc>
        <w:tc>
          <w:tcPr>
            <w:tcW w:w="2064" w:type="dxa"/>
            <w:vMerge w:val="restart"/>
            <w:vAlign w:val="center"/>
          </w:tcPr>
          <w:p w14:paraId="6EB2797E" w14:textId="77777777" w:rsidR="009D4526" w:rsidRPr="005140C4" w:rsidRDefault="009D4526" w:rsidP="00D06250">
            <w:pPr>
              <w:spacing w:after="0" w:line="240" w:lineRule="auto"/>
              <w:jc w:val="both"/>
              <w:rPr>
                <w:szCs w:val="28"/>
              </w:rPr>
            </w:pPr>
            <w:r w:rsidRPr="005140C4">
              <w:rPr>
                <w:szCs w:val="28"/>
              </w:rPr>
              <w:t>Công chức được phân công tiếp nhận hồ sơ</w:t>
            </w:r>
          </w:p>
        </w:tc>
        <w:tc>
          <w:tcPr>
            <w:tcW w:w="1530" w:type="dxa"/>
            <w:vMerge w:val="restart"/>
            <w:vAlign w:val="center"/>
          </w:tcPr>
          <w:p w14:paraId="4FEBD4CD" w14:textId="77777777" w:rsidR="009D4526" w:rsidRPr="005140C4" w:rsidRDefault="009D4526" w:rsidP="00D06250">
            <w:pPr>
              <w:spacing w:after="0" w:line="240" w:lineRule="auto"/>
              <w:jc w:val="center"/>
              <w:rPr>
                <w:b/>
                <w:bCs/>
                <w:szCs w:val="28"/>
              </w:rPr>
            </w:pPr>
            <w:r w:rsidRPr="005140C4">
              <w:rPr>
                <w:rFonts w:eastAsia="Calibri"/>
                <w:szCs w:val="28"/>
              </w:rPr>
              <w:t>0,5</w:t>
            </w:r>
          </w:p>
        </w:tc>
      </w:tr>
      <w:tr w:rsidR="009D4526" w:rsidRPr="005140C4" w14:paraId="2F4F2FBB" w14:textId="77777777" w:rsidTr="00A33102">
        <w:trPr>
          <w:trHeight w:val="1975"/>
          <w:jc w:val="center"/>
        </w:trPr>
        <w:tc>
          <w:tcPr>
            <w:tcW w:w="1555" w:type="dxa"/>
            <w:vMerge/>
            <w:vAlign w:val="center"/>
          </w:tcPr>
          <w:p w14:paraId="7C48AA12" w14:textId="77777777" w:rsidR="009D4526" w:rsidRPr="005140C4" w:rsidRDefault="009D4526" w:rsidP="00D06250">
            <w:pPr>
              <w:spacing w:after="0" w:line="240" w:lineRule="auto"/>
              <w:jc w:val="center"/>
              <w:rPr>
                <w:szCs w:val="28"/>
              </w:rPr>
            </w:pPr>
          </w:p>
        </w:tc>
        <w:tc>
          <w:tcPr>
            <w:tcW w:w="1134" w:type="dxa"/>
            <w:vAlign w:val="center"/>
          </w:tcPr>
          <w:p w14:paraId="0AB17C63" w14:textId="77777777" w:rsidR="009D4526" w:rsidRPr="005140C4" w:rsidRDefault="009D4526" w:rsidP="00D06250">
            <w:pPr>
              <w:spacing w:after="0" w:line="240" w:lineRule="auto"/>
              <w:jc w:val="center"/>
              <w:rPr>
                <w:szCs w:val="28"/>
              </w:rPr>
            </w:pPr>
            <w:r w:rsidRPr="005140C4">
              <w:rPr>
                <w:szCs w:val="28"/>
              </w:rPr>
              <w:t>Bước 2</w:t>
            </w:r>
          </w:p>
        </w:tc>
        <w:tc>
          <w:tcPr>
            <w:tcW w:w="3616" w:type="dxa"/>
            <w:vAlign w:val="center"/>
          </w:tcPr>
          <w:p w14:paraId="55FDA194" w14:textId="121D584D" w:rsidR="009D4526" w:rsidRPr="005140C4" w:rsidRDefault="009D4526" w:rsidP="00D06250">
            <w:pPr>
              <w:spacing w:after="0" w:line="240" w:lineRule="auto"/>
              <w:jc w:val="both"/>
              <w:rPr>
                <w:szCs w:val="28"/>
              </w:rPr>
            </w:pPr>
            <w:r w:rsidRPr="005140C4">
              <w:rPr>
                <w:szCs w:val="28"/>
              </w:rPr>
              <w:t xml:space="preserve">Chuyển thông tin về hồ sơ tiếp nhận </w:t>
            </w:r>
            <w:r w:rsidRPr="005140C4">
              <w:rPr>
                <w:szCs w:val="28"/>
                <w:shd w:val="clear" w:color="auto" w:fill="FFFFFF"/>
              </w:rPr>
              <w:t xml:space="preserve">trên Hệ thống thông tin giải quyết TTHC đến công chức của Sở </w:t>
            </w:r>
            <w:r w:rsidR="00BA78DA">
              <w:rPr>
                <w:szCs w:val="28"/>
              </w:rPr>
              <w:t>VHTTDL</w:t>
            </w:r>
            <w:r w:rsidR="00BA78DA" w:rsidRPr="005140C4">
              <w:rPr>
                <w:szCs w:val="28"/>
                <w:shd w:val="clear" w:color="auto" w:fill="FFFFFF"/>
              </w:rPr>
              <w:t xml:space="preserve"> </w:t>
            </w:r>
            <w:r w:rsidRPr="005140C4">
              <w:rPr>
                <w:szCs w:val="28"/>
                <w:shd w:val="clear" w:color="auto" w:fill="FFFFFF"/>
              </w:rPr>
              <w:t xml:space="preserve">tại Trung tâm PVHCC tỉnh </w:t>
            </w:r>
            <w:r w:rsidRPr="005140C4">
              <w:rPr>
                <w:i/>
                <w:szCs w:val="28"/>
                <w:shd w:val="clear" w:color="auto" w:fill="FFFFFF"/>
              </w:rPr>
              <w:t>(nếu hồ sơ tiếp nhận tại Trung tâm PVHCC cấp xã)</w:t>
            </w:r>
            <w:r w:rsidRPr="005140C4">
              <w:rPr>
                <w:szCs w:val="28"/>
                <w:shd w:val="clear" w:color="auto" w:fill="FFFFFF"/>
              </w:rPr>
              <w:t xml:space="preserve"> </w:t>
            </w:r>
          </w:p>
        </w:tc>
        <w:tc>
          <w:tcPr>
            <w:tcW w:w="2064" w:type="dxa"/>
            <w:vMerge/>
            <w:vAlign w:val="center"/>
          </w:tcPr>
          <w:p w14:paraId="7E2C8CC5" w14:textId="77777777" w:rsidR="009D4526" w:rsidRPr="005140C4" w:rsidRDefault="009D4526" w:rsidP="00D06250">
            <w:pPr>
              <w:spacing w:after="0" w:line="240" w:lineRule="auto"/>
              <w:jc w:val="both"/>
              <w:rPr>
                <w:rFonts w:eastAsia="Calibri"/>
                <w:szCs w:val="28"/>
              </w:rPr>
            </w:pPr>
          </w:p>
        </w:tc>
        <w:tc>
          <w:tcPr>
            <w:tcW w:w="1530" w:type="dxa"/>
            <w:vMerge/>
            <w:vAlign w:val="center"/>
          </w:tcPr>
          <w:p w14:paraId="0E2151E3" w14:textId="77777777" w:rsidR="009D4526" w:rsidRPr="005140C4" w:rsidRDefault="009D4526" w:rsidP="00D06250">
            <w:pPr>
              <w:spacing w:after="0" w:line="240" w:lineRule="auto"/>
              <w:jc w:val="center"/>
              <w:rPr>
                <w:rFonts w:eastAsia="Calibri"/>
                <w:szCs w:val="28"/>
              </w:rPr>
            </w:pPr>
          </w:p>
        </w:tc>
      </w:tr>
      <w:tr w:rsidR="009D4526" w:rsidRPr="005140C4" w14:paraId="31255982" w14:textId="77777777" w:rsidTr="00A33102">
        <w:trPr>
          <w:trHeight w:val="1275"/>
          <w:jc w:val="center"/>
        </w:trPr>
        <w:tc>
          <w:tcPr>
            <w:tcW w:w="1555" w:type="dxa"/>
            <w:vMerge/>
            <w:vAlign w:val="center"/>
          </w:tcPr>
          <w:p w14:paraId="0BE6F09A" w14:textId="77777777" w:rsidR="009D4526" w:rsidRPr="005140C4" w:rsidRDefault="009D4526" w:rsidP="00D06250">
            <w:pPr>
              <w:spacing w:after="0" w:line="240" w:lineRule="auto"/>
              <w:jc w:val="center"/>
              <w:rPr>
                <w:szCs w:val="28"/>
              </w:rPr>
            </w:pPr>
          </w:p>
        </w:tc>
        <w:tc>
          <w:tcPr>
            <w:tcW w:w="8344" w:type="dxa"/>
            <w:gridSpan w:val="4"/>
            <w:vAlign w:val="center"/>
          </w:tcPr>
          <w:p w14:paraId="35A90B5A" w14:textId="3C106170" w:rsidR="009D4526" w:rsidRPr="005140C4" w:rsidRDefault="009D4526" w:rsidP="00D06250">
            <w:pPr>
              <w:spacing w:after="0" w:line="240" w:lineRule="auto"/>
              <w:jc w:val="both"/>
              <w:rPr>
                <w:rFonts w:eastAsia="Calibri"/>
                <w:szCs w:val="28"/>
              </w:rPr>
            </w:pPr>
            <w:r w:rsidRPr="005140C4">
              <w:rPr>
                <w:szCs w:val="28"/>
              </w:rPr>
              <w:t xml:space="preserve">*Cơ quan tiếp nhận hồ sơ có trách nhiệm </w:t>
            </w:r>
            <w:r w:rsidRPr="005140C4">
              <w:rPr>
                <w:szCs w:val="28"/>
                <w:shd w:val="clear" w:color="auto" w:fill="FFFFFF"/>
              </w:rPr>
              <w:t xml:space="preserve">chuyển hồ sơ giấy (nếu có) đến Sở </w:t>
            </w:r>
            <w:r w:rsidR="00F81A5E">
              <w:rPr>
                <w:szCs w:val="28"/>
              </w:rPr>
              <w:t>VHTTDL</w:t>
            </w:r>
            <w:r w:rsidR="00F81A5E" w:rsidRPr="005140C4">
              <w:rPr>
                <w:szCs w:val="28"/>
                <w:shd w:val="clear" w:color="auto" w:fill="FFFFFF"/>
              </w:rPr>
              <w:t xml:space="preserve"> </w:t>
            </w:r>
            <w:r w:rsidRPr="005140C4">
              <w:rPr>
                <w:szCs w:val="28"/>
                <w:shd w:val="clear" w:color="auto" w:fill="FFFFFF"/>
              </w:rPr>
              <w:t xml:space="preserve">trong thời hạn </w:t>
            </w:r>
            <w:r w:rsidRPr="005140C4">
              <w:rPr>
                <w:b/>
                <w:szCs w:val="28"/>
                <w:shd w:val="clear" w:color="auto" w:fill="FFFFFF"/>
              </w:rPr>
              <w:t>không quá 01 ngày làm việc</w:t>
            </w:r>
            <w:r w:rsidRPr="005140C4">
              <w:rPr>
                <w:szCs w:val="28"/>
                <w:shd w:val="clear" w:color="auto" w:fill="FFFFFF"/>
              </w:rPr>
              <w:t xml:space="preserve"> kể từ khi tiếp nhận hồ sơ</w:t>
            </w:r>
            <w:r w:rsidRPr="005140C4">
              <w:rPr>
                <w:i/>
                <w:szCs w:val="28"/>
                <w:shd w:val="clear" w:color="auto" w:fill="FFFFFF"/>
              </w:rPr>
              <w:t xml:space="preserve"> (nếu tiếp nhận tại Trung tâm PVHCC cấp xã)</w:t>
            </w:r>
          </w:p>
        </w:tc>
      </w:tr>
      <w:tr w:rsidR="009D4526" w:rsidRPr="005140C4" w14:paraId="32BE6718" w14:textId="77777777" w:rsidTr="00A33102">
        <w:trPr>
          <w:trHeight w:val="20"/>
          <w:jc w:val="center"/>
        </w:trPr>
        <w:tc>
          <w:tcPr>
            <w:tcW w:w="1555" w:type="dxa"/>
            <w:vMerge/>
            <w:vAlign w:val="center"/>
          </w:tcPr>
          <w:p w14:paraId="00E79397" w14:textId="77777777" w:rsidR="009D4526" w:rsidRPr="005140C4" w:rsidRDefault="009D4526" w:rsidP="00D06250">
            <w:pPr>
              <w:spacing w:after="0" w:line="240" w:lineRule="auto"/>
              <w:jc w:val="center"/>
              <w:rPr>
                <w:szCs w:val="28"/>
              </w:rPr>
            </w:pPr>
          </w:p>
        </w:tc>
        <w:tc>
          <w:tcPr>
            <w:tcW w:w="6814" w:type="dxa"/>
            <w:gridSpan w:val="3"/>
            <w:vAlign w:val="center"/>
          </w:tcPr>
          <w:p w14:paraId="4F15C6A5" w14:textId="77777777" w:rsidR="009D4526" w:rsidRPr="005140C4" w:rsidRDefault="009D4526" w:rsidP="00D06250">
            <w:pPr>
              <w:spacing w:after="0" w:line="240" w:lineRule="auto"/>
              <w:ind w:left="-108"/>
              <w:jc w:val="center"/>
              <w:rPr>
                <w:b/>
                <w:szCs w:val="28"/>
              </w:rPr>
            </w:pPr>
            <w:r w:rsidRPr="005140C4">
              <w:rPr>
                <w:b/>
                <w:szCs w:val="28"/>
              </w:rPr>
              <w:t xml:space="preserve">Tổng thời gian tiếp nhận hồ sơ tại Trung tâm PVHCC tỉnh hoặc Trung tâm PVHCC cấp xã </w:t>
            </w:r>
            <w:r w:rsidRPr="005140C4">
              <w:rPr>
                <w:i/>
                <w:szCs w:val="28"/>
              </w:rPr>
              <w:t>(kể từ ngày nhận đủ hồ sơ hợp lệ)</w:t>
            </w:r>
          </w:p>
        </w:tc>
        <w:tc>
          <w:tcPr>
            <w:tcW w:w="1530" w:type="dxa"/>
            <w:vAlign w:val="center"/>
          </w:tcPr>
          <w:p w14:paraId="11728A07" w14:textId="77777777" w:rsidR="009D4526" w:rsidRPr="005140C4" w:rsidRDefault="009D4526" w:rsidP="00D06250">
            <w:pPr>
              <w:tabs>
                <w:tab w:val="left" w:pos="1130"/>
              </w:tabs>
              <w:spacing w:after="0" w:line="240" w:lineRule="auto"/>
              <w:ind w:left="-108"/>
              <w:jc w:val="center"/>
              <w:rPr>
                <w:szCs w:val="28"/>
                <w:shd w:val="clear" w:color="auto" w:fill="FFFFFF"/>
              </w:rPr>
            </w:pPr>
            <w:r w:rsidRPr="005140C4">
              <w:rPr>
                <w:szCs w:val="28"/>
                <w:shd w:val="clear" w:color="auto" w:fill="FFFFFF"/>
              </w:rPr>
              <w:t>(1)</w:t>
            </w:r>
          </w:p>
          <w:p w14:paraId="7225E490" w14:textId="77777777" w:rsidR="009D4526" w:rsidRPr="005140C4" w:rsidRDefault="009D4526" w:rsidP="00D06250">
            <w:pPr>
              <w:tabs>
                <w:tab w:val="left" w:pos="1130"/>
              </w:tabs>
              <w:spacing w:after="0" w:line="240" w:lineRule="auto"/>
              <w:ind w:left="-108"/>
              <w:jc w:val="center"/>
              <w:rPr>
                <w:b/>
                <w:szCs w:val="28"/>
                <w:shd w:val="clear" w:color="auto" w:fill="FFFFFF"/>
              </w:rPr>
            </w:pPr>
            <w:r w:rsidRPr="005140C4">
              <w:rPr>
                <w:b/>
                <w:szCs w:val="28"/>
                <w:shd w:val="clear" w:color="auto" w:fill="FFFFFF"/>
              </w:rPr>
              <w:t>0,5</w:t>
            </w:r>
          </w:p>
        </w:tc>
      </w:tr>
      <w:tr w:rsidR="009D4526" w:rsidRPr="005140C4" w14:paraId="2F603A34" w14:textId="77777777" w:rsidTr="00A33102">
        <w:trPr>
          <w:trHeight w:val="1406"/>
          <w:jc w:val="center"/>
        </w:trPr>
        <w:tc>
          <w:tcPr>
            <w:tcW w:w="1555" w:type="dxa"/>
            <w:vMerge w:val="restart"/>
            <w:vAlign w:val="center"/>
          </w:tcPr>
          <w:p w14:paraId="4D85C415" w14:textId="77777777" w:rsidR="009D4526" w:rsidRPr="005140C4" w:rsidRDefault="009D4526" w:rsidP="00D06250">
            <w:pPr>
              <w:spacing w:after="0" w:line="240" w:lineRule="auto"/>
              <w:jc w:val="center"/>
              <w:rPr>
                <w:b/>
                <w:szCs w:val="28"/>
              </w:rPr>
            </w:pPr>
            <w:r w:rsidRPr="005140C4">
              <w:rPr>
                <w:b/>
                <w:szCs w:val="28"/>
              </w:rPr>
              <w:t>Sở VHTTDL</w:t>
            </w:r>
          </w:p>
        </w:tc>
        <w:tc>
          <w:tcPr>
            <w:tcW w:w="1134" w:type="dxa"/>
            <w:vAlign w:val="center"/>
          </w:tcPr>
          <w:p w14:paraId="1FC03498" w14:textId="77777777" w:rsidR="009D4526" w:rsidRPr="005140C4" w:rsidRDefault="009D4526" w:rsidP="00D06250">
            <w:pPr>
              <w:spacing w:after="0" w:line="240" w:lineRule="auto"/>
              <w:jc w:val="center"/>
              <w:rPr>
                <w:szCs w:val="28"/>
              </w:rPr>
            </w:pPr>
            <w:r w:rsidRPr="005140C4">
              <w:rPr>
                <w:szCs w:val="28"/>
              </w:rPr>
              <w:t>Bước 1</w:t>
            </w:r>
          </w:p>
        </w:tc>
        <w:tc>
          <w:tcPr>
            <w:tcW w:w="3616" w:type="dxa"/>
            <w:vAlign w:val="center"/>
          </w:tcPr>
          <w:p w14:paraId="2BAE7254" w14:textId="77777777" w:rsidR="009D4526" w:rsidRPr="005140C4" w:rsidRDefault="009D4526" w:rsidP="00D06250">
            <w:pPr>
              <w:spacing w:after="0" w:line="240" w:lineRule="auto"/>
              <w:jc w:val="both"/>
              <w:rPr>
                <w:szCs w:val="28"/>
              </w:rPr>
            </w:pPr>
            <w:r w:rsidRPr="005140C4">
              <w:rPr>
                <w:szCs w:val="28"/>
              </w:rPr>
              <w:t>Nhận hồ sơ, chuyển cho công chức xử lý</w:t>
            </w:r>
          </w:p>
        </w:tc>
        <w:tc>
          <w:tcPr>
            <w:tcW w:w="2064" w:type="dxa"/>
            <w:vAlign w:val="center"/>
          </w:tcPr>
          <w:p w14:paraId="5E64C273" w14:textId="30A894A9" w:rsidR="009D4526" w:rsidRPr="005140C4" w:rsidRDefault="009D4526" w:rsidP="00D06250">
            <w:pPr>
              <w:spacing w:after="0" w:line="240" w:lineRule="auto"/>
              <w:jc w:val="both"/>
              <w:rPr>
                <w:rFonts w:eastAsia="Calibri"/>
                <w:szCs w:val="28"/>
              </w:rPr>
            </w:pPr>
            <w:r w:rsidRPr="005140C4">
              <w:rPr>
                <w:rFonts w:eastAsia="Calibri"/>
                <w:szCs w:val="28"/>
              </w:rPr>
              <w:t xml:space="preserve">Lãnh đạo </w:t>
            </w:r>
            <w:r w:rsidR="009C5343" w:rsidRPr="005140C4">
              <w:t>Phòng Quản lý Văn hóa và Gia đình</w:t>
            </w:r>
            <w:r w:rsidRPr="005140C4">
              <w:rPr>
                <w:szCs w:val="28"/>
              </w:rPr>
              <w:t xml:space="preserve"> </w:t>
            </w:r>
          </w:p>
        </w:tc>
        <w:tc>
          <w:tcPr>
            <w:tcW w:w="1530" w:type="dxa"/>
            <w:vAlign w:val="center"/>
          </w:tcPr>
          <w:p w14:paraId="5A84AFFC" w14:textId="77777777" w:rsidR="009D4526" w:rsidRPr="005140C4" w:rsidRDefault="009D4526" w:rsidP="00D06250">
            <w:pPr>
              <w:spacing w:after="0" w:line="240" w:lineRule="auto"/>
              <w:jc w:val="center"/>
              <w:rPr>
                <w:rFonts w:eastAsia="Calibri"/>
                <w:szCs w:val="28"/>
              </w:rPr>
            </w:pPr>
            <w:r w:rsidRPr="005140C4">
              <w:rPr>
                <w:rFonts w:eastAsia="Calibri"/>
                <w:szCs w:val="28"/>
              </w:rPr>
              <w:t>0,5</w:t>
            </w:r>
          </w:p>
        </w:tc>
      </w:tr>
      <w:tr w:rsidR="009D4526" w:rsidRPr="005140C4" w14:paraId="7A07FE71" w14:textId="77777777" w:rsidTr="00A33102">
        <w:trPr>
          <w:trHeight w:val="70"/>
          <w:jc w:val="center"/>
        </w:trPr>
        <w:tc>
          <w:tcPr>
            <w:tcW w:w="1555" w:type="dxa"/>
            <w:vMerge/>
            <w:vAlign w:val="center"/>
          </w:tcPr>
          <w:p w14:paraId="19A5A6B3" w14:textId="77777777" w:rsidR="009D4526" w:rsidRPr="005140C4" w:rsidRDefault="009D4526" w:rsidP="00D06250">
            <w:pPr>
              <w:spacing w:after="0" w:line="240" w:lineRule="auto"/>
              <w:jc w:val="center"/>
              <w:rPr>
                <w:szCs w:val="28"/>
              </w:rPr>
            </w:pPr>
          </w:p>
        </w:tc>
        <w:tc>
          <w:tcPr>
            <w:tcW w:w="1134" w:type="dxa"/>
            <w:vAlign w:val="center"/>
          </w:tcPr>
          <w:p w14:paraId="02F8D149" w14:textId="77777777" w:rsidR="009D4526" w:rsidRPr="005140C4" w:rsidRDefault="009D4526" w:rsidP="00D06250">
            <w:pPr>
              <w:spacing w:after="0" w:line="240" w:lineRule="auto"/>
              <w:jc w:val="center"/>
              <w:rPr>
                <w:rFonts w:eastAsia="Calibri"/>
                <w:szCs w:val="28"/>
              </w:rPr>
            </w:pPr>
            <w:r w:rsidRPr="005140C4">
              <w:rPr>
                <w:szCs w:val="28"/>
              </w:rPr>
              <w:t>Bước 2</w:t>
            </w:r>
          </w:p>
        </w:tc>
        <w:tc>
          <w:tcPr>
            <w:tcW w:w="3616" w:type="dxa"/>
            <w:vAlign w:val="center"/>
          </w:tcPr>
          <w:p w14:paraId="1E819019" w14:textId="77777777" w:rsidR="009D4526" w:rsidRPr="005140C4" w:rsidRDefault="009D4526" w:rsidP="00D06250">
            <w:pPr>
              <w:spacing w:after="0" w:line="240" w:lineRule="auto"/>
              <w:jc w:val="both"/>
              <w:rPr>
                <w:szCs w:val="28"/>
              </w:rPr>
            </w:pPr>
            <w:r w:rsidRPr="005140C4">
              <w:rPr>
                <w:szCs w:val="28"/>
              </w:rPr>
              <w:t xml:space="preserve">Kiểm tra, thẩm định hồ sơ; dự thảo kết quả giải quyết TTHC, trình lãnh đạo </w:t>
            </w:r>
            <w:r w:rsidRPr="005140C4">
              <w:rPr>
                <w:rFonts w:eastAsia="Calibri"/>
                <w:szCs w:val="28"/>
              </w:rPr>
              <w:t xml:space="preserve">Phòng </w:t>
            </w:r>
          </w:p>
        </w:tc>
        <w:tc>
          <w:tcPr>
            <w:tcW w:w="2064" w:type="dxa"/>
            <w:vAlign w:val="center"/>
          </w:tcPr>
          <w:p w14:paraId="6B81D9DC" w14:textId="77777777" w:rsidR="009D4526" w:rsidRPr="005140C4" w:rsidRDefault="009D4526" w:rsidP="00D06250">
            <w:pPr>
              <w:spacing w:after="0" w:line="240" w:lineRule="auto"/>
              <w:jc w:val="both"/>
              <w:rPr>
                <w:szCs w:val="28"/>
              </w:rPr>
            </w:pPr>
            <w:r w:rsidRPr="005140C4">
              <w:rPr>
                <w:szCs w:val="28"/>
              </w:rPr>
              <w:t>Công chức được giao xử lý hồ sơ</w:t>
            </w:r>
          </w:p>
        </w:tc>
        <w:tc>
          <w:tcPr>
            <w:tcW w:w="1530" w:type="dxa"/>
            <w:vAlign w:val="center"/>
          </w:tcPr>
          <w:p w14:paraId="6F8FC867" w14:textId="6FD90240" w:rsidR="009D4526" w:rsidRPr="005140C4" w:rsidRDefault="009D4526" w:rsidP="00D06250">
            <w:pPr>
              <w:spacing w:after="0" w:line="240" w:lineRule="auto"/>
              <w:jc w:val="center"/>
              <w:rPr>
                <w:bCs/>
                <w:szCs w:val="28"/>
              </w:rPr>
            </w:pPr>
            <w:r>
              <w:rPr>
                <w:bCs/>
                <w:szCs w:val="28"/>
              </w:rPr>
              <w:t>3</w:t>
            </w:r>
            <w:r w:rsidR="00BB5320">
              <w:rPr>
                <w:bCs/>
                <w:szCs w:val="28"/>
              </w:rPr>
              <w:t>,</w:t>
            </w:r>
            <w:r>
              <w:rPr>
                <w:bCs/>
                <w:szCs w:val="28"/>
              </w:rPr>
              <w:t>5</w:t>
            </w:r>
          </w:p>
        </w:tc>
      </w:tr>
      <w:tr w:rsidR="009D4526" w:rsidRPr="005140C4" w14:paraId="67346D26" w14:textId="77777777" w:rsidTr="00A33102">
        <w:trPr>
          <w:trHeight w:val="985"/>
          <w:jc w:val="center"/>
        </w:trPr>
        <w:tc>
          <w:tcPr>
            <w:tcW w:w="1555" w:type="dxa"/>
            <w:vMerge/>
            <w:vAlign w:val="center"/>
          </w:tcPr>
          <w:p w14:paraId="1FB92BF7" w14:textId="77777777" w:rsidR="009D4526" w:rsidRPr="005140C4" w:rsidRDefault="009D4526" w:rsidP="00D06250">
            <w:pPr>
              <w:spacing w:after="0" w:line="240" w:lineRule="auto"/>
              <w:jc w:val="center"/>
              <w:rPr>
                <w:szCs w:val="28"/>
              </w:rPr>
            </w:pPr>
          </w:p>
        </w:tc>
        <w:tc>
          <w:tcPr>
            <w:tcW w:w="1134" w:type="dxa"/>
            <w:vAlign w:val="center"/>
          </w:tcPr>
          <w:p w14:paraId="1DD86066" w14:textId="77777777" w:rsidR="009D4526" w:rsidRPr="005140C4" w:rsidRDefault="009D4526" w:rsidP="00D06250">
            <w:pPr>
              <w:spacing w:after="0" w:line="240" w:lineRule="auto"/>
              <w:jc w:val="center"/>
              <w:rPr>
                <w:rFonts w:eastAsia="Calibri"/>
                <w:szCs w:val="28"/>
              </w:rPr>
            </w:pPr>
            <w:r w:rsidRPr="005140C4">
              <w:rPr>
                <w:szCs w:val="28"/>
              </w:rPr>
              <w:t>Bước 3</w:t>
            </w:r>
          </w:p>
        </w:tc>
        <w:tc>
          <w:tcPr>
            <w:tcW w:w="3616" w:type="dxa"/>
            <w:vAlign w:val="center"/>
          </w:tcPr>
          <w:p w14:paraId="10F6EF57" w14:textId="45DD0FB0" w:rsidR="009D4526" w:rsidRPr="005140C4" w:rsidRDefault="009D4526" w:rsidP="00D06250">
            <w:pPr>
              <w:spacing w:after="0" w:line="240" w:lineRule="auto"/>
              <w:jc w:val="both"/>
              <w:rPr>
                <w:szCs w:val="28"/>
              </w:rPr>
            </w:pPr>
            <w:r w:rsidRPr="005140C4">
              <w:rPr>
                <w:szCs w:val="28"/>
              </w:rPr>
              <w:t>Xem xét, thông qua dự thảo kết quả giải quyết TTHC; trình lãnh đạo Sở</w:t>
            </w:r>
            <w:r w:rsidR="00BA78DA">
              <w:rPr>
                <w:szCs w:val="28"/>
              </w:rPr>
              <w:t xml:space="preserve"> </w:t>
            </w:r>
            <w:r w:rsidR="00BA78DA">
              <w:rPr>
                <w:szCs w:val="28"/>
              </w:rPr>
              <w:t>VHTTDL</w:t>
            </w:r>
          </w:p>
        </w:tc>
        <w:tc>
          <w:tcPr>
            <w:tcW w:w="2064" w:type="dxa"/>
            <w:vAlign w:val="center"/>
          </w:tcPr>
          <w:p w14:paraId="6C489E9D" w14:textId="77777777" w:rsidR="009D4526" w:rsidRPr="005140C4" w:rsidRDefault="009D4526" w:rsidP="00D06250">
            <w:pPr>
              <w:spacing w:after="0" w:line="240" w:lineRule="auto"/>
              <w:jc w:val="both"/>
              <w:rPr>
                <w:szCs w:val="28"/>
              </w:rPr>
            </w:pPr>
            <w:r w:rsidRPr="005140C4">
              <w:t>Lãnh đạo Phòng Quản lý Văn hóa và Gia đình</w:t>
            </w:r>
          </w:p>
        </w:tc>
        <w:tc>
          <w:tcPr>
            <w:tcW w:w="1530" w:type="dxa"/>
            <w:vAlign w:val="center"/>
          </w:tcPr>
          <w:p w14:paraId="38F9EE36" w14:textId="77777777" w:rsidR="009D4526" w:rsidRPr="005140C4" w:rsidRDefault="009D4526" w:rsidP="00D06250">
            <w:pPr>
              <w:spacing w:after="0" w:line="240" w:lineRule="auto"/>
              <w:jc w:val="center"/>
              <w:rPr>
                <w:bCs/>
                <w:szCs w:val="28"/>
              </w:rPr>
            </w:pPr>
            <w:r w:rsidRPr="005140C4">
              <w:rPr>
                <w:rFonts w:eastAsia="Calibri"/>
                <w:szCs w:val="28"/>
              </w:rPr>
              <w:t>0,5</w:t>
            </w:r>
          </w:p>
        </w:tc>
      </w:tr>
      <w:tr w:rsidR="009D4526" w:rsidRPr="005140C4" w14:paraId="59F23E69" w14:textId="77777777" w:rsidTr="00A33102">
        <w:trPr>
          <w:trHeight w:val="607"/>
          <w:jc w:val="center"/>
        </w:trPr>
        <w:tc>
          <w:tcPr>
            <w:tcW w:w="1555" w:type="dxa"/>
            <w:vMerge/>
            <w:vAlign w:val="center"/>
          </w:tcPr>
          <w:p w14:paraId="614C3B58" w14:textId="77777777" w:rsidR="009D4526" w:rsidRPr="005140C4" w:rsidRDefault="009D4526" w:rsidP="00D06250">
            <w:pPr>
              <w:spacing w:after="0" w:line="240" w:lineRule="auto"/>
              <w:jc w:val="center"/>
              <w:rPr>
                <w:szCs w:val="28"/>
              </w:rPr>
            </w:pPr>
          </w:p>
        </w:tc>
        <w:tc>
          <w:tcPr>
            <w:tcW w:w="1134" w:type="dxa"/>
            <w:vAlign w:val="center"/>
          </w:tcPr>
          <w:p w14:paraId="448D986D" w14:textId="77777777" w:rsidR="009D4526" w:rsidRPr="005140C4" w:rsidRDefault="009D4526" w:rsidP="00D06250">
            <w:pPr>
              <w:spacing w:after="0" w:line="240" w:lineRule="auto"/>
              <w:jc w:val="center"/>
              <w:rPr>
                <w:rFonts w:eastAsia="Calibri"/>
                <w:szCs w:val="28"/>
              </w:rPr>
            </w:pPr>
            <w:r w:rsidRPr="005140C4">
              <w:rPr>
                <w:szCs w:val="28"/>
              </w:rPr>
              <w:t>Bước 4</w:t>
            </w:r>
          </w:p>
        </w:tc>
        <w:tc>
          <w:tcPr>
            <w:tcW w:w="3616" w:type="dxa"/>
            <w:vAlign w:val="center"/>
          </w:tcPr>
          <w:p w14:paraId="071D784D" w14:textId="77777777" w:rsidR="009D4526" w:rsidRPr="005140C4" w:rsidRDefault="009D4526" w:rsidP="00D06250">
            <w:pPr>
              <w:spacing w:after="0" w:line="240" w:lineRule="auto"/>
              <w:jc w:val="both"/>
              <w:rPr>
                <w:rFonts w:eastAsia="Calibri"/>
                <w:szCs w:val="28"/>
              </w:rPr>
            </w:pPr>
            <w:r w:rsidRPr="005140C4">
              <w:t xml:space="preserve">Phê duyệt kết quả giải quyết TTHC, chuyển </w:t>
            </w:r>
            <w:r>
              <w:t xml:space="preserve">Văn thư </w:t>
            </w:r>
          </w:p>
        </w:tc>
        <w:tc>
          <w:tcPr>
            <w:tcW w:w="2064" w:type="dxa"/>
            <w:vAlign w:val="center"/>
          </w:tcPr>
          <w:p w14:paraId="109CC844" w14:textId="081FDB84" w:rsidR="009D4526" w:rsidRPr="005140C4" w:rsidRDefault="009D4526" w:rsidP="00D06250">
            <w:pPr>
              <w:spacing w:after="0" w:line="240" w:lineRule="auto"/>
              <w:jc w:val="both"/>
              <w:rPr>
                <w:szCs w:val="28"/>
              </w:rPr>
            </w:pPr>
            <w:r w:rsidRPr="005140C4">
              <w:t xml:space="preserve">Lãnh đạo Sở </w:t>
            </w:r>
            <w:r w:rsidR="00BA78DA">
              <w:rPr>
                <w:szCs w:val="28"/>
              </w:rPr>
              <w:t>VHTTDL</w:t>
            </w:r>
          </w:p>
        </w:tc>
        <w:tc>
          <w:tcPr>
            <w:tcW w:w="1530" w:type="dxa"/>
            <w:vAlign w:val="center"/>
          </w:tcPr>
          <w:p w14:paraId="69BB8535" w14:textId="77777777" w:rsidR="009D4526" w:rsidRPr="005140C4" w:rsidRDefault="009D4526" w:rsidP="00D06250">
            <w:pPr>
              <w:spacing w:after="0" w:line="240" w:lineRule="auto"/>
              <w:jc w:val="center"/>
              <w:rPr>
                <w:bCs/>
                <w:szCs w:val="28"/>
              </w:rPr>
            </w:pPr>
            <w:r w:rsidRPr="005140C4">
              <w:rPr>
                <w:rFonts w:eastAsia="Calibri"/>
                <w:szCs w:val="28"/>
              </w:rPr>
              <w:t>0,5</w:t>
            </w:r>
          </w:p>
        </w:tc>
      </w:tr>
      <w:tr w:rsidR="009D4526" w:rsidRPr="005140C4" w14:paraId="7372C0FB" w14:textId="77777777" w:rsidTr="00A33102">
        <w:trPr>
          <w:trHeight w:val="1610"/>
          <w:jc w:val="center"/>
        </w:trPr>
        <w:tc>
          <w:tcPr>
            <w:tcW w:w="1555" w:type="dxa"/>
            <w:vMerge/>
            <w:vAlign w:val="center"/>
          </w:tcPr>
          <w:p w14:paraId="3D511B29" w14:textId="77777777" w:rsidR="009D4526" w:rsidRPr="005140C4" w:rsidRDefault="009D4526" w:rsidP="00D06250">
            <w:pPr>
              <w:spacing w:after="0" w:line="240" w:lineRule="auto"/>
              <w:jc w:val="center"/>
              <w:rPr>
                <w:szCs w:val="28"/>
              </w:rPr>
            </w:pPr>
          </w:p>
        </w:tc>
        <w:tc>
          <w:tcPr>
            <w:tcW w:w="1134" w:type="dxa"/>
            <w:vAlign w:val="center"/>
          </w:tcPr>
          <w:p w14:paraId="6B8BC5A4" w14:textId="77777777" w:rsidR="009D4526" w:rsidRPr="005140C4" w:rsidRDefault="009D4526" w:rsidP="00D06250">
            <w:pPr>
              <w:spacing w:after="0" w:line="240" w:lineRule="auto"/>
              <w:jc w:val="center"/>
              <w:rPr>
                <w:szCs w:val="28"/>
              </w:rPr>
            </w:pPr>
            <w:r>
              <w:rPr>
                <w:szCs w:val="28"/>
              </w:rPr>
              <w:t>Bước 5</w:t>
            </w:r>
          </w:p>
        </w:tc>
        <w:tc>
          <w:tcPr>
            <w:tcW w:w="3616" w:type="dxa"/>
            <w:vAlign w:val="center"/>
          </w:tcPr>
          <w:p w14:paraId="6C2A04EF" w14:textId="5CB6CD37" w:rsidR="009D4526" w:rsidRPr="005140C4" w:rsidRDefault="009D4526" w:rsidP="00D06250">
            <w:pPr>
              <w:spacing w:after="0" w:line="240" w:lineRule="auto"/>
              <w:jc w:val="both"/>
            </w:pPr>
            <w:r w:rsidRPr="005140C4">
              <w:rPr>
                <w:szCs w:val="28"/>
              </w:rPr>
              <w:t xml:space="preserve">Đóng dấu, lưu trữ hồ sơ; chuyển kết quả giải quyết TTHC </w:t>
            </w:r>
            <w:r w:rsidRPr="005140C4">
              <w:rPr>
                <w:rFonts w:eastAsia="Calibri"/>
                <w:szCs w:val="28"/>
              </w:rPr>
              <w:t xml:space="preserve">đến </w:t>
            </w:r>
            <w:r w:rsidRPr="005140C4">
              <w:rPr>
                <w:szCs w:val="28"/>
              </w:rPr>
              <w:t>Trung tâm PVHCC tỉnh</w:t>
            </w:r>
            <w:r w:rsidR="00AB7B0C">
              <w:rPr>
                <w:szCs w:val="28"/>
              </w:rPr>
              <w:t xml:space="preserve"> hoặc </w:t>
            </w:r>
            <w:r w:rsidRPr="005140C4">
              <w:rPr>
                <w:szCs w:val="28"/>
              </w:rPr>
              <w:t xml:space="preserve">Trung tâm PVHCC cấp xã </w:t>
            </w:r>
            <w:r w:rsidRPr="005140C4">
              <w:rPr>
                <w:i/>
                <w:szCs w:val="28"/>
              </w:rPr>
              <w:t>(nơi tiếp nhận hồ sơ)</w:t>
            </w:r>
          </w:p>
        </w:tc>
        <w:tc>
          <w:tcPr>
            <w:tcW w:w="2064" w:type="dxa"/>
            <w:vAlign w:val="center"/>
          </w:tcPr>
          <w:p w14:paraId="230C3572" w14:textId="77777777" w:rsidR="009D4526" w:rsidRPr="005140C4" w:rsidRDefault="009D4526" w:rsidP="00D06250">
            <w:pPr>
              <w:spacing w:after="0" w:line="240" w:lineRule="auto"/>
              <w:jc w:val="center"/>
            </w:pPr>
            <w:r w:rsidRPr="005140C4">
              <w:rPr>
                <w:szCs w:val="28"/>
              </w:rPr>
              <w:t>Văn thư</w:t>
            </w:r>
          </w:p>
        </w:tc>
        <w:tc>
          <w:tcPr>
            <w:tcW w:w="1530" w:type="dxa"/>
            <w:vAlign w:val="center"/>
          </w:tcPr>
          <w:p w14:paraId="266B0A31" w14:textId="77777777" w:rsidR="009D4526" w:rsidRPr="005140C4" w:rsidRDefault="009D4526" w:rsidP="00D06250">
            <w:pPr>
              <w:spacing w:after="0" w:line="240" w:lineRule="auto"/>
              <w:jc w:val="center"/>
              <w:rPr>
                <w:rFonts w:eastAsia="Calibri"/>
                <w:szCs w:val="28"/>
              </w:rPr>
            </w:pPr>
            <w:r w:rsidRPr="005140C4">
              <w:rPr>
                <w:rFonts w:eastAsia="Calibri"/>
                <w:szCs w:val="28"/>
              </w:rPr>
              <w:t>0,5</w:t>
            </w:r>
          </w:p>
        </w:tc>
      </w:tr>
      <w:tr w:rsidR="009D4526" w:rsidRPr="005140C4" w14:paraId="27639055" w14:textId="77777777" w:rsidTr="00A33102">
        <w:trPr>
          <w:trHeight w:val="20"/>
          <w:jc w:val="center"/>
        </w:trPr>
        <w:tc>
          <w:tcPr>
            <w:tcW w:w="1555" w:type="dxa"/>
            <w:vMerge/>
            <w:vAlign w:val="center"/>
          </w:tcPr>
          <w:p w14:paraId="14624C75" w14:textId="77777777" w:rsidR="009D4526" w:rsidRPr="005140C4" w:rsidRDefault="009D4526" w:rsidP="00D06250">
            <w:pPr>
              <w:spacing w:after="0" w:line="240" w:lineRule="auto"/>
              <w:jc w:val="center"/>
              <w:rPr>
                <w:szCs w:val="28"/>
              </w:rPr>
            </w:pPr>
          </w:p>
        </w:tc>
        <w:tc>
          <w:tcPr>
            <w:tcW w:w="6814" w:type="dxa"/>
            <w:gridSpan w:val="3"/>
            <w:vAlign w:val="center"/>
          </w:tcPr>
          <w:p w14:paraId="1A1BCDF1" w14:textId="77777777" w:rsidR="009D4526" w:rsidRPr="005140C4" w:rsidRDefault="009D4526" w:rsidP="00D06250">
            <w:pPr>
              <w:spacing w:after="0" w:line="240" w:lineRule="auto"/>
              <w:jc w:val="center"/>
              <w:rPr>
                <w:b/>
                <w:szCs w:val="28"/>
              </w:rPr>
            </w:pPr>
            <w:r w:rsidRPr="005140C4">
              <w:rPr>
                <w:b/>
                <w:szCs w:val="28"/>
              </w:rPr>
              <w:t>Tổng thời gian giải quyết TTHC tại Sở VHTTDL</w:t>
            </w:r>
            <w:r w:rsidRPr="005140C4">
              <w:rPr>
                <w:b/>
                <w:szCs w:val="28"/>
              </w:rPr>
              <w:br/>
            </w:r>
            <w:r w:rsidRPr="005140C4">
              <w:rPr>
                <w:i/>
                <w:iCs/>
                <w:szCs w:val="28"/>
              </w:rPr>
              <w:t>(Kể từ ngày nhận đủ hồ sơ hợp lệ)</w:t>
            </w:r>
          </w:p>
        </w:tc>
        <w:tc>
          <w:tcPr>
            <w:tcW w:w="1530" w:type="dxa"/>
            <w:vAlign w:val="center"/>
          </w:tcPr>
          <w:p w14:paraId="37B85B30" w14:textId="77777777" w:rsidR="009D4526" w:rsidRPr="005140C4" w:rsidRDefault="009D4526" w:rsidP="00D06250">
            <w:pPr>
              <w:spacing w:after="0" w:line="240" w:lineRule="auto"/>
              <w:jc w:val="center"/>
              <w:rPr>
                <w:szCs w:val="28"/>
              </w:rPr>
            </w:pPr>
            <w:r w:rsidRPr="005140C4">
              <w:rPr>
                <w:szCs w:val="28"/>
              </w:rPr>
              <w:t>(2)</w:t>
            </w:r>
          </w:p>
          <w:p w14:paraId="368F029A" w14:textId="77777777" w:rsidR="009D4526" w:rsidRPr="005140C4" w:rsidRDefault="009D4526" w:rsidP="00D06250">
            <w:pPr>
              <w:spacing w:after="0" w:line="240" w:lineRule="auto"/>
              <w:jc w:val="center"/>
              <w:rPr>
                <w:b/>
                <w:szCs w:val="28"/>
              </w:rPr>
            </w:pPr>
            <w:r>
              <w:rPr>
                <w:b/>
                <w:szCs w:val="28"/>
              </w:rPr>
              <w:t>5</w:t>
            </w:r>
            <w:r w:rsidRPr="005140C4">
              <w:rPr>
                <w:b/>
                <w:szCs w:val="28"/>
              </w:rPr>
              <w:t>,5</w:t>
            </w:r>
          </w:p>
        </w:tc>
      </w:tr>
      <w:tr w:rsidR="009D4526" w:rsidRPr="005140C4" w14:paraId="126C1860" w14:textId="77777777" w:rsidTr="00A33102">
        <w:trPr>
          <w:trHeight w:val="2182"/>
          <w:jc w:val="center"/>
        </w:trPr>
        <w:tc>
          <w:tcPr>
            <w:tcW w:w="1555" w:type="dxa"/>
            <w:vAlign w:val="center"/>
          </w:tcPr>
          <w:p w14:paraId="31A4E42C" w14:textId="77777777" w:rsidR="009D4526" w:rsidRPr="005140C4" w:rsidRDefault="009D4526" w:rsidP="00D06250">
            <w:pPr>
              <w:spacing w:after="0" w:line="240" w:lineRule="auto"/>
              <w:ind w:left="-18"/>
              <w:jc w:val="center"/>
              <w:rPr>
                <w:rFonts w:eastAsia="Calibri"/>
                <w:b/>
                <w:szCs w:val="28"/>
              </w:rPr>
            </w:pPr>
            <w:r w:rsidRPr="005140C4">
              <w:rPr>
                <w:b/>
                <w:szCs w:val="28"/>
              </w:rPr>
              <w:t xml:space="preserve">Trung tâm PVHCC tỉnh hoặc Trung tâm PVHCC cấp xã </w:t>
            </w:r>
            <w:r w:rsidRPr="005140C4">
              <w:rPr>
                <w:bCs/>
                <w:i/>
                <w:iCs/>
                <w:szCs w:val="28"/>
              </w:rPr>
              <w:t>(nơi tiếp nhận hồ sơ)</w:t>
            </w:r>
          </w:p>
        </w:tc>
        <w:tc>
          <w:tcPr>
            <w:tcW w:w="4750" w:type="dxa"/>
            <w:gridSpan w:val="2"/>
            <w:vAlign w:val="center"/>
          </w:tcPr>
          <w:p w14:paraId="1DD236EA" w14:textId="77777777" w:rsidR="009D4526" w:rsidRPr="005140C4" w:rsidRDefault="009D4526" w:rsidP="00D06250">
            <w:pPr>
              <w:spacing w:after="0" w:line="240" w:lineRule="auto"/>
              <w:jc w:val="both"/>
              <w:rPr>
                <w:bCs/>
                <w:szCs w:val="28"/>
              </w:rPr>
            </w:pPr>
            <w:r w:rsidRPr="005140C4">
              <w:rPr>
                <w:bCs/>
                <w:szCs w:val="28"/>
              </w:rPr>
              <w:t xml:space="preserve">Tiếp nhận và trả kết quả giải quyết TTHC cho tổ chức, cá nhân. </w:t>
            </w:r>
          </w:p>
        </w:tc>
        <w:tc>
          <w:tcPr>
            <w:tcW w:w="2064" w:type="dxa"/>
            <w:vAlign w:val="center"/>
          </w:tcPr>
          <w:p w14:paraId="24917B10" w14:textId="77777777" w:rsidR="009D4526" w:rsidRPr="005140C4" w:rsidRDefault="009D4526" w:rsidP="00D06250">
            <w:pPr>
              <w:spacing w:after="0" w:line="240" w:lineRule="auto"/>
              <w:jc w:val="both"/>
              <w:rPr>
                <w:szCs w:val="28"/>
              </w:rPr>
            </w:pPr>
            <w:r w:rsidRPr="005140C4">
              <w:rPr>
                <w:szCs w:val="28"/>
              </w:rPr>
              <w:t>Bộ phận trả kết quả</w:t>
            </w:r>
          </w:p>
        </w:tc>
        <w:tc>
          <w:tcPr>
            <w:tcW w:w="1530" w:type="dxa"/>
            <w:vAlign w:val="center"/>
          </w:tcPr>
          <w:p w14:paraId="7C2AD64C" w14:textId="77777777" w:rsidR="009D4526" w:rsidRPr="005140C4" w:rsidRDefault="009D4526" w:rsidP="00D06250">
            <w:pPr>
              <w:spacing w:after="0" w:line="240" w:lineRule="auto"/>
              <w:jc w:val="center"/>
              <w:rPr>
                <w:szCs w:val="28"/>
              </w:rPr>
            </w:pPr>
            <w:r w:rsidRPr="005140C4">
              <w:rPr>
                <w:szCs w:val="28"/>
              </w:rPr>
              <w:t>Giờ hành chính</w:t>
            </w:r>
          </w:p>
        </w:tc>
      </w:tr>
      <w:tr w:rsidR="009D4526" w:rsidRPr="005140C4" w14:paraId="03F7EBBB" w14:textId="77777777" w:rsidTr="00A33102">
        <w:trPr>
          <w:trHeight w:val="742"/>
          <w:jc w:val="center"/>
        </w:trPr>
        <w:tc>
          <w:tcPr>
            <w:tcW w:w="8369" w:type="dxa"/>
            <w:gridSpan w:val="4"/>
            <w:vAlign w:val="center"/>
          </w:tcPr>
          <w:p w14:paraId="57EFCA9A" w14:textId="77777777" w:rsidR="009D4526" w:rsidRPr="005140C4" w:rsidRDefault="009D4526" w:rsidP="00D06250">
            <w:pPr>
              <w:spacing w:after="0" w:line="240" w:lineRule="auto"/>
              <w:jc w:val="center"/>
              <w:rPr>
                <w:b/>
                <w:szCs w:val="28"/>
              </w:rPr>
            </w:pPr>
            <w:r w:rsidRPr="005140C4">
              <w:rPr>
                <w:b/>
                <w:szCs w:val="28"/>
              </w:rPr>
              <w:t xml:space="preserve">Tổng thời gian giải quyết TTHC </w:t>
            </w:r>
          </w:p>
          <w:p w14:paraId="253C6AD6" w14:textId="77777777" w:rsidR="009D4526" w:rsidRPr="005140C4" w:rsidRDefault="009D4526" w:rsidP="00D06250">
            <w:pPr>
              <w:spacing w:after="0" w:line="240" w:lineRule="auto"/>
              <w:jc w:val="center"/>
              <w:rPr>
                <w:b/>
                <w:szCs w:val="28"/>
              </w:rPr>
            </w:pPr>
            <w:r w:rsidRPr="005140C4">
              <w:rPr>
                <w:i/>
                <w:iCs/>
                <w:szCs w:val="28"/>
              </w:rPr>
              <w:t>(Kể từ ngày nhận đủ hồ sơ hợp lệ)</w:t>
            </w:r>
          </w:p>
        </w:tc>
        <w:tc>
          <w:tcPr>
            <w:tcW w:w="1530" w:type="dxa"/>
            <w:vAlign w:val="center"/>
          </w:tcPr>
          <w:p w14:paraId="19DB5502" w14:textId="77777777" w:rsidR="009D4526" w:rsidRPr="005140C4" w:rsidRDefault="009D4526" w:rsidP="00D06250">
            <w:pPr>
              <w:spacing w:after="0" w:line="240" w:lineRule="auto"/>
              <w:ind w:left="-108"/>
              <w:contextualSpacing/>
              <w:jc w:val="center"/>
              <w:rPr>
                <w:rFonts w:eastAsia="Calibri"/>
                <w:szCs w:val="28"/>
              </w:rPr>
            </w:pPr>
            <w:r w:rsidRPr="005140C4">
              <w:rPr>
                <w:rFonts w:eastAsia="Calibri"/>
                <w:szCs w:val="28"/>
              </w:rPr>
              <w:t xml:space="preserve">(1) + (2) </w:t>
            </w:r>
          </w:p>
          <w:p w14:paraId="0E58E939" w14:textId="77777777" w:rsidR="009D4526" w:rsidRPr="005140C4" w:rsidRDefault="009D4526" w:rsidP="00D06250">
            <w:pPr>
              <w:spacing w:after="0" w:line="240" w:lineRule="auto"/>
              <w:ind w:left="-108"/>
              <w:contextualSpacing/>
              <w:jc w:val="center"/>
              <w:rPr>
                <w:rFonts w:eastAsia="Calibri"/>
                <w:szCs w:val="28"/>
              </w:rPr>
            </w:pPr>
            <w:r w:rsidRPr="005140C4">
              <w:rPr>
                <w:rFonts w:eastAsia="Calibri"/>
                <w:b/>
                <w:szCs w:val="28"/>
              </w:rPr>
              <w:t xml:space="preserve">= </w:t>
            </w:r>
            <w:r>
              <w:rPr>
                <w:rFonts w:eastAsia="Calibri"/>
                <w:b/>
                <w:szCs w:val="28"/>
              </w:rPr>
              <w:t>06</w:t>
            </w:r>
            <w:r w:rsidRPr="005140C4">
              <w:rPr>
                <w:rFonts w:eastAsia="Calibri"/>
                <w:b/>
                <w:szCs w:val="28"/>
              </w:rPr>
              <w:t xml:space="preserve"> ngày làm việc</w:t>
            </w:r>
          </w:p>
        </w:tc>
      </w:tr>
    </w:tbl>
    <w:p w14:paraId="6763E2DD" w14:textId="0D4812A8" w:rsidR="005E6108" w:rsidRDefault="0014410C" w:rsidP="00B90207">
      <w:pPr>
        <w:spacing w:before="120" w:after="120" w:line="240" w:lineRule="auto"/>
        <w:ind w:firstLine="720"/>
        <w:jc w:val="both"/>
        <w:rPr>
          <w:b/>
          <w:color w:val="FF0000"/>
        </w:rPr>
      </w:pPr>
      <w:r>
        <w:rPr>
          <w:b/>
          <w:bCs/>
          <w:sz w:val="26"/>
          <w:szCs w:val="26"/>
        </w:rPr>
        <w:t>2</w:t>
      </w:r>
      <w:r w:rsidR="005E6108">
        <w:rPr>
          <w:b/>
          <w:bCs/>
          <w:sz w:val="26"/>
          <w:szCs w:val="26"/>
        </w:rPr>
        <w:t xml:space="preserve">. </w:t>
      </w:r>
      <w:r w:rsidR="00843C38" w:rsidRPr="005140C4">
        <w:rPr>
          <w:b/>
          <w:spacing w:val="4"/>
          <w:szCs w:val="28"/>
          <w:lang w:val="vi-VN"/>
        </w:rPr>
        <w:t xml:space="preserve">Thủ tục </w:t>
      </w:r>
      <w:r w:rsidR="00843C38" w:rsidRPr="005140C4">
        <w:rPr>
          <w:b/>
          <w:spacing w:val="4"/>
          <w:szCs w:val="28"/>
          <w:lang w:val="nb-NO"/>
        </w:rPr>
        <w:t>cấp đổi</w:t>
      </w:r>
      <w:r w:rsidR="00843C38" w:rsidRPr="005140C4">
        <w:rPr>
          <w:b/>
          <w:spacing w:val="-4"/>
          <w:szCs w:val="28"/>
          <w:lang w:val="nb-NO"/>
        </w:rPr>
        <w:t xml:space="preserve"> Giấy chứng nhận đăng ký thành lập cơ sở cung cấp dịch vụ trợ giúp phòng, chống bạo lực gia đình</w:t>
      </w:r>
      <w:r w:rsidR="00843C38">
        <w:rPr>
          <w:b/>
          <w:spacing w:val="-4"/>
          <w:szCs w:val="28"/>
          <w:lang w:val="nb-NO"/>
        </w:rPr>
        <w:t xml:space="preserve"> </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07"/>
        <w:gridCol w:w="3780"/>
        <w:gridCol w:w="2064"/>
        <w:gridCol w:w="1530"/>
      </w:tblGrid>
      <w:tr w:rsidR="009D4526" w:rsidRPr="005140C4" w14:paraId="34EB130F" w14:textId="77777777" w:rsidTr="00F81A5E">
        <w:trPr>
          <w:trHeight w:val="845"/>
          <w:tblHeader/>
          <w:jc w:val="center"/>
        </w:trPr>
        <w:tc>
          <w:tcPr>
            <w:tcW w:w="1555" w:type="dxa"/>
            <w:vAlign w:val="center"/>
          </w:tcPr>
          <w:p w14:paraId="4031B4B4" w14:textId="77777777" w:rsidR="009D4526" w:rsidRPr="005140C4" w:rsidRDefault="009D4526" w:rsidP="00D06250">
            <w:pPr>
              <w:spacing w:after="0" w:line="240" w:lineRule="auto"/>
              <w:ind w:left="-108"/>
              <w:jc w:val="center"/>
              <w:rPr>
                <w:rFonts w:eastAsia="Calibri"/>
                <w:b/>
                <w:szCs w:val="28"/>
              </w:rPr>
            </w:pPr>
            <w:r w:rsidRPr="005140C4">
              <w:rPr>
                <w:rFonts w:eastAsia="Calibri"/>
                <w:b/>
                <w:szCs w:val="28"/>
              </w:rPr>
              <w:t xml:space="preserve">Cơ quan </w:t>
            </w:r>
          </w:p>
          <w:p w14:paraId="4DEE3E0C" w14:textId="77777777" w:rsidR="009D4526" w:rsidRPr="005140C4" w:rsidRDefault="009D4526" w:rsidP="00D06250">
            <w:pPr>
              <w:spacing w:after="0" w:line="240" w:lineRule="auto"/>
              <w:ind w:left="-111"/>
              <w:jc w:val="center"/>
              <w:rPr>
                <w:rFonts w:eastAsia="Calibri"/>
                <w:b/>
                <w:szCs w:val="28"/>
              </w:rPr>
            </w:pPr>
            <w:r w:rsidRPr="005140C4">
              <w:rPr>
                <w:rFonts w:eastAsia="Calibri"/>
                <w:b/>
                <w:szCs w:val="28"/>
              </w:rPr>
              <w:t>thực hiện</w:t>
            </w:r>
          </w:p>
        </w:tc>
        <w:tc>
          <w:tcPr>
            <w:tcW w:w="1107" w:type="dxa"/>
            <w:vAlign w:val="center"/>
          </w:tcPr>
          <w:p w14:paraId="47CF3856" w14:textId="77777777" w:rsidR="009D4526" w:rsidRPr="005140C4" w:rsidRDefault="009D4526" w:rsidP="00D06250">
            <w:pPr>
              <w:spacing w:after="0" w:line="240" w:lineRule="auto"/>
              <w:ind w:left="-111"/>
              <w:jc w:val="center"/>
              <w:rPr>
                <w:rFonts w:eastAsia="Calibri"/>
                <w:b/>
                <w:szCs w:val="28"/>
              </w:rPr>
            </w:pPr>
            <w:r w:rsidRPr="005140C4">
              <w:rPr>
                <w:rFonts w:eastAsia="Calibri"/>
                <w:b/>
                <w:szCs w:val="28"/>
              </w:rPr>
              <w:t>Thứ tự công việc</w:t>
            </w:r>
          </w:p>
        </w:tc>
        <w:tc>
          <w:tcPr>
            <w:tcW w:w="3780" w:type="dxa"/>
            <w:vAlign w:val="center"/>
          </w:tcPr>
          <w:p w14:paraId="73B11D3F" w14:textId="77777777" w:rsidR="009D4526" w:rsidRPr="005140C4" w:rsidRDefault="009D4526" w:rsidP="00D06250">
            <w:pPr>
              <w:spacing w:after="0" w:line="240" w:lineRule="auto"/>
              <w:jc w:val="center"/>
              <w:rPr>
                <w:rFonts w:eastAsia="Calibri"/>
                <w:b/>
                <w:szCs w:val="28"/>
              </w:rPr>
            </w:pPr>
            <w:r w:rsidRPr="005140C4">
              <w:rPr>
                <w:rFonts w:eastAsia="Calibri"/>
                <w:b/>
                <w:szCs w:val="28"/>
              </w:rPr>
              <w:t>Nội dung công việc</w:t>
            </w:r>
          </w:p>
        </w:tc>
        <w:tc>
          <w:tcPr>
            <w:tcW w:w="2064" w:type="dxa"/>
            <w:vAlign w:val="center"/>
          </w:tcPr>
          <w:p w14:paraId="6CBBEA34" w14:textId="77777777" w:rsidR="009D4526" w:rsidRPr="005140C4" w:rsidRDefault="009D4526" w:rsidP="00D06250">
            <w:pPr>
              <w:spacing w:after="0" w:line="240" w:lineRule="auto"/>
              <w:jc w:val="center"/>
              <w:rPr>
                <w:rFonts w:eastAsia="Calibri"/>
                <w:b/>
                <w:szCs w:val="28"/>
              </w:rPr>
            </w:pPr>
            <w:r w:rsidRPr="005140C4">
              <w:rPr>
                <w:rFonts w:eastAsia="Calibri"/>
                <w:b/>
                <w:szCs w:val="28"/>
              </w:rPr>
              <w:t xml:space="preserve">Trách nhiệm </w:t>
            </w:r>
            <w:r w:rsidRPr="005140C4">
              <w:rPr>
                <w:rFonts w:eastAsia="Calibri"/>
                <w:b/>
                <w:szCs w:val="28"/>
              </w:rPr>
              <w:br/>
              <w:t>xử lý công việc</w:t>
            </w:r>
          </w:p>
        </w:tc>
        <w:tc>
          <w:tcPr>
            <w:tcW w:w="1530" w:type="dxa"/>
            <w:vAlign w:val="center"/>
          </w:tcPr>
          <w:p w14:paraId="0014B186" w14:textId="77777777" w:rsidR="009D4526" w:rsidRPr="005140C4" w:rsidRDefault="009D4526" w:rsidP="00D06250">
            <w:pPr>
              <w:spacing w:after="0" w:line="240" w:lineRule="auto"/>
              <w:ind w:left="-113"/>
              <w:jc w:val="center"/>
              <w:rPr>
                <w:rFonts w:eastAsia="Calibri"/>
                <w:b/>
                <w:szCs w:val="28"/>
              </w:rPr>
            </w:pPr>
            <w:r w:rsidRPr="005140C4">
              <w:rPr>
                <w:b/>
                <w:szCs w:val="28"/>
              </w:rPr>
              <w:t xml:space="preserve">Thời gian </w:t>
            </w:r>
            <w:r w:rsidRPr="005140C4">
              <w:rPr>
                <w:bCs/>
                <w:i/>
                <w:szCs w:val="28"/>
              </w:rPr>
              <w:t>(Ngày làm việc)</w:t>
            </w:r>
          </w:p>
        </w:tc>
      </w:tr>
      <w:tr w:rsidR="009D4526" w:rsidRPr="005140C4" w14:paraId="526465A3" w14:textId="77777777" w:rsidTr="00F81A5E">
        <w:trPr>
          <w:trHeight w:val="1975"/>
          <w:jc w:val="center"/>
        </w:trPr>
        <w:tc>
          <w:tcPr>
            <w:tcW w:w="1555" w:type="dxa"/>
            <w:vMerge w:val="restart"/>
            <w:vAlign w:val="center"/>
          </w:tcPr>
          <w:p w14:paraId="3946F4D4" w14:textId="77777777" w:rsidR="009D4526" w:rsidRPr="005140C4" w:rsidRDefault="009D4526" w:rsidP="00D06250">
            <w:pPr>
              <w:spacing w:after="0" w:line="240" w:lineRule="auto"/>
              <w:ind w:left="-108"/>
              <w:jc w:val="center"/>
              <w:rPr>
                <w:b/>
                <w:szCs w:val="28"/>
              </w:rPr>
            </w:pPr>
            <w:r w:rsidRPr="005140C4">
              <w:rPr>
                <w:b/>
                <w:sz w:val="27"/>
                <w:szCs w:val="27"/>
              </w:rPr>
              <w:t xml:space="preserve">Trung tâm PVHCC tỉnh hoặc Trung tâm PVHCC cấp xã </w:t>
            </w:r>
            <w:r w:rsidRPr="005140C4">
              <w:rPr>
                <w:bCs/>
                <w:i/>
                <w:iCs/>
                <w:sz w:val="27"/>
                <w:szCs w:val="27"/>
              </w:rPr>
              <w:t>(nơi tiếp nhận hồ sơ)</w:t>
            </w:r>
          </w:p>
        </w:tc>
        <w:tc>
          <w:tcPr>
            <w:tcW w:w="1107" w:type="dxa"/>
            <w:vAlign w:val="center"/>
          </w:tcPr>
          <w:p w14:paraId="722B29FA" w14:textId="77777777" w:rsidR="009D4526" w:rsidRPr="005140C4" w:rsidRDefault="009D4526" w:rsidP="00D06250">
            <w:pPr>
              <w:spacing w:after="0" w:line="240" w:lineRule="auto"/>
              <w:jc w:val="center"/>
              <w:rPr>
                <w:szCs w:val="28"/>
              </w:rPr>
            </w:pPr>
            <w:r w:rsidRPr="005140C4">
              <w:rPr>
                <w:szCs w:val="28"/>
              </w:rPr>
              <w:t>Bước 1</w:t>
            </w:r>
          </w:p>
        </w:tc>
        <w:tc>
          <w:tcPr>
            <w:tcW w:w="3780" w:type="dxa"/>
            <w:vAlign w:val="center"/>
          </w:tcPr>
          <w:p w14:paraId="7CF6482A" w14:textId="1C74792E" w:rsidR="009D4526" w:rsidRPr="005140C4" w:rsidRDefault="009D4526" w:rsidP="00D06250">
            <w:pPr>
              <w:spacing w:after="0" w:line="240" w:lineRule="auto"/>
              <w:jc w:val="both"/>
              <w:rPr>
                <w:szCs w:val="28"/>
                <w:shd w:val="clear" w:color="auto" w:fill="FFFFFF"/>
              </w:rPr>
            </w:pPr>
            <w:r w:rsidRPr="005140C4">
              <w:rPr>
                <w:szCs w:val="28"/>
              </w:rPr>
              <w:t xml:space="preserve">Kiểm tra, hướng dẫn, tiếp nhận hồ sơ, </w:t>
            </w:r>
            <w:r w:rsidRPr="005140C4">
              <w:rPr>
                <w:bCs/>
                <w:szCs w:val="28"/>
              </w:rPr>
              <w:t xml:space="preserve">thu phí, lệ phí (nếu có); </w:t>
            </w:r>
            <w:r w:rsidRPr="005140C4">
              <w:rPr>
                <w:szCs w:val="28"/>
              </w:rPr>
              <w:t xml:space="preserve">quét (scan) tài liệu và lưu trữ hồ sơ điện tử; chuyển hồ sơ điện tử đến Sở </w:t>
            </w:r>
            <w:r w:rsidR="00AB7B0C">
              <w:rPr>
                <w:szCs w:val="28"/>
              </w:rPr>
              <w:t>VHTTDL</w:t>
            </w:r>
            <w:r w:rsidR="00AB7B0C" w:rsidRPr="005140C4">
              <w:rPr>
                <w:szCs w:val="28"/>
              </w:rPr>
              <w:t xml:space="preserve"> </w:t>
            </w:r>
            <w:r w:rsidRPr="005140C4">
              <w:rPr>
                <w:szCs w:val="28"/>
              </w:rPr>
              <w:t>để xử lý hồ sơ</w:t>
            </w:r>
          </w:p>
        </w:tc>
        <w:tc>
          <w:tcPr>
            <w:tcW w:w="2064" w:type="dxa"/>
            <w:vMerge w:val="restart"/>
            <w:vAlign w:val="center"/>
          </w:tcPr>
          <w:p w14:paraId="0F3B6647" w14:textId="77777777" w:rsidR="009D4526" w:rsidRPr="005140C4" w:rsidRDefault="009D4526" w:rsidP="00D06250">
            <w:pPr>
              <w:spacing w:after="0" w:line="240" w:lineRule="auto"/>
              <w:jc w:val="both"/>
              <w:rPr>
                <w:szCs w:val="28"/>
              </w:rPr>
            </w:pPr>
            <w:r w:rsidRPr="005140C4">
              <w:rPr>
                <w:szCs w:val="28"/>
              </w:rPr>
              <w:t>Công chức được phân công tiếp nhận hồ sơ</w:t>
            </w:r>
          </w:p>
        </w:tc>
        <w:tc>
          <w:tcPr>
            <w:tcW w:w="1530" w:type="dxa"/>
            <w:vMerge w:val="restart"/>
            <w:vAlign w:val="center"/>
          </w:tcPr>
          <w:p w14:paraId="74CF5E5F" w14:textId="77777777" w:rsidR="009D4526" w:rsidRPr="005140C4" w:rsidRDefault="009D4526" w:rsidP="00D06250">
            <w:pPr>
              <w:spacing w:after="0" w:line="240" w:lineRule="auto"/>
              <w:jc w:val="center"/>
              <w:rPr>
                <w:b/>
                <w:bCs/>
                <w:szCs w:val="28"/>
              </w:rPr>
            </w:pPr>
            <w:r w:rsidRPr="005140C4">
              <w:rPr>
                <w:rFonts w:eastAsia="Calibri"/>
                <w:szCs w:val="28"/>
              </w:rPr>
              <w:t>0,5</w:t>
            </w:r>
          </w:p>
        </w:tc>
      </w:tr>
      <w:tr w:rsidR="009D4526" w:rsidRPr="005140C4" w14:paraId="3C76C85C" w14:textId="77777777" w:rsidTr="00F81A5E">
        <w:trPr>
          <w:trHeight w:val="1975"/>
          <w:jc w:val="center"/>
        </w:trPr>
        <w:tc>
          <w:tcPr>
            <w:tcW w:w="1555" w:type="dxa"/>
            <w:vMerge/>
            <w:vAlign w:val="center"/>
          </w:tcPr>
          <w:p w14:paraId="709BF341" w14:textId="77777777" w:rsidR="009D4526" w:rsidRPr="005140C4" w:rsidRDefault="009D4526" w:rsidP="00D06250">
            <w:pPr>
              <w:spacing w:after="0" w:line="240" w:lineRule="auto"/>
              <w:jc w:val="center"/>
              <w:rPr>
                <w:szCs w:val="28"/>
              </w:rPr>
            </w:pPr>
          </w:p>
        </w:tc>
        <w:tc>
          <w:tcPr>
            <w:tcW w:w="1107" w:type="dxa"/>
            <w:vAlign w:val="center"/>
          </w:tcPr>
          <w:p w14:paraId="29D00B09" w14:textId="77777777" w:rsidR="009D4526" w:rsidRPr="005140C4" w:rsidRDefault="009D4526" w:rsidP="00D06250">
            <w:pPr>
              <w:spacing w:after="0" w:line="240" w:lineRule="auto"/>
              <w:jc w:val="center"/>
              <w:rPr>
                <w:szCs w:val="28"/>
              </w:rPr>
            </w:pPr>
            <w:r w:rsidRPr="005140C4">
              <w:rPr>
                <w:szCs w:val="28"/>
              </w:rPr>
              <w:t>Bước 2</w:t>
            </w:r>
          </w:p>
        </w:tc>
        <w:tc>
          <w:tcPr>
            <w:tcW w:w="3780" w:type="dxa"/>
            <w:vAlign w:val="center"/>
          </w:tcPr>
          <w:p w14:paraId="2D442D04" w14:textId="21221399" w:rsidR="009D4526" w:rsidRPr="005140C4" w:rsidRDefault="009D4526" w:rsidP="00D06250">
            <w:pPr>
              <w:spacing w:after="0" w:line="240" w:lineRule="auto"/>
              <w:jc w:val="both"/>
              <w:rPr>
                <w:szCs w:val="28"/>
              </w:rPr>
            </w:pPr>
            <w:r w:rsidRPr="005140C4">
              <w:rPr>
                <w:szCs w:val="28"/>
              </w:rPr>
              <w:t xml:space="preserve">Chuyển thông tin về hồ sơ tiếp nhận </w:t>
            </w:r>
            <w:r w:rsidRPr="005140C4">
              <w:rPr>
                <w:szCs w:val="28"/>
                <w:shd w:val="clear" w:color="auto" w:fill="FFFFFF"/>
              </w:rPr>
              <w:t xml:space="preserve">trên Hệ thống thông tin giải quyết TTHC đến công chức của Sở </w:t>
            </w:r>
            <w:r w:rsidR="00AB7B0C">
              <w:rPr>
                <w:szCs w:val="28"/>
              </w:rPr>
              <w:t>VHTTDL</w:t>
            </w:r>
            <w:r w:rsidR="00AB7B0C" w:rsidRPr="005140C4">
              <w:rPr>
                <w:szCs w:val="28"/>
                <w:shd w:val="clear" w:color="auto" w:fill="FFFFFF"/>
              </w:rPr>
              <w:t xml:space="preserve"> </w:t>
            </w:r>
            <w:r w:rsidRPr="005140C4">
              <w:rPr>
                <w:szCs w:val="28"/>
                <w:shd w:val="clear" w:color="auto" w:fill="FFFFFF"/>
              </w:rPr>
              <w:t xml:space="preserve">tại Trung tâm PVHCC tỉnh </w:t>
            </w:r>
            <w:r w:rsidRPr="005140C4">
              <w:rPr>
                <w:i/>
                <w:szCs w:val="28"/>
                <w:shd w:val="clear" w:color="auto" w:fill="FFFFFF"/>
              </w:rPr>
              <w:t>(nếu hồ sơ tiếp nhận tại Trung tâm PVHCC cấp xã)</w:t>
            </w:r>
            <w:r w:rsidRPr="005140C4">
              <w:rPr>
                <w:szCs w:val="28"/>
                <w:shd w:val="clear" w:color="auto" w:fill="FFFFFF"/>
              </w:rPr>
              <w:t xml:space="preserve"> </w:t>
            </w:r>
          </w:p>
        </w:tc>
        <w:tc>
          <w:tcPr>
            <w:tcW w:w="2064" w:type="dxa"/>
            <w:vMerge/>
            <w:vAlign w:val="center"/>
          </w:tcPr>
          <w:p w14:paraId="2B7FB6A4" w14:textId="77777777" w:rsidR="009D4526" w:rsidRPr="005140C4" w:rsidRDefault="009D4526" w:rsidP="00D06250">
            <w:pPr>
              <w:spacing w:after="0" w:line="240" w:lineRule="auto"/>
              <w:jc w:val="both"/>
              <w:rPr>
                <w:rFonts w:eastAsia="Calibri"/>
                <w:szCs w:val="28"/>
              </w:rPr>
            </w:pPr>
          </w:p>
        </w:tc>
        <w:tc>
          <w:tcPr>
            <w:tcW w:w="1530" w:type="dxa"/>
            <w:vMerge/>
            <w:vAlign w:val="center"/>
          </w:tcPr>
          <w:p w14:paraId="5D8E704B" w14:textId="77777777" w:rsidR="009D4526" w:rsidRPr="005140C4" w:rsidRDefault="009D4526" w:rsidP="00D06250">
            <w:pPr>
              <w:spacing w:after="0" w:line="240" w:lineRule="auto"/>
              <w:jc w:val="center"/>
              <w:rPr>
                <w:rFonts w:eastAsia="Calibri"/>
                <w:szCs w:val="28"/>
              </w:rPr>
            </w:pPr>
          </w:p>
        </w:tc>
      </w:tr>
      <w:tr w:rsidR="009D4526" w:rsidRPr="005140C4" w14:paraId="273BA27B" w14:textId="77777777" w:rsidTr="00F81A5E">
        <w:trPr>
          <w:trHeight w:val="50"/>
          <w:jc w:val="center"/>
        </w:trPr>
        <w:tc>
          <w:tcPr>
            <w:tcW w:w="1555" w:type="dxa"/>
            <w:vMerge/>
            <w:vAlign w:val="center"/>
          </w:tcPr>
          <w:p w14:paraId="33F14677" w14:textId="77777777" w:rsidR="009D4526" w:rsidRPr="005140C4" w:rsidRDefault="009D4526" w:rsidP="00D06250">
            <w:pPr>
              <w:spacing w:after="0" w:line="240" w:lineRule="auto"/>
              <w:jc w:val="center"/>
              <w:rPr>
                <w:szCs w:val="28"/>
              </w:rPr>
            </w:pPr>
          </w:p>
        </w:tc>
        <w:tc>
          <w:tcPr>
            <w:tcW w:w="8481" w:type="dxa"/>
            <w:gridSpan w:val="4"/>
            <w:vAlign w:val="center"/>
          </w:tcPr>
          <w:p w14:paraId="4A29234A" w14:textId="225285A1" w:rsidR="009D4526" w:rsidRPr="005140C4" w:rsidRDefault="009D4526" w:rsidP="00D06250">
            <w:pPr>
              <w:spacing w:after="0" w:line="240" w:lineRule="auto"/>
              <w:jc w:val="both"/>
              <w:rPr>
                <w:rFonts w:eastAsia="Calibri"/>
                <w:szCs w:val="28"/>
              </w:rPr>
            </w:pPr>
            <w:r w:rsidRPr="005140C4">
              <w:rPr>
                <w:szCs w:val="28"/>
              </w:rPr>
              <w:t xml:space="preserve">*Cơ quan tiếp nhận hồ sơ có trách nhiệm </w:t>
            </w:r>
            <w:r w:rsidRPr="005140C4">
              <w:rPr>
                <w:szCs w:val="28"/>
                <w:shd w:val="clear" w:color="auto" w:fill="FFFFFF"/>
              </w:rPr>
              <w:t xml:space="preserve">chuyển hồ sơ giấy (nếu có) đến Sở </w:t>
            </w:r>
            <w:r w:rsidR="00F81A5E">
              <w:rPr>
                <w:szCs w:val="28"/>
              </w:rPr>
              <w:t>VHTTDL</w:t>
            </w:r>
            <w:r w:rsidR="00F81A5E" w:rsidRPr="005140C4">
              <w:rPr>
                <w:szCs w:val="28"/>
                <w:shd w:val="clear" w:color="auto" w:fill="FFFFFF"/>
              </w:rPr>
              <w:t xml:space="preserve"> </w:t>
            </w:r>
            <w:r w:rsidRPr="005140C4">
              <w:rPr>
                <w:szCs w:val="28"/>
                <w:shd w:val="clear" w:color="auto" w:fill="FFFFFF"/>
              </w:rPr>
              <w:t xml:space="preserve">trong thời hạn </w:t>
            </w:r>
            <w:r w:rsidRPr="005140C4">
              <w:rPr>
                <w:b/>
                <w:szCs w:val="28"/>
                <w:shd w:val="clear" w:color="auto" w:fill="FFFFFF"/>
              </w:rPr>
              <w:t>không quá 01 ngày làm việc</w:t>
            </w:r>
            <w:r w:rsidRPr="005140C4">
              <w:rPr>
                <w:szCs w:val="28"/>
                <w:shd w:val="clear" w:color="auto" w:fill="FFFFFF"/>
              </w:rPr>
              <w:t xml:space="preserve"> kể từ khi tiếp nhận hồ sơ</w:t>
            </w:r>
            <w:r w:rsidRPr="005140C4">
              <w:rPr>
                <w:i/>
                <w:szCs w:val="28"/>
                <w:shd w:val="clear" w:color="auto" w:fill="FFFFFF"/>
              </w:rPr>
              <w:t xml:space="preserve"> (nếu tiếp nhận tại Trung tâm PVHCC cấp xã)</w:t>
            </w:r>
          </w:p>
        </w:tc>
      </w:tr>
      <w:tr w:rsidR="009D4526" w:rsidRPr="005140C4" w14:paraId="2B89CBD3" w14:textId="77777777" w:rsidTr="00F81A5E">
        <w:trPr>
          <w:trHeight w:val="20"/>
          <w:jc w:val="center"/>
        </w:trPr>
        <w:tc>
          <w:tcPr>
            <w:tcW w:w="1555" w:type="dxa"/>
            <w:vMerge/>
            <w:vAlign w:val="center"/>
          </w:tcPr>
          <w:p w14:paraId="35D4FEEF" w14:textId="77777777" w:rsidR="009D4526" w:rsidRPr="005140C4" w:rsidRDefault="009D4526" w:rsidP="00D06250">
            <w:pPr>
              <w:spacing w:after="0" w:line="240" w:lineRule="auto"/>
              <w:jc w:val="center"/>
              <w:rPr>
                <w:szCs w:val="28"/>
              </w:rPr>
            </w:pPr>
          </w:p>
        </w:tc>
        <w:tc>
          <w:tcPr>
            <w:tcW w:w="6951" w:type="dxa"/>
            <w:gridSpan w:val="3"/>
            <w:vAlign w:val="center"/>
          </w:tcPr>
          <w:p w14:paraId="4744DDC8" w14:textId="77777777" w:rsidR="009D4526" w:rsidRPr="005140C4" w:rsidRDefault="009D4526" w:rsidP="00D06250">
            <w:pPr>
              <w:spacing w:after="0" w:line="240" w:lineRule="auto"/>
              <w:ind w:left="-108"/>
              <w:jc w:val="center"/>
              <w:rPr>
                <w:b/>
                <w:szCs w:val="28"/>
              </w:rPr>
            </w:pPr>
            <w:r w:rsidRPr="005140C4">
              <w:rPr>
                <w:b/>
                <w:szCs w:val="28"/>
              </w:rPr>
              <w:t xml:space="preserve">Tổng thời gian tiếp nhận hồ sơ tại Trung tâm PVHCC tỉnh hoặc Trung tâm PVHCC cấp xã </w:t>
            </w:r>
            <w:r w:rsidRPr="005140C4">
              <w:rPr>
                <w:i/>
                <w:szCs w:val="28"/>
              </w:rPr>
              <w:t>(kể từ ngày nhận đủ hồ sơ hợp lệ)</w:t>
            </w:r>
          </w:p>
        </w:tc>
        <w:tc>
          <w:tcPr>
            <w:tcW w:w="1530" w:type="dxa"/>
            <w:vAlign w:val="center"/>
          </w:tcPr>
          <w:p w14:paraId="37FD1C05" w14:textId="77777777" w:rsidR="009D4526" w:rsidRPr="005140C4" w:rsidRDefault="009D4526" w:rsidP="00D06250">
            <w:pPr>
              <w:tabs>
                <w:tab w:val="left" w:pos="1130"/>
              </w:tabs>
              <w:spacing w:after="0" w:line="240" w:lineRule="auto"/>
              <w:ind w:left="-108"/>
              <w:jc w:val="center"/>
              <w:rPr>
                <w:szCs w:val="28"/>
                <w:shd w:val="clear" w:color="auto" w:fill="FFFFFF"/>
              </w:rPr>
            </w:pPr>
            <w:r w:rsidRPr="005140C4">
              <w:rPr>
                <w:szCs w:val="28"/>
                <w:shd w:val="clear" w:color="auto" w:fill="FFFFFF"/>
              </w:rPr>
              <w:t>(1)</w:t>
            </w:r>
          </w:p>
          <w:p w14:paraId="0428C7E8" w14:textId="77777777" w:rsidR="009D4526" w:rsidRPr="005140C4" w:rsidRDefault="009D4526" w:rsidP="00D06250">
            <w:pPr>
              <w:tabs>
                <w:tab w:val="left" w:pos="1130"/>
              </w:tabs>
              <w:spacing w:after="0" w:line="240" w:lineRule="auto"/>
              <w:ind w:left="-108"/>
              <w:jc w:val="center"/>
              <w:rPr>
                <w:b/>
                <w:szCs w:val="28"/>
                <w:shd w:val="clear" w:color="auto" w:fill="FFFFFF"/>
              </w:rPr>
            </w:pPr>
            <w:r w:rsidRPr="005140C4">
              <w:rPr>
                <w:b/>
                <w:szCs w:val="28"/>
                <w:shd w:val="clear" w:color="auto" w:fill="FFFFFF"/>
              </w:rPr>
              <w:t>0,5</w:t>
            </w:r>
          </w:p>
        </w:tc>
      </w:tr>
      <w:tr w:rsidR="009D4526" w:rsidRPr="005140C4" w14:paraId="3C66C9A4" w14:textId="77777777" w:rsidTr="00F81A5E">
        <w:trPr>
          <w:trHeight w:val="1406"/>
          <w:jc w:val="center"/>
        </w:trPr>
        <w:tc>
          <w:tcPr>
            <w:tcW w:w="1555" w:type="dxa"/>
            <w:vMerge w:val="restart"/>
            <w:vAlign w:val="center"/>
          </w:tcPr>
          <w:p w14:paraId="605D2E80" w14:textId="77777777" w:rsidR="009D4526" w:rsidRPr="005140C4" w:rsidRDefault="009D4526" w:rsidP="00D06250">
            <w:pPr>
              <w:spacing w:after="0" w:line="240" w:lineRule="auto"/>
              <w:jc w:val="center"/>
              <w:rPr>
                <w:b/>
                <w:szCs w:val="28"/>
              </w:rPr>
            </w:pPr>
            <w:r w:rsidRPr="005140C4">
              <w:rPr>
                <w:b/>
                <w:szCs w:val="28"/>
              </w:rPr>
              <w:t>Sở VHTTDL</w:t>
            </w:r>
          </w:p>
        </w:tc>
        <w:tc>
          <w:tcPr>
            <w:tcW w:w="1107" w:type="dxa"/>
            <w:vAlign w:val="center"/>
          </w:tcPr>
          <w:p w14:paraId="71CDBDF6" w14:textId="77777777" w:rsidR="009D4526" w:rsidRPr="005140C4" w:rsidRDefault="009D4526" w:rsidP="00D06250">
            <w:pPr>
              <w:spacing w:after="0" w:line="240" w:lineRule="auto"/>
              <w:jc w:val="center"/>
              <w:rPr>
                <w:szCs w:val="28"/>
              </w:rPr>
            </w:pPr>
            <w:r w:rsidRPr="005140C4">
              <w:rPr>
                <w:szCs w:val="28"/>
              </w:rPr>
              <w:t>Bước 1</w:t>
            </w:r>
          </w:p>
        </w:tc>
        <w:tc>
          <w:tcPr>
            <w:tcW w:w="3780" w:type="dxa"/>
            <w:vAlign w:val="center"/>
          </w:tcPr>
          <w:p w14:paraId="7CFD81EC" w14:textId="77777777" w:rsidR="009D4526" w:rsidRPr="005140C4" w:rsidRDefault="009D4526" w:rsidP="00D06250">
            <w:pPr>
              <w:spacing w:after="0" w:line="240" w:lineRule="auto"/>
              <w:jc w:val="both"/>
              <w:rPr>
                <w:szCs w:val="28"/>
              </w:rPr>
            </w:pPr>
            <w:r w:rsidRPr="005140C4">
              <w:rPr>
                <w:szCs w:val="28"/>
              </w:rPr>
              <w:t>Nhận hồ sơ, chuyển cho công chức xử lý</w:t>
            </w:r>
          </w:p>
        </w:tc>
        <w:tc>
          <w:tcPr>
            <w:tcW w:w="2064" w:type="dxa"/>
            <w:vAlign w:val="center"/>
          </w:tcPr>
          <w:p w14:paraId="246E28CE" w14:textId="5410A9BF" w:rsidR="009D4526" w:rsidRPr="005140C4" w:rsidRDefault="009D4526" w:rsidP="00D06250">
            <w:pPr>
              <w:spacing w:after="0" w:line="240" w:lineRule="auto"/>
              <w:jc w:val="both"/>
              <w:rPr>
                <w:rFonts w:eastAsia="Calibri"/>
                <w:szCs w:val="28"/>
              </w:rPr>
            </w:pPr>
            <w:r w:rsidRPr="005140C4">
              <w:rPr>
                <w:rFonts w:eastAsia="Calibri"/>
                <w:szCs w:val="28"/>
              </w:rPr>
              <w:t xml:space="preserve">Lãnh đạo </w:t>
            </w:r>
            <w:r w:rsidRPr="005140C4">
              <w:t>Phòng Quản lý Văn hóa và Gia đình</w:t>
            </w:r>
            <w:r w:rsidRPr="005140C4">
              <w:rPr>
                <w:szCs w:val="28"/>
              </w:rPr>
              <w:t xml:space="preserve"> </w:t>
            </w:r>
          </w:p>
        </w:tc>
        <w:tc>
          <w:tcPr>
            <w:tcW w:w="1530" w:type="dxa"/>
            <w:vAlign w:val="center"/>
          </w:tcPr>
          <w:p w14:paraId="31203A3B" w14:textId="77777777" w:rsidR="009D4526" w:rsidRPr="005140C4" w:rsidRDefault="009D4526" w:rsidP="00D06250">
            <w:pPr>
              <w:spacing w:after="0" w:line="240" w:lineRule="auto"/>
              <w:jc w:val="center"/>
              <w:rPr>
                <w:rFonts w:eastAsia="Calibri"/>
                <w:szCs w:val="28"/>
              </w:rPr>
            </w:pPr>
            <w:r w:rsidRPr="005140C4">
              <w:rPr>
                <w:rFonts w:eastAsia="Calibri"/>
                <w:szCs w:val="28"/>
              </w:rPr>
              <w:t>0,5</w:t>
            </w:r>
          </w:p>
        </w:tc>
      </w:tr>
      <w:tr w:rsidR="009D4526" w:rsidRPr="005140C4" w14:paraId="29C6C736" w14:textId="77777777" w:rsidTr="00F81A5E">
        <w:trPr>
          <w:trHeight w:val="70"/>
          <w:jc w:val="center"/>
        </w:trPr>
        <w:tc>
          <w:tcPr>
            <w:tcW w:w="1555" w:type="dxa"/>
            <w:vMerge/>
            <w:vAlign w:val="center"/>
          </w:tcPr>
          <w:p w14:paraId="4E527B1C" w14:textId="77777777" w:rsidR="009D4526" w:rsidRPr="005140C4" w:rsidRDefault="009D4526" w:rsidP="00D06250">
            <w:pPr>
              <w:spacing w:after="0" w:line="240" w:lineRule="auto"/>
              <w:jc w:val="center"/>
              <w:rPr>
                <w:szCs w:val="28"/>
              </w:rPr>
            </w:pPr>
          </w:p>
        </w:tc>
        <w:tc>
          <w:tcPr>
            <w:tcW w:w="1107" w:type="dxa"/>
            <w:vAlign w:val="center"/>
          </w:tcPr>
          <w:p w14:paraId="4D49B58A" w14:textId="77777777" w:rsidR="009D4526" w:rsidRPr="005140C4" w:rsidRDefault="009D4526" w:rsidP="00D06250">
            <w:pPr>
              <w:spacing w:after="0" w:line="240" w:lineRule="auto"/>
              <w:jc w:val="center"/>
              <w:rPr>
                <w:rFonts w:eastAsia="Calibri"/>
                <w:szCs w:val="28"/>
              </w:rPr>
            </w:pPr>
            <w:r w:rsidRPr="005140C4">
              <w:rPr>
                <w:szCs w:val="28"/>
              </w:rPr>
              <w:t>Bước 2</w:t>
            </w:r>
          </w:p>
        </w:tc>
        <w:tc>
          <w:tcPr>
            <w:tcW w:w="3780" w:type="dxa"/>
            <w:vAlign w:val="center"/>
          </w:tcPr>
          <w:p w14:paraId="1FC65D34" w14:textId="77777777" w:rsidR="009D4526" w:rsidRPr="005140C4" w:rsidRDefault="009D4526" w:rsidP="00D06250">
            <w:pPr>
              <w:spacing w:after="0" w:line="240" w:lineRule="auto"/>
              <w:jc w:val="both"/>
              <w:rPr>
                <w:szCs w:val="28"/>
              </w:rPr>
            </w:pPr>
            <w:r w:rsidRPr="005140C4">
              <w:rPr>
                <w:szCs w:val="28"/>
              </w:rPr>
              <w:t xml:space="preserve">Kiểm tra, thẩm định hồ sơ; dự thảo kết quả giải quyết TTHC, trình lãnh đạo </w:t>
            </w:r>
            <w:r w:rsidRPr="005140C4">
              <w:rPr>
                <w:rFonts w:eastAsia="Calibri"/>
                <w:szCs w:val="28"/>
              </w:rPr>
              <w:t xml:space="preserve">Phòng </w:t>
            </w:r>
          </w:p>
        </w:tc>
        <w:tc>
          <w:tcPr>
            <w:tcW w:w="2064" w:type="dxa"/>
            <w:vAlign w:val="center"/>
          </w:tcPr>
          <w:p w14:paraId="17F26737" w14:textId="77777777" w:rsidR="009D4526" w:rsidRPr="005140C4" w:rsidRDefault="009D4526" w:rsidP="00D06250">
            <w:pPr>
              <w:spacing w:after="0" w:line="240" w:lineRule="auto"/>
              <w:jc w:val="both"/>
              <w:rPr>
                <w:szCs w:val="28"/>
              </w:rPr>
            </w:pPr>
            <w:r w:rsidRPr="005140C4">
              <w:rPr>
                <w:szCs w:val="28"/>
              </w:rPr>
              <w:t>Công chức được giao xử lý hồ sơ</w:t>
            </w:r>
          </w:p>
        </w:tc>
        <w:tc>
          <w:tcPr>
            <w:tcW w:w="1530" w:type="dxa"/>
            <w:vAlign w:val="center"/>
          </w:tcPr>
          <w:p w14:paraId="496E5BDB" w14:textId="54B5D616" w:rsidR="009D4526" w:rsidRPr="005140C4" w:rsidRDefault="009D4526" w:rsidP="00D06250">
            <w:pPr>
              <w:spacing w:after="0" w:line="240" w:lineRule="auto"/>
              <w:jc w:val="center"/>
              <w:rPr>
                <w:bCs/>
                <w:szCs w:val="28"/>
              </w:rPr>
            </w:pPr>
            <w:r>
              <w:rPr>
                <w:bCs/>
                <w:szCs w:val="28"/>
              </w:rPr>
              <w:t>3</w:t>
            </w:r>
            <w:r w:rsidR="00361E66">
              <w:rPr>
                <w:bCs/>
                <w:szCs w:val="28"/>
              </w:rPr>
              <w:t>,</w:t>
            </w:r>
            <w:r>
              <w:rPr>
                <w:bCs/>
                <w:szCs w:val="28"/>
              </w:rPr>
              <w:t>5</w:t>
            </w:r>
          </w:p>
        </w:tc>
      </w:tr>
      <w:tr w:rsidR="009D4526" w:rsidRPr="005140C4" w14:paraId="0D88769F" w14:textId="77777777" w:rsidTr="00F81A5E">
        <w:trPr>
          <w:trHeight w:val="985"/>
          <w:jc w:val="center"/>
        </w:trPr>
        <w:tc>
          <w:tcPr>
            <w:tcW w:w="1555" w:type="dxa"/>
            <w:vMerge/>
            <w:vAlign w:val="center"/>
          </w:tcPr>
          <w:p w14:paraId="49D5369D" w14:textId="77777777" w:rsidR="009D4526" w:rsidRPr="005140C4" w:rsidRDefault="009D4526" w:rsidP="00D06250">
            <w:pPr>
              <w:spacing w:after="0" w:line="240" w:lineRule="auto"/>
              <w:jc w:val="center"/>
              <w:rPr>
                <w:szCs w:val="28"/>
              </w:rPr>
            </w:pPr>
          </w:p>
        </w:tc>
        <w:tc>
          <w:tcPr>
            <w:tcW w:w="1107" w:type="dxa"/>
            <w:vAlign w:val="center"/>
          </w:tcPr>
          <w:p w14:paraId="139CF044" w14:textId="77777777" w:rsidR="009D4526" w:rsidRPr="005140C4" w:rsidRDefault="009D4526" w:rsidP="00D06250">
            <w:pPr>
              <w:spacing w:after="0" w:line="240" w:lineRule="auto"/>
              <w:jc w:val="center"/>
              <w:rPr>
                <w:rFonts w:eastAsia="Calibri"/>
                <w:szCs w:val="28"/>
              </w:rPr>
            </w:pPr>
            <w:r w:rsidRPr="005140C4">
              <w:rPr>
                <w:szCs w:val="28"/>
              </w:rPr>
              <w:t>Bước 3</w:t>
            </w:r>
          </w:p>
        </w:tc>
        <w:tc>
          <w:tcPr>
            <w:tcW w:w="3780" w:type="dxa"/>
            <w:vAlign w:val="center"/>
          </w:tcPr>
          <w:p w14:paraId="06BA2245" w14:textId="12DA70A4" w:rsidR="009D4526" w:rsidRPr="005140C4" w:rsidRDefault="009D4526" w:rsidP="00D06250">
            <w:pPr>
              <w:spacing w:after="0" w:line="240" w:lineRule="auto"/>
              <w:jc w:val="both"/>
              <w:rPr>
                <w:szCs w:val="28"/>
              </w:rPr>
            </w:pPr>
            <w:r w:rsidRPr="005140C4">
              <w:rPr>
                <w:szCs w:val="28"/>
              </w:rPr>
              <w:t>Xem xét, thông qua dự thảo kết quả giải quyết TTHC; trình lãnh đạo Sở</w:t>
            </w:r>
            <w:r w:rsidR="00AB7B0C">
              <w:rPr>
                <w:szCs w:val="28"/>
              </w:rPr>
              <w:t xml:space="preserve"> </w:t>
            </w:r>
            <w:r w:rsidR="00AB7B0C">
              <w:rPr>
                <w:szCs w:val="28"/>
              </w:rPr>
              <w:t>VHTTDL</w:t>
            </w:r>
          </w:p>
        </w:tc>
        <w:tc>
          <w:tcPr>
            <w:tcW w:w="2064" w:type="dxa"/>
            <w:vAlign w:val="center"/>
          </w:tcPr>
          <w:p w14:paraId="2DC16212" w14:textId="77777777" w:rsidR="009D4526" w:rsidRPr="005140C4" w:rsidRDefault="009D4526" w:rsidP="00D06250">
            <w:pPr>
              <w:spacing w:after="0" w:line="240" w:lineRule="auto"/>
              <w:jc w:val="both"/>
              <w:rPr>
                <w:szCs w:val="28"/>
              </w:rPr>
            </w:pPr>
            <w:r w:rsidRPr="005140C4">
              <w:t>Lãnh đạo Phòng Quản lý Văn hóa và Gia đình</w:t>
            </w:r>
          </w:p>
        </w:tc>
        <w:tc>
          <w:tcPr>
            <w:tcW w:w="1530" w:type="dxa"/>
            <w:vAlign w:val="center"/>
          </w:tcPr>
          <w:p w14:paraId="6EDC1E6F" w14:textId="77777777" w:rsidR="009D4526" w:rsidRPr="005140C4" w:rsidRDefault="009D4526" w:rsidP="00D06250">
            <w:pPr>
              <w:spacing w:after="0" w:line="240" w:lineRule="auto"/>
              <w:jc w:val="center"/>
              <w:rPr>
                <w:bCs/>
                <w:szCs w:val="28"/>
              </w:rPr>
            </w:pPr>
            <w:r w:rsidRPr="005140C4">
              <w:rPr>
                <w:rFonts w:eastAsia="Calibri"/>
                <w:szCs w:val="28"/>
              </w:rPr>
              <w:t>0,5</w:t>
            </w:r>
          </w:p>
        </w:tc>
      </w:tr>
      <w:tr w:rsidR="009D4526" w:rsidRPr="005140C4" w14:paraId="06D9A885" w14:textId="77777777" w:rsidTr="00F81A5E">
        <w:trPr>
          <w:trHeight w:val="607"/>
          <w:jc w:val="center"/>
        </w:trPr>
        <w:tc>
          <w:tcPr>
            <w:tcW w:w="1555" w:type="dxa"/>
            <w:vMerge/>
            <w:vAlign w:val="center"/>
          </w:tcPr>
          <w:p w14:paraId="473B73A0" w14:textId="77777777" w:rsidR="009D4526" w:rsidRPr="005140C4" w:rsidRDefault="009D4526" w:rsidP="00D06250">
            <w:pPr>
              <w:spacing w:after="0" w:line="240" w:lineRule="auto"/>
              <w:jc w:val="center"/>
              <w:rPr>
                <w:szCs w:val="28"/>
              </w:rPr>
            </w:pPr>
          </w:p>
        </w:tc>
        <w:tc>
          <w:tcPr>
            <w:tcW w:w="1107" w:type="dxa"/>
            <w:vAlign w:val="center"/>
          </w:tcPr>
          <w:p w14:paraId="4ECF8E00" w14:textId="77777777" w:rsidR="009D4526" w:rsidRPr="005140C4" w:rsidRDefault="009D4526" w:rsidP="00D06250">
            <w:pPr>
              <w:spacing w:after="0" w:line="240" w:lineRule="auto"/>
              <w:jc w:val="center"/>
              <w:rPr>
                <w:rFonts w:eastAsia="Calibri"/>
                <w:szCs w:val="28"/>
              </w:rPr>
            </w:pPr>
            <w:r w:rsidRPr="005140C4">
              <w:rPr>
                <w:szCs w:val="28"/>
              </w:rPr>
              <w:t>Bước 4</w:t>
            </w:r>
          </w:p>
        </w:tc>
        <w:tc>
          <w:tcPr>
            <w:tcW w:w="3780" w:type="dxa"/>
            <w:vAlign w:val="center"/>
          </w:tcPr>
          <w:p w14:paraId="0B877DC7" w14:textId="77777777" w:rsidR="009D4526" w:rsidRPr="005140C4" w:rsidRDefault="009D4526" w:rsidP="00D06250">
            <w:pPr>
              <w:spacing w:after="0" w:line="240" w:lineRule="auto"/>
              <w:jc w:val="both"/>
              <w:rPr>
                <w:rFonts w:eastAsia="Calibri"/>
                <w:szCs w:val="28"/>
              </w:rPr>
            </w:pPr>
            <w:r w:rsidRPr="005140C4">
              <w:t xml:space="preserve">Phê duyệt kết quả giải quyết TTHC, chuyển </w:t>
            </w:r>
            <w:r>
              <w:t xml:space="preserve">Văn thư </w:t>
            </w:r>
          </w:p>
        </w:tc>
        <w:tc>
          <w:tcPr>
            <w:tcW w:w="2064" w:type="dxa"/>
            <w:vAlign w:val="center"/>
          </w:tcPr>
          <w:p w14:paraId="67F104B8" w14:textId="0F38F157" w:rsidR="009D4526" w:rsidRPr="005140C4" w:rsidRDefault="009D4526" w:rsidP="00D06250">
            <w:pPr>
              <w:spacing w:after="0" w:line="240" w:lineRule="auto"/>
              <w:jc w:val="both"/>
              <w:rPr>
                <w:szCs w:val="28"/>
              </w:rPr>
            </w:pPr>
            <w:r w:rsidRPr="005140C4">
              <w:t xml:space="preserve">Lãnh đạo Sở </w:t>
            </w:r>
            <w:r w:rsidR="00AB7B0C">
              <w:rPr>
                <w:szCs w:val="28"/>
              </w:rPr>
              <w:t>VHTTDL</w:t>
            </w:r>
          </w:p>
        </w:tc>
        <w:tc>
          <w:tcPr>
            <w:tcW w:w="1530" w:type="dxa"/>
            <w:vAlign w:val="center"/>
          </w:tcPr>
          <w:p w14:paraId="244F0759" w14:textId="77777777" w:rsidR="009D4526" w:rsidRPr="005140C4" w:rsidRDefault="009D4526" w:rsidP="00D06250">
            <w:pPr>
              <w:spacing w:after="0" w:line="240" w:lineRule="auto"/>
              <w:jc w:val="center"/>
              <w:rPr>
                <w:bCs/>
                <w:szCs w:val="28"/>
              </w:rPr>
            </w:pPr>
            <w:r w:rsidRPr="005140C4">
              <w:rPr>
                <w:rFonts w:eastAsia="Calibri"/>
                <w:szCs w:val="28"/>
              </w:rPr>
              <w:t>0,5</w:t>
            </w:r>
          </w:p>
        </w:tc>
      </w:tr>
      <w:tr w:rsidR="009D4526" w:rsidRPr="005140C4" w14:paraId="55D72928" w14:textId="77777777" w:rsidTr="00F81A5E">
        <w:trPr>
          <w:trHeight w:val="1610"/>
          <w:jc w:val="center"/>
        </w:trPr>
        <w:tc>
          <w:tcPr>
            <w:tcW w:w="1555" w:type="dxa"/>
            <w:vMerge/>
            <w:vAlign w:val="center"/>
          </w:tcPr>
          <w:p w14:paraId="672298DB" w14:textId="77777777" w:rsidR="009D4526" w:rsidRPr="005140C4" w:rsidRDefault="009D4526" w:rsidP="00D06250">
            <w:pPr>
              <w:spacing w:after="0" w:line="240" w:lineRule="auto"/>
              <w:jc w:val="center"/>
              <w:rPr>
                <w:szCs w:val="28"/>
              </w:rPr>
            </w:pPr>
          </w:p>
        </w:tc>
        <w:tc>
          <w:tcPr>
            <w:tcW w:w="1107" w:type="dxa"/>
            <w:vAlign w:val="center"/>
          </w:tcPr>
          <w:p w14:paraId="354EFFA6" w14:textId="77777777" w:rsidR="009D4526" w:rsidRPr="005140C4" w:rsidRDefault="009D4526" w:rsidP="00D06250">
            <w:pPr>
              <w:spacing w:after="0" w:line="240" w:lineRule="auto"/>
              <w:jc w:val="center"/>
              <w:rPr>
                <w:szCs w:val="28"/>
              </w:rPr>
            </w:pPr>
            <w:r>
              <w:rPr>
                <w:szCs w:val="28"/>
              </w:rPr>
              <w:t>Bước 5</w:t>
            </w:r>
          </w:p>
        </w:tc>
        <w:tc>
          <w:tcPr>
            <w:tcW w:w="3780" w:type="dxa"/>
            <w:vAlign w:val="center"/>
          </w:tcPr>
          <w:p w14:paraId="32B240F9" w14:textId="0D8111C7" w:rsidR="009D4526" w:rsidRPr="005140C4" w:rsidRDefault="009D4526" w:rsidP="00D06250">
            <w:pPr>
              <w:spacing w:after="0" w:line="240" w:lineRule="auto"/>
              <w:jc w:val="both"/>
            </w:pPr>
            <w:r w:rsidRPr="005140C4">
              <w:rPr>
                <w:szCs w:val="28"/>
              </w:rPr>
              <w:t xml:space="preserve">Đóng dấu, lưu trữ hồ sơ; chuyển kết quả giải quyết TTHC </w:t>
            </w:r>
            <w:r w:rsidRPr="005140C4">
              <w:rPr>
                <w:rFonts w:eastAsia="Calibri"/>
                <w:szCs w:val="28"/>
              </w:rPr>
              <w:t xml:space="preserve">đến </w:t>
            </w:r>
            <w:r w:rsidRPr="005140C4">
              <w:rPr>
                <w:szCs w:val="28"/>
              </w:rPr>
              <w:t>Trung tâm PVHCC tỉnh</w:t>
            </w:r>
            <w:r w:rsidR="00F81A5E">
              <w:rPr>
                <w:szCs w:val="28"/>
              </w:rPr>
              <w:t xml:space="preserve"> hoặc</w:t>
            </w:r>
            <w:r w:rsidRPr="005140C4">
              <w:rPr>
                <w:szCs w:val="28"/>
              </w:rPr>
              <w:t xml:space="preserve"> Trung tâm PVHCC cấp xã </w:t>
            </w:r>
            <w:r w:rsidRPr="005140C4">
              <w:rPr>
                <w:i/>
                <w:szCs w:val="28"/>
              </w:rPr>
              <w:t>(nơi tiếp nhận hồ sơ)</w:t>
            </w:r>
          </w:p>
        </w:tc>
        <w:tc>
          <w:tcPr>
            <w:tcW w:w="2064" w:type="dxa"/>
            <w:vAlign w:val="center"/>
          </w:tcPr>
          <w:p w14:paraId="7B7356BD" w14:textId="77777777" w:rsidR="009D4526" w:rsidRPr="005140C4" w:rsidRDefault="009D4526" w:rsidP="00D06250">
            <w:pPr>
              <w:spacing w:after="0" w:line="240" w:lineRule="auto"/>
              <w:jc w:val="center"/>
            </w:pPr>
            <w:r w:rsidRPr="005140C4">
              <w:rPr>
                <w:szCs w:val="28"/>
              </w:rPr>
              <w:t>Văn thư</w:t>
            </w:r>
          </w:p>
        </w:tc>
        <w:tc>
          <w:tcPr>
            <w:tcW w:w="1530" w:type="dxa"/>
            <w:vAlign w:val="center"/>
          </w:tcPr>
          <w:p w14:paraId="12D3790A" w14:textId="77777777" w:rsidR="009D4526" w:rsidRPr="005140C4" w:rsidRDefault="009D4526" w:rsidP="00D06250">
            <w:pPr>
              <w:spacing w:after="0" w:line="240" w:lineRule="auto"/>
              <w:jc w:val="center"/>
              <w:rPr>
                <w:rFonts w:eastAsia="Calibri"/>
                <w:szCs w:val="28"/>
              </w:rPr>
            </w:pPr>
            <w:r w:rsidRPr="005140C4">
              <w:rPr>
                <w:rFonts w:eastAsia="Calibri"/>
                <w:szCs w:val="28"/>
              </w:rPr>
              <w:t>0,5</w:t>
            </w:r>
          </w:p>
        </w:tc>
      </w:tr>
      <w:tr w:rsidR="009D4526" w:rsidRPr="005140C4" w14:paraId="2BA04F9E" w14:textId="77777777" w:rsidTr="00F81A5E">
        <w:trPr>
          <w:trHeight w:val="20"/>
          <w:jc w:val="center"/>
        </w:trPr>
        <w:tc>
          <w:tcPr>
            <w:tcW w:w="1555" w:type="dxa"/>
            <w:vMerge/>
            <w:vAlign w:val="center"/>
          </w:tcPr>
          <w:p w14:paraId="3A52CA09" w14:textId="77777777" w:rsidR="009D4526" w:rsidRPr="005140C4" w:rsidRDefault="009D4526" w:rsidP="00D06250">
            <w:pPr>
              <w:spacing w:after="0" w:line="240" w:lineRule="auto"/>
              <w:jc w:val="center"/>
              <w:rPr>
                <w:szCs w:val="28"/>
              </w:rPr>
            </w:pPr>
          </w:p>
        </w:tc>
        <w:tc>
          <w:tcPr>
            <w:tcW w:w="6951" w:type="dxa"/>
            <w:gridSpan w:val="3"/>
            <w:vAlign w:val="center"/>
          </w:tcPr>
          <w:p w14:paraId="151D8155" w14:textId="77777777" w:rsidR="009D4526" w:rsidRPr="005140C4" w:rsidRDefault="009D4526" w:rsidP="00D06250">
            <w:pPr>
              <w:spacing w:after="0" w:line="240" w:lineRule="auto"/>
              <w:jc w:val="center"/>
              <w:rPr>
                <w:b/>
                <w:szCs w:val="28"/>
              </w:rPr>
            </w:pPr>
            <w:r w:rsidRPr="005140C4">
              <w:rPr>
                <w:b/>
                <w:szCs w:val="28"/>
              </w:rPr>
              <w:t>Tổng thời gian giải quyết TTHC tại Sở VHTTDL</w:t>
            </w:r>
            <w:r w:rsidRPr="005140C4">
              <w:rPr>
                <w:b/>
                <w:szCs w:val="28"/>
              </w:rPr>
              <w:br/>
            </w:r>
            <w:r w:rsidRPr="005140C4">
              <w:rPr>
                <w:i/>
                <w:iCs/>
                <w:szCs w:val="28"/>
              </w:rPr>
              <w:t>(Kể từ ngày nhận đủ hồ sơ hợp lệ)</w:t>
            </w:r>
          </w:p>
        </w:tc>
        <w:tc>
          <w:tcPr>
            <w:tcW w:w="1530" w:type="dxa"/>
            <w:vAlign w:val="center"/>
          </w:tcPr>
          <w:p w14:paraId="27F746FD" w14:textId="77777777" w:rsidR="009D4526" w:rsidRPr="005140C4" w:rsidRDefault="009D4526" w:rsidP="00D06250">
            <w:pPr>
              <w:spacing w:after="0" w:line="240" w:lineRule="auto"/>
              <w:jc w:val="center"/>
              <w:rPr>
                <w:szCs w:val="28"/>
              </w:rPr>
            </w:pPr>
            <w:r w:rsidRPr="005140C4">
              <w:rPr>
                <w:szCs w:val="28"/>
              </w:rPr>
              <w:t>(2)</w:t>
            </w:r>
          </w:p>
          <w:p w14:paraId="546B18B9" w14:textId="77777777" w:rsidR="009D4526" w:rsidRPr="005140C4" w:rsidRDefault="009D4526" w:rsidP="00D06250">
            <w:pPr>
              <w:spacing w:after="0" w:line="240" w:lineRule="auto"/>
              <w:jc w:val="center"/>
              <w:rPr>
                <w:b/>
                <w:szCs w:val="28"/>
              </w:rPr>
            </w:pPr>
            <w:r>
              <w:rPr>
                <w:b/>
                <w:szCs w:val="28"/>
              </w:rPr>
              <w:t>5</w:t>
            </w:r>
            <w:r w:rsidRPr="005140C4">
              <w:rPr>
                <w:b/>
                <w:szCs w:val="28"/>
              </w:rPr>
              <w:t>,5</w:t>
            </w:r>
          </w:p>
        </w:tc>
      </w:tr>
      <w:tr w:rsidR="009D4526" w:rsidRPr="005140C4" w14:paraId="46671047" w14:textId="77777777" w:rsidTr="00F81A5E">
        <w:trPr>
          <w:trHeight w:val="2182"/>
          <w:jc w:val="center"/>
        </w:trPr>
        <w:tc>
          <w:tcPr>
            <w:tcW w:w="1555" w:type="dxa"/>
            <w:vAlign w:val="center"/>
          </w:tcPr>
          <w:p w14:paraId="401B3525" w14:textId="77777777" w:rsidR="009D4526" w:rsidRPr="005140C4" w:rsidRDefault="009D4526" w:rsidP="00D06250">
            <w:pPr>
              <w:spacing w:after="0" w:line="240" w:lineRule="auto"/>
              <w:ind w:left="-18"/>
              <w:jc w:val="center"/>
              <w:rPr>
                <w:rFonts w:eastAsia="Calibri"/>
                <w:b/>
                <w:szCs w:val="28"/>
              </w:rPr>
            </w:pPr>
            <w:r w:rsidRPr="005140C4">
              <w:rPr>
                <w:b/>
                <w:szCs w:val="28"/>
              </w:rPr>
              <w:t xml:space="preserve">Trung tâm PVHCC tỉnh hoặc Trung tâm PVHCC cấp xã </w:t>
            </w:r>
            <w:r w:rsidRPr="005140C4">
              <w:rPr>
                <w:bCs/>
                <w:i/>
                <w:iCs/>
                <w:szCs w:val="28"/>
              </w:rPr>
              <w:t>(nơi tiếp nhận hồ sơ)</w:t>
            </w:r>
          </w:p>
        </w:tc>
        <w:tc>
          <w:tcPr>
            <w:tcW w:w="4887" w:type="dxa"/>
            <w:gridSpan w:val="2"/>
            <w:vAlign w:val="center"/>
          </w:tcPr>
          <w:p w14:paraId="6ED290A0" w14:textId="77777777" w:rsidR="009D4526" w:rsidRPr="005140C4" w:rsidRDefault="009D4526" w:rsidP="00D06250">
            <w:pPr>
              <w:spacing w:after="0" w:line="240" w:lineRule="auto"/>
              <w:jc w:val="both"/>
              <w:rPr>
                <w:bCs/>
                <w:szCs w:val="28"/>
              </w:rPr>
            </w:pPr>
            <w:r w:rsidRPr="005140C4">
              <w:rPr>
                <w:bCs/>
                <w:szCs w:val="28"/>
              </w:rPr>
              <w:t xml:space="preserve">Tiếp nhận và trả kết quả giải quyết TTHC cho tổ chức, cá nhân. </w:t>
            </w:r>
          </w:p>
        </w:tc>
        <w:tc>
          <w:tcPr>
            <w:tcW w:w="2064" w:type="dxa"/>
            <w:vAlign w:val="center"/>
          </w:tcPr>
          <w:p w14:paraId="1F032F35" w14:textId="77777777" w:rsidR="009D4526" w:rsidRPr="005140C4" w:rsidRDefault="009D4526" w:rsidP="00D06250">
            <w:pPr>
              <w:spacing w:after="0" w:line="240" w:lineRule="auto"/>
              <w:jc w:val="both"/>
              <w:rPr>
                <w:szCs w:val="28"/>
              </w:rPr>
            </w:pPr>
            <w:r w:rsidRPr="005140C4">
              <w:rPr>
                <w:szCs w:val="28"/>
              </w:rPr>
              <w:t>Bộ phận trả kết quả</w:t>
            </w:r>
          </w:p>
        </w:tc>
        <w:tc>
          <w:tcPr>
            <w:tcW w:w="1530" w:type="dxa"/>
            <w:vAlign w:val="center"/>
          </w:tcPr>
          <w:p w14:paraId="5836B914" w14:textId="77777777" w:rsidR="009D4526" w:rsidRPr="005140C4" w:rsidRDefault="009D4526" w:rsidP="00D06250">
            <w:pPr>
              <w:spacing w:after="0" w:line="240" w:lineRule="auto"/>
              <w:jc w:val="center"/>
              <w:rPr>
                <w:szCs w:val="28"/>
              </w:rPr>
            </w:pPr>
            <w:r w:rsidRPr="005140C4">
              <w:rPr>
                <w:szCs w:val="28"/>
              </w:rPr>
              <w:t>Giờ hành chính</w:t>
            </w:r>
          </w:p>
        </w:tc>
      </w:tr>
      <w:tr w:rsidR="009D4526" w:rsidRPr="005140C4" w14:paraId="3A9C4038" w14:textId="77777777" w:rsidTr="00997649">
        <w:trPr>
          <w:trHeight w:val="742"/>
          <w:jc w:val="center"/>
        </w:trPr>
        <w:tc>
          <w:tcPr>
            <w:tcW w:w="8506" w:type="dxa"/>
            <w:gridSpan w:val="4"/>
            <w:vAlign w:val="center"/>
          </w:tcPr>
          <w:p w14:paraId="7AE84FBA" w14:textId="77777777" w:rsidR="009D4526" w:rsidRPr="005140C4" w:rsidRDefault="009D4526" w:rsidP="00D06250">
            <w:pPr>
              <w:spacing w:after="0" w:line="240" w:lineRule="auto"/>
              <w:jc w:val="center"/>
              <w:rPr>
                <w:b/>
                <w:szCs w:val="28"/>
              </w:rPr>
            </w:pPr>
            <w:r w:rsidRPr="005140C4">
              <w:rPr>
                <w:b/>
                <w:szCs w:val="28"/>
              </w:rPr>
              <w:t xml:space="preserve">Tổng thời gian giải quyết TTHC </w:t>
            </w:r>
          </w:p>
          <w:p w14:paraId="3D478DE7" w14:textId="77777777" w:rsidR="009D4526" w:rsidRPr="005140C4" w:rsidRDefault="009D4526" w:rsidP="00D06250">
            <w:pPr>
              <w:spacing w:after="0" w:line="240" w:lineRule="auto"/>
              <w:jc w:val="center"/>
              <w:rPr>
                <w:b/>
                <w:szCs w:val="28"/>
              </w:rPr>
            </w:pPr>
            <w:r w:rsidRPr="005140C4">
              <w:rPr>
                <w:i/>
                <w:iCs/>
                <w:szCs w:val="28"/>
              </w:rPr>
              <w:t>(Kể từ ngày nhận đủ hồ sơ hợp lệ)</w:t>
            </w:r>
          </w:p>
        </w:tc>
        <w:tc>
          <w:tcPr>
            <w:tcW w:w="1530" w:type="dxa"/>
            <w:vAlign w:val="center"/>
          </w:tcPr>
          <w:p w14:paraId="7D1BB027" w14:textId="77777777" w:rsidR="009D4526" w:rsidRPr="005140C4" w:rsidRDefault="009D4526" w:rsidP="00D06250">
            <w:pPr>
              <w:spacing w:after="0" w:line="240" w:lineRule="auto"/>
              <w:ind w:left="-108"/>
              <w:contextualSpacing/>
              <w:jc w:val="center"/>
              <w:rPr>
                <w:rFonts w:eastAsia="Calibri"/>
                <w:szCs w:val="28"/>
              </w:rPr>
            </w:pPr>
            <w:r w:rsidRPr="005140C4">
              <w:rPr>
                <w:rFonts w:eastAsia="Calibri"/>
                <w:szCs w:val="28"/>
              </w:rPr>
              <w:t xml:space="preserve">(1) + (2) </w:t>
            </w:r>
          </w:p>
          <w:p w14:paraId="2A41D52F" w14:textId="77777777" w:rsidR="009D4526" w:rsidRPr="005140C4" w:rsidRDefault="009D4526" w:rsidP="00D06250">
            <w:pPr>
              <w:spacing w:after="0" w:line="240" w:lineRule="auto"/>
              <w:ind w:left="-108"/>
              <w:contextualSpacing/>
              <w:jc w:val="center"/>
              <w:rPr>
                <w:rFonts w:eastAsia="Calibri"/>
                <w:szCs w:val="28"/>
              </w:rPr>
            </w:pPr>
            <w:r w:rsidRPr="005140C4">
              <w:rPr>
                <w:rFonts w:eastAsia="Calibri"/>
                <w:b/>
                <w:szCs w:val="28"/>
              </w:rPr>
              <w:t xml:space="preserve">= </w:t>
            </w:r>
            <w:r>
              <w:rPr>
                <w:rFonts w:eastAsia="Calibri"/>
                <w:b/>
                <w:szCs w:val="28"/>
              </w:rPr>
              <w:t>06</w:t>
            </w:r>
            <w:r w:rsidRPr="005140C4">
              <w:rPr>
                <w:rFonts w:eastAsia="Calibri"/>
                <w:b/>
                <w:szCs w:val="28"/>
              </w:rPr>
              <w:t xml:space="preserve"> ngày làm việc</w:t>
            </w:r>
          </w:p>
        </w:tc>
      </w:tr>
    </w:tbl>
    <w:p w14:paraId="35E0B875" w14:textId="77777777" w:rsidR="009D40F2" w:rsidRDefault="009D40F2" w:rsidP="00A34AD6">
      <w:pPr>
        <w:spacing w:before="120" w:after="120" w:line="240" w:lineRule="auto"/>
        <w:ind w:firstLine="720"/>
        <w:jc w:val="both"/>
        <w:rPr>
          <w:rStyle w:val="fontstyle01"/>
          <w:color w:val="auto"/>
          <w:lang w:val="vi-VN"/>
        </w:rPr>
      </w:pPr>
    </w:p>
    <w:p w14:paraId="7528F170" w14:textId="77777777" w:rsidR="009D40F2" w:rsidRDefault="009D40F2">
      <w:pPr>
        <w:rPr>
          <w:rStyle w:val="fontstyle01"/>
          <w:color w:val="auto"/>
          <w:lang w:val="vi-VN"/>
        </w:rPr>
      </w:pPr>
      <w:r>
        <w:rPr>
          <w:rStyle w:val="fontstyle01"/>
          <w:color w:val="auto"/>
          <w:lang w:val="vi-VN"/>
        </w:rPr>
        <w:br w:type="page"/>
      </w:r>
    </w:p>
    <w:p w14:paraId="7FFB761B" w14:textId="09113B9F" w:rsidR="00A60C6F" w:rsidRPr="00A60C6F" w:rsidRDefault="00A60C6F" w:rsidP="00A34AD6">
      <w:pPr>
        <w:spacing w:before="120" w:after="120" w:line="240" w:lineRule="auto"/>
        <w:ind w:firstLine="720"/>
        <w:jc w:val="both"/>
        <w:rPr>
          <w:b/>
          <w:bCs/>
          <w:szCs w:val="28"/>
          <w:lang w:val="vi-VN"/>
        </w:rPr>
      </w:pPr>
      <w:r>
        <w:rPr>
          <w:rStyle w:val="fontstyle01"/>
          <w:color w:val="auto"/>
          <w:lang w:val="vi-VN"/>
        </w:rPr>
        <w:lastRenderedPageBreak/>
        <w:t>I</w:t>
      </w:r>
      <w:r>
        <w:rPr>
          <w:rStyle w:val="fontstyle01"/>
          <w:color w:val="auto"/>
        </w:rPr>
        <w:t>I</w:t>
      </w:r>
      <w:r w:rsidR="007F04F1">
        <w:rPr>
          <w:rStyle w:val="fontstyle01"/>
          <w:color w:val="auto"/>
          <w:lang w:val="vi-VN"/>
        </w:rPr>
        <w:t>I</w:t>
      </w:r>
      <w:r w:rsidRPr="00A96111">
        <w:rPr>
          <w:rStyle w:val="fontstyle01"/>
          <w:color w:val="auto"/>
        </w:rPr>
        <w:t>. Lĩnh vực</w:t>
      </w:r>
      <w:r>
        <w:rPr>
          <w:rStyle w:val="fontstyle01"/>
          <w:color w:val="auto"/>
          <w:lang w:val="vi-VN"/>
        </w:rPr>
        <w:t xml:space="preserve"> Nghệ thuật biểu diễn</w:t>
      </w:r>
    </w:p>
    <w:p w14:paraId="5383F7F0" w14:textId="2AE58DAA" w:rsidR="00F30BBF" w:rsidRDefault="0014410C" w:rsidP="00AB63A0">
      <w:pPr>
        <w:spacing w:before="120" w:after="120" w:line="240" w:lineRule="auto"/>
        <w:ind w:firstLine="720"/>
        <w:jc w:val="both"/>
        <w:rPr>
          <w:b/>
          <w:color w:val="FF0000"/>
        </w:rPr>
      </w:pPr>
      <w:r>
        <w:rPr>
          <w:b/>
        </w:rPr>
        <w:t>1</w:t>
      </w:r>
      <w:r w:rsidR="00843C38" w:rsidRPr="00F30BBF">
        <w:rPr>
          <w:b/>
        </w:rPr>
        <w:t xml:space="preserve">. </w:t>
      </w:r>
      <w:r w:rsidR="00843C38" w:rsidRPr="00F30BBF">
        <w:rPr>
          <w:rFonts w:eastAsia="Times New Roman"/>
          <w:b/>
          <w:kern w:val="0"/>
          <w:sz w:val="26"/>
          <w:szCs w:val="26"/>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r w:rsidR="00F30BBF" w:rsidRPr="00F30BBF">
        <w:rPr>
          <w:rFonts w:eastAsia="Times New Roman"/>
          <w:kern w:val="0"/>
          <w:sz w:val="26"/>
          <w:szCs w:val="26"/>
        </w:rPr>
        <w:t xml:space="preserve"> </w:t>
      </w: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073"/>
        <w:gridCol w:w="3780"/>
        <w:gridCol w:w="2064"/>
        <w:gridCol w:w="1530"/>
      </w:tblGrid>
      <w:tr w:rsidR="009C5343" w:rsidRPr="005140C4" w14:paraId="0946CAD0" w14:textId="77777777" w:rsidTr="00254B65">
        <w:trPr>
          <w:trHeight w:val="845"/>
          <w:tblHeader/>
        </w:trPr>
        <w:tc>
          <w:tcPr>
            <w:tcW w:w="1589" w:type="dxa"/>
            <w:vAlign w:val="center"/>
          </w:tcPr>
          <w:p w14:paraId="72410700" w14:textId="77777777" w:rsidR="009C5343" w:rsidRPr="005140C4" w:rsidRDefault="009C5343" w:rsidP="00D06250">
            <w:pPr>
              <w:spacing w:after="0" w:line="240" w:lineRule="auto"/>
              <w:ind w:left="-108"/>
              <w:jc w:val="center"/>
              <w:rPr>
                <w:rFonts w:eastAsia="Calibri"/>
                <w:b/>
                <w:szCs w:val="28"/>
              </w:rPr>
            </w:pPr>
            <w:r w:rsidRPr="005140C4">
              <w:rPr>
                <w:rFonts w:eastAsia="Calibri"/>
                <w:b/>
                <w:szCs w:val="28"/>
              </w:rPr>
              <w:t xml:space="preserve">Cơ quan </w:t>
            </w:r>
          </w:p>
          <w:p w14:paraId="43B67A45" w14:textId="77777777" w:rsidR="009C5343" w:rsidRPr="005140C4" w:rsidRDefault="009C5343" w:rsidP="00D06250">
            <w:pPr>
              <w:spacing w:after="0" w:line="240" w:lineRule="auto"/>
              <w:ind w:left="-111"/>
              <w:jc w:val="center"/>
              <w:rPr>
                <w:rFonts w:eastAsia="Calibri"/>
                <w:b/>
                <w:szCs w:val="28"/>
              </w:rPr>
            </w:pPr>
            <w:r w:rsidRPr="005140C4">
              <w:rPr>
                <w:rFonts w:eastAsia="Calibri"/>
                <w:b/>
                <w:szCs w:val="28"/>
              </w:rPr>
              <w:t>thực hiện</w:t>
            </w:r>
          </w:p>
        </w:tc>
        <w:tc>
          <w:tcPr>
            <w:tcW w:w="1073" w:type="dxa"/>
            <w:vAlign w:val="center"/>
          </w:tcPr>
          <w:p w14:paraId="4A7D78DD" w14:textId="77777777" w:rsidR="009C5343" w:rsidRPr="005140C4" w:rsidRDefault="009C5343" w:rsidP="00D06250">
            <w:pPr>
              <w:spacing w:after="0" w:line="240" w:lineRule="auto"/>
              <w:ind w:left="-111"/>
              <w:jc w:val="center"/>
              <w:rPr>
                <w:rFonts w:eastAsia="Calibri"/>
                <w:b/>
                <w:szCs w:val="28"/>
              </w:rPr>
            </w:pPr>
            <w:r w:rsidRPr="005140C4">
              <w:rPr>
                <w:rFonts w:eastAsia="Calibri"/>
                <w:b/>
                <w:szCs w:val="28"/>
              </w:rPr>
              <w:t>Thứ tự công việc</w:t>
            </w:r>
          </w:p>
        </w:tc>
        <w:tc>
          <w:tcPr>
            <w:tcW w:w="3780" w:type="dxa"/>
            <w:vAlign w:val="center"/>
          </w:tcPr>
          <w:p w14:paraId="4A92A148" w14:textId="77777777" w:rsidR="009C5343" w:rsidRPr="005140C4" w:rsidRDefault="009C5343" w:rsidP="00D06250">
            <w:pPr>
              <w:spacing w:after="0" w:line="240" w:lineRule="auto"/>
              <w:jc w:val="center"/>
              <w:rPr>
                <w:rFonts w:eastAsia="Calibri"/>
                <w:b/>
                <w:szCs w:val="28"/>
              </w:rPr>
            </w:pPr>
            <w:r w:rsidRPr="005140C4">
              <w:rPr>
                <w:rFonts w:eastAsia="Calibri"/>
                <w:b/>
                <w:szCs w:val="28"/>
              </w:rPr>
              <w:t>Nội dung công việc</w:t>
            </w:r>
          </w:p>
        </w:tc>
        <w:tc>
          <w:tcPr>
            <w:tcW w:w="2064" w:type="dxa"/>
            <w:vAlign w:val="center"/>
          </w:tcPr>
          <w:p w14:paraId="76422FAE" w14:textId="77777777" w:rsidR="009C5343" w:rsidRPr="005140C4" w:rsidRDefault="009C5343" w:rsidP="00D06250">
            <w:pPr>
              <w:spacing w:after="0" w:line="240" w:lineRule="auto"/>
              <w:jc w:val="center"/>
              <w:rPr>
                <w:rFonts w:eastAsia="Calibri"/>
                <w:b/>
                <w:szCs w:val="28"/>
              </w:rPr>
            </w:pPr>
            <w:r w:rsidRPr="005140C4">
              <w:rPr>
                <w:rFonts w:eastAsia="Calibri"/>
                <w:b/>
                <w:szCs w:val="28"/>
              </w:rPr>
              <w:t xml:space="preserve">Trách nhiệm </w:t>
            </w:r>
            <w:r w:rsidRPr="005140C4">
              <w:rPr>
                <w:rFonts w:eastAsia="Calibri"/>
                <w:b/>
                <w:szCs w:val="28"/>
              </w:rPr>
              <w:br/>
              <w:t>xử lý công việc</w:t>
            </w:r>
          </w:p>
        </w:tc>
        <w:tc>
          <w:tcPr>
            <w:tcW w:w="1530" w:type="dxa"/>
            <w:vAlign w:val="center"/>
          </w:tcPr>
          <w:p w14:paraId="642C0EF5" w14:textId="77777777" w:rsidR="009C5343" w:rsidRPr="005140C4" w:rsidRDefault="009C5343" w:rsidP="00D06250">
            <w:pPr>
              <w:spacing w:after="0" w:line="240" w:lineRule="auto"/>
              <w:ind w:left="-113"/>
              <w:jc w:val="center"/>
              <w:rPr>
                <w:rFonts w:eastAsia="Calibri"/>
                <w:b/>
                <w:szCs w:val="28"/>
              </w:rPr>
            </w:pPr>
            <w:r w:rsidRPr="005140C4">
              <w:rPr>
                <w:b/>
                <w:szCs w:val="28"/>
              </w:rPr>
              <w:t xml:space="preserve">Thời gian </w:t>
            </w:r>
            <w:r w:rsidRPr="005140C4">
              <w:rPr>
                <w:bCs/>
                <w:i/>
                <w:szCs w:val="28"/>
              </w:rPr>
              <w:t>(Ngày làm việc)</w:t>
            </w:r>
          </w:p>
        </w:tc>
      </w:tr>
      <w:tr w:rsidR="009C5343" w:rsidRPr="005140C4" w14:paraId="13B56DAF" w14:textId="77777777" w:rsidTr="00254B65">
        <w:trPr>
          <w:trHeight w:val="1975"/>
        </w:trPr>
        <w:tc>
          <w:tcPr>
            <w:tcW w:w="1589" w:type="dxa"/>
            <w:vMerge w:val="restart"/>
            <w:vAlign w:val="center"/>
          </w:tcPr>
          <w:p w14:paraId="7BDF4010" w14:textId="77777777" w:rsidR="009C5343" w:rsidRPr="005140C4" w:rsidRDefault="009C5343" w:rsidP="00D06250">
            <w:pPr>
              <w:spacing w:after="0" w:line="240" w:lineRule="auto"/>
              <w:ind w:left="-108"/>
              <w:jc w:val="center"/>
              <w:rPr>
                <w:b/>
                <w:szCs w:val="28"/>
              </w:rPr>
            </w:pPr>
            <w:r w:rsidRPr="005140C4">
              <w:rPr>
                <w:b/>
                <w:sz w:val="27"/>
                <w:szCs w:val="27"/>
              </w:rPr>
              <w:t xml:space="preserve">Trung tâm PVHCC tỉnh hoặc Trung tâm PVHCC cấp xã </w:t>
            </w:r>
            <w:r w:rsidRPr="005140C4">
              <w:rPr>
                <w:bCs/>
                <w:i/>
                <w:iCs/>
                <w:sz w:val="27"/>
                <w:szCs w:val="27"/>
              </w:rPr>
              <w:t>(nơi tiếp nhận hồ sơ)</w:t>
            </w:r>
          </w:p>
        </w:tc>
        <w:tc>
          <w:tcPr>
            <w:tcW w:w="1073" w:type="dxa"/>
            <w:vAlign w:val="center"/>
          </w:tcPr>
          <w:p w14:paraId="3EA98FFC" w14:textId="77777777" w:rsidR="009C5343" w:rsidRPr="005140C4" w:rsidRDefault="009C5343" w:rsidP="00D06250">
            <w:pPr>
              <w:spacing w:after="0" w:line="240" w:lineRule="auto"/>
              <w:jc w:val="center"/>
              <w:rPr>
                <w:szCs w:val="28"/>
              </w:rPr>
            </w:pPr>
            <w:r w:rsidRPr="005140C4">
              <w:rPr>
                <w:szCs w:val="28"/>
              </w:rPr>
              <w:t>Bước 1</w:t>
            </w:r>
          </w:p>
        </w:tc>
        <w:tc>
          <w:tcPr>
            <w:tcW w:w="3780" w:type="dxa"/>
            <w:vAlign w:val="center"/>
          </w:tcPr>
          <w:p w14:paraId="0A059F3A" w14:textId="77777777" w:rsidR="009C5343" w:rsidRPr="005140C4" w:rsidRDefault="009C5343" w:rsidP="00D06250">
            <w:pPr>
              <w:spacing w:after="0" w:line="240" w:lineRule="auto"/>
              <w:jc w:val="both"/>
              <w:rPr>
                <w:szCs w:val="28"/>
                <w:shd w:val="clear" w:color="auto" w:fill="FFFFFF"/>
              </w:rPr>
            </w:pPr>
            <w:r w:rsidRPr="005140C4">
              <w:rPr>
                <w:szCs w:val="28"/>
              </w:rPr>
              <w:t xml:space="preserve">Kiểm tra, hướng dẫn, tiếp nhận hồ sơ, </w:t>
            </w:r>
            <w:r w:rsidRPr="005140C4">
              <w:rPr>
                <w:bCs/>
                <w:szCs w:val="28"/>
              </w:rPr>
              <w:t xml:space="preserve">thu phí, lệ phí (nếu có); </w:t>
            </w:r>
            <w:r w:rsidRPr="005140C4">
              <w:rPr>
                <w:szCs w:val="28"/>
              </w:rPr>
              <w:t>quét (scan) tài liệu và lưu trữ hồ sơ điện tử; chuyển hồ sơ điện tử đến Sở để xử lý hồ sơ</w:t>
            </w:r>
          </w:p>
        </w:tc>
        <w:tc>
          <w:tcPr>
            <w:tcW w:w="2064" w:type="dxa"/>
            <w:vMerge w:val="restart"/>
            <w:vAlign w:val="center"/>
          </w:tcPr>
          <w:p w14:paraId="14BA1E08" w14:textId="77777777" w:rsidR="009C5343" w:rsidRPr="005140C4" w:rsidRDefault="009C5343" w:rsidP="00D06250">
            <w:pPr>
              <w:spacing w:after="0" w:line="240" w:lineRule="auto"/>
              <w:jc w:val="both"/>
              <w:rPr>
                <w:szCs w:val="28"/>
              </w:rPr>
            </w:pPr>
            <w:r w:rsidRPr="005140C4">
              <w:rPr>
                <w:szCs w:val="28"/>
              </w:rPr>
              <w:t>Công chức được phân công tiếp nhận hồ sơ</w:t>
            </w:r>
          </w:p>
        </w:tc>
        <w:tc>
          <w:tcPr>
            <w:tcW w:w="1530" w:type="dxa"/>
            <w:vMerge w:val="restart"/>
            <w:vAlign w:val="center"/>
          </w:tcPr>
          <w:p w14:paraId="431EE7F5" w14:textId="77777777" w:rsidR="009C5343" w:rsidRPr="005140C4" w:rsidRDefault="009C5343" w:rsidP="00D06250">
            <w:pPr>
              <w:spacing w:after="0" w:line="240" w:lineRule="auto"/>
              <w:jc w:val="center"/>
              <w:rPr>
                <w:b/>
                <w:bCs/>
                <w:szCs w:val="28"/>
              </w:rPr>
            </w:pPr>
            <w:r w:rsidRPr="005140C4">
              <w:rPr>
                <w:rFonts w:eastAsia="Calibri"/>
                <w:szCs w:val="28"/>
              </w:rPr>
              <w:t>0,5</w:t>
            </w:r>
          </w:p>
        </w:tc>
      </w:tr>
      <w:tr w:rsidR="009C5343" w:rsidRPr="005140C4" w14:paraId="14582D31" w14:textId="77777777" w:rsidTr="00254B65">
        <w:trPr>
          <w:trHeight w:val="1975"/>
        </w:trPr>
        <w:tc>
          <w:tcPr>
            <w:tcW w:w="1589" w:type="dxa"/>
            <w:vMerge/>
            <w:vAlign w:val="center"/>
          </w:tcPr>
          <w:p w14:paraId="323D9796" w14:textId="77777777" w:rsidR="009C5343" w:rsidRPr="005140C4" w:rsidRDefault="009C5343" w:rsidP="00D06250">
            <w:pPr>
              <w:spacing w:after="0" w:line="240" w:lineRule="auto"/>
              <w:jc w:val="center"/>
              <w:rPr>
                <w:szCs w:val="28"/>
              </w:rPr>
            </w:pPr>
          </w:p>
        </w:tc>
        <w:tc>
          <w:tcPr>
            <w:tcW w:w="1073" w:type="dxa"/>
            <w:vAlign w:val="center"/>
          </w:tcPr>
          <w:p w14:paraId="7FED1421" w14:textId="77777777" w:rsidR="009C5343" w:rsidRPr="005140C4" w:rsidRDefault="009C5343" w:rsidP="00D06250">
            <w:pPr>
              <w:spacing w:after="0" w:line="240" w:lineRule="auto"/>
              <w:jc w:val="center"/>
              <w:rPr>
                <w:szCs w:val="28"/>
              </w:rPr>
            </w:pPr>
            <w:r w:rsidRPr="005140C4">
              <w:rPr>
                <w:szCs w:val="28"/>
              </w:rPr>
              <w:t>Bước 2</w:t>
            </w:r>
          </w:p>
        </w:tc>
        <w:tc>
          <w:tcPr>
            <w:tcW w:w="3780" w:type="dxa"/>
            <w:vAlign w:val="center"/>
          </w:tcPr>
          <w:p w14:paraId="452A307F" w14:textId="77777777" w:rsidR="009C5343" w:rsidRPr="005140C4" w:rsidRDefault="009C5343" w:rsidP="00D06250">
            <w:pPr>
              <w:spacing w:after="0" w:line="240" w:lineRule="auto"/>
              <w:jc w:val="both"/>
              <w:rPr>
                <w:szCs w:val="28"/>
              </w:rPr>
            </w:pPr>
            <w:r w:rsidRPr="005140C4">
              <w:rPr>
                <w:szCs w:val="28"/>
              </w:rPr>
              <w:t xml:space="preserve">Chuyển thông tin về hồ sơ tiếp nhận </w:t>
            </w:r>
            <w:r w:rsidRPr="005140C4">
              <w:rPr>
                <w:szCs w:val="28"/>
                <w:shd w:val="clear" w:color="auto" w:fill="FFFFFF"/>
              </w:rPr>
              <w:t xml:space="preserve">trên Hệ thống thông tin giải quyết TTHC đến công chức của Sở tại Trung tâm PVHCC tỉnh </w:t>
            </w:r>
            <w:r w:rsidRPr="005140C4">
              <w:rPr>
                <w:i/>
                <w:szCs w:val="28"/>
                <w:shd w:val="clear" w:color="auto" w:fill="FFFFFF"/>
              </w:rPr>
              <w:t>(nếu hồ sơ tiếp nhận tại Trung tâm PVHCC cấp xã)</w:t>
            </w:r>
            <w:r w:rsidRPr="005140C4">
              <w:rPr>
                <w:szCs w:val="28"/>
                <w:shd w:val="clear" w:color="auto" w:fill="FFFFFF"/>
              </w:rPr>
              <w:t xml:space="preserve"> </w:t>
            </w:r>
          </w:p>
        </w:tc>
        <w:tc>
          <w:tcPr>
            <w:tcW w:w="2064" w:type="dxa"/>
            <w:vMerge/>
            <w:vAlign w:val="center"/>
          </w:tcPr>
          <w:p w14:paraId="7E93515F" w14:textId="77777777" w:rsidR="009C5343" w:rsidRPr="005140C4" w:rsidRDefault="009C5343" w:rsidP="00D06250">
            <w:pPr>
              <w:spacing w:after="0" w:line="240" w:lineRule="auto"/>
              <w:jc w:val="both"/>
              <w:rPr>
                <w:rFonts w:eastAsia="Calibri"/>
                <w:szCs w:val="28"/>
              </w:rPr>
            </w:pPr>
          </w:p>
        </w:tc>
        <w:tc>
          <w:tcPr>
            <w:tcW w:w="1530" w:type="dxa"/>
            <w:vMerge/>
            <w:vAlign w:val="center"/>
          </w:tcPr>
          <w:p w14:paraId="74A5B686" w14:textId="77777777" w:rsidR="009C5343" w:rsidRPr="005140C4" w:rsidRDefault="009C5343" w:rsidP="00D06250">
            <w:pPr>
              <w:spacing w:after="0" w:line="240" w:lineRule="auto"/>
              <w:jc w:val="center"/>
              <w:rPr>
                <w:rFonts w:eastAsia="Calibri"/>
                <w:szCs w:val="28"/>
              </w:rPr>
            </w:pPr>
          </w:p>
        </w:tc>
      </w:tr>
      <w:tr w:rsidR="009C5343" w:rsidRPr="005140C4" w14:paraId="1F8B647F" w14:textId="77777777" w:rsidTr="00254B65">
        <w:trPr>
          <w:trHeight w:val="1275"/>
        </w:trPr>
        <w:tc>
          <w:tcPr>
            <w:tcW w:w="1589" w:type="dxa"/>
            <w:vMerge/>
            <w:vAlign w:val="center"/>
          </w:tcPr>
          <w:p w14:paraId="15CA63AE" w14:textId="77777777" w:rsidR="009C5343" w:rsidRPr="005140C4" w:rsidRDefault="009C5343" w:rsidP="00D06250">
            <w:pPr>
              <w:spacing w:after="0" w:line="240" w:lineRule="auto"/>
              <w:jc w:val="center"/>
              <w:rPr>
                <w:szCs w:val="28"/>
              </w:rPr>
            </w:pPr>
          </w:p>
        </w:tc>
        <w:tc>
          <w:tcPr>
            <w:tcW w:w="8447" w:type="dxa"/>
            <w:gridSpan w:val="4"/>
            <w:vAlign w:val="center"/>
          </w:tcPr>
          <w:p w14:paraId="105ECA81" w14:textId="77777777" w:rsidR="009C5343" w:rsidRPr="005140C4" w:rsidRDefault="009C5343" w:rsidP="00D06250">
            <w:pPr>
              <w:spacing w:after="0" w:line="240" w:lineRule="auto"/>
              <w:jc w:val="both"/>
              <w:rPr>
                <w:rFonts w:eastAsia="Calibri"/>
                <w:szCs w:val="28"/>
              </w:rPr>
            </w:pPr>
            <w:r w:rsidRPr="005140C4">
              <w:rPr>
                <w:szCs w:val="28"/>
              </w:rPr>
              <w:t xml:space="preserve">*Cơ quan tiếp nhận hồ sơ có trách nhiệm </w:t>
            </w:r>
            <w:r w:rsidRPr="005140C4">
              <w:rPr>
                <w:szCs w:val="28"/>
                <w:shd w:val="clear" w:color="auto" w:fill="FFFFFF"/>
              </w:rPr>
              <w:t xml:space="preserve">chuyển hồ sơ giấy (nếu có) đến Sở Văn hóa, Thể thao và Du lịch trong thời hạn </w:t>
            </w:r>
            <w:r w:rsidRPr="005140C4">
              <w:rPr>
                <w:b/>
                <w:szCs w:val="28"/>
                <w:shd w:val="clear" w:color="auto" w:fill="FFFFFF"/>
              </w:rPr>
              <w:t>không quá 01 ngày làm việc</w:t>
            </w:r>
            <w:r w:rsidRPr="005140C4">
              <w:rPr>
                <w:szCs w:val="28"/>
                <w:shd w:val="clear" w:color="auto" w:fill="FFFFFF"/>
              </w:rPr>
              <w:t xml:space="preserve"> kể từ khi tiếp nhận hồ sơ</w:t>
            </w:r>
            <w:r w:rsidRPr="005140C4">
              <w:rPr>
                <w:i/>
                <w:szCs w:val="28"/>
                <w:shd w:val="clear" w:color="auto" w:fill="FFFFFF"/>
              </w:rPr>
              <w:t xml:space="preserve"> (nếu tiếp nhận tại Trung tâm PVHCC cấp xã)</w:t>
            </w:r>
          </w:p>
        </w:tc>
      </w:tr>
      <w:tr w:rsidR="009C5343" w:rsidRPr="005140C4" w14:paraId="4284A896" w14:textId="77777777" w:rsidTr="00254B65">
        <w:trPr>
          <w:trHeight w:val="20"/>
        </w:trPr>
        <w:tc>
          <w:tcPr>
            <w:tcW w:w="1589" w:type="dxa"/>
            <w:vMerge/>
            <w:vAlign w:val="center"/>
          </w:tcPr>
          <w:p w14:paraId="419B275D" w14:textId="77777777" w:rsidR="009C5343" w:rsidRPr="005140C4" w:rsidRDefault="009C5343" w:rsidP="00D06250">
            <w:pPr>
              <w:spacing w:after="0" w:line="240" w:lineRule="auto"/>
              <w:jc w:val="center"/>
              <w:rPr>
                <w:szCs w:val="28"/>
              </w:rPr>
            </w:pPr>
          </w:p>
        </w:tc>
        <w:tc>
          <w:tcPr>
            <w:tcW w:w="6917" w:type="dxa"/>
            <w:gridSpan w:val="3"/>
            <w:vAlign w:val="center"/>
          </w:tcPr>
          <w:p w14:paraId="784202B5" w14:textId="77777777" w:rsidR="009C5343" w:rsidRPr="005140C4" w:rsidRDefault="009C5343" w:rsidP="00D06250">
            <w:pPr>
              <w:spacing w:after="0" w:line="240" w:lineRule="auto"/>
              <w:ind w:left="-108"/>
              <w:jc w:val="center"/>
              <w:rPr>
                <w:b/>
                <w:szCs w:val="28"/>
              </w:rPr>
            </w:pPr>
            <w:r w:rsidRPr="005140C4">
              <w:rPr>
                <w:b/>
                <w:szCs w:val="28"/>
              </w:rPr>
              <w:t xml:space="preserve">Tổng thời gian tiếp nhận hồ sơ tại Trung tâm PVHCC tỉnh hoặc Trung tâm PVHCC cấp xã </w:t>
            </w:r>
            <w:r w:rsidRPr="005140C4">
              <w:rPr>
                <w:i/>
                <w:szCs w:val="28"/>
              </w:rPr>
              <w:t>(kể từ ngày nhận đủ hồ sơ hợp lệ)</w:t>
            </w:r>
          </w:p>
        </w:tc>
        <w:tc>
          <w:tcPr>
            <w:tcW w:w="1530" w:type="dxa"/>
            <w:vAlign w:val="center"/>
          </w:tcPr>
          <w:p w14:paraId="176ED77D" w14:textId="77777777" w:rsidR="009C5343" w:rsidRPr="005140C4" w:rsidRDefault="009C5343" w:rsidP="00D06250">
            <w:pPr>
              <w:tabs>
                <w:tab w:val="left" w:pos="1130"/>
              </w:tabs>
              <w:spacing w:after="0" w:line="240" w:lineRule="auto"/>
              <w:ind w:left="-108"/>
              <w:jc w:val="center"/>
              <w:rPr>
                <w:szCs w:val="28"/>
                <w:shd w:val="clear" w:color="auto" w:fill="FFFFFF"/>
              </w:rPr>
            </w:pPr>
            <w:r w:rsidRPr="005140C4">
              <w:rPr>
                <w:szCs w:val="28"/>
                <w:shd w:val="clear" w:color="auto" w:fill="FFFFFF"/>
              </w:rPr>
              <w:t>(1)</w:t>
            </w:r>
          </w:p>
          <w:p w14:paraId="124D8219" w14:textId="77777777" w:rsidR="009C5343" w:rsidRPr="005140C4" w:rsidRDefault="009C5343" w:rsidP="00D06250">
            <w:pPr>
              <w:tabs>
                <w:tab w:val="left" w:pos="1130"/>
              </w:tabs>
              <w:spacing w:after="0" w:line="240" w:lineRule="auto"/>
              <w:ind w:left="-108"/>
              <w:jc w:val="center"/>
              <w:rPr>
                <w:b/>
                <w:szCs w:val="28"/>
                <w:shd w:val="clear" w:color="auto" w:fill="FFFFFF"/>
              </w:rPr>
            </w:pPr>
            <w:r w:rsidRPr="005140C4">
              <w:rPr>
                <w:b/>
                <w:szCs w:val="28"/>
                <w:shd w:val="clear" w:color="auto" w:fill="FFFFFF"/>
              </w:rPr>
              <w:t>0,5</w:t>
            </w:r>
          </w:p>
        </w:tc>
      </w:tr>
      <w:tr w:rsidR="009C5343" w:rsidRPr="005140C4" w14:paraId="15FB4A07" w14:textId="77777777" w:rsidTr="00254B65">
        <w:trPr>
          <w:trHeight w:val="1406"/>
        </w:trPr>
        <w:tc>
          <w:tcPr>
            <w:tcW w:w="1589" w:type="dxa"/>
            <w:vMerge w:val="restart"/>
            <w:vAlign w:val="center"/>
          </w:tcPr>
          <w:p w14:paraId="76446279" w14:textId="77777777" w:rsidR="009C5343" w:rsidRPr="005140C4" w:rsidRDefault="009C5343" w:rsidP="00D06250">
            <w:pPr>
              <w:spacing w:after="0" w:line="240" w:lineRule="auto"/>
              <w:jc w:val="center"/>
              <w:rPr>
                <w:b/>
                <w:szCs w:val="28"/>
              </w:rPr>
            </w:pPr>
            <w:r w:rsidRPr="005140C4">
              <w:rPr>
                <w:b/>
                <w:szCs w:val="28"/>
              </w:rPr>
              <w:t>Sở VHTTDL</w:t>
            </w:r>
          </w:p>
        </w:tc>
        <w:tc>
          <w:tcPr>
            <w:tcW w:w="1073" w:type="dxa"/>
            <w:vAlign w:val="center"/>
          </w:tcPr>
          <w:p w14:paraId="3882AFF2" w14:textId="77777777" w:rsidR="009C5343" w:rsidRPr="005140C4" w:rsidRDefault="009C5343" w:rsidP="00D06250">
            <w:pPr>
              <w:spacing w:after="0" w:line="240" w:lineRule="auto"/>
              <w:jc w:val="center"/>
              <w:rPr>
                <w:szCs w:val="28"/>
              </w:rPr>
            </w:pPr>
            <w:r w:rsidRPr="005140C4">
              <w:rPr>
                <w:szCs w:val="28"/>
              </w:rPr>
              <w:t>Bước 1</w:t>
            </w:r>
          </w:p>
        </w:tc>
        <w:tc>
          <w:tcPr>
            <w:tcW w:w="3780" w:type="dxa"/>
            <w:vAlign w:val="center"/>
          </w:tcPr>
          <w:p w14:paraId="08A4B7A6" w14:textId="77777777" w:rsidR="009C5343" w:rsidRPr="005140C4" w:rsidRDefault="009C5343" w:rsidP="00D06250">
            <w:pPr>
              <w:spacing w:after="0" w:line="240" w:lineRule="auto"/>
              <w:jc w:val="both"/>
              <w:rPr>
                <w:szCs w:val="28"/>
              </w:rPr>
            </w:pPr>
            <w:r w:rsidRPr="005140C4">
              <w:rPr>
                <w:szCs w:val="28"/>
              </w:rPr>
              <w:t>Nhận hồ sơ, chuyển cho công chức xử lý</w:t>
            </w:r>
          </w:p>
        </w:tc>
        <w:tc>
          <w:tcPr>
            <w:tcW w:w="2064" w:type="dxa"/>
            <w:vAlign w:val="center"/>
          </w:tcPr>
          <w:p w14:paraId="322621E3" w14:textId="65147B43" w:rsidR="009C5343" w:rsidRPr="005140C4" w:rsidRDefault="009C5343" w:rsidP="00D06250">
            <w:pPr>
              <w:spacing w:after="0" w:line="240" w:lineRule="auto"/>
              <w:jc w:val="both"/>
              <w:rPr>
                <w:rFonts w:eastAsia="Calibri"/>
                <w:szCs w:val="28"/>
              </w:rPr>
            </w:pPr>
            <w:r w:rsidRPr="005140C4">
              <w:rPr>
                <w:rFonts w:eastAsia="Calibri"/>
                <w:szCs w:val="28"/>
              </w:rPr>
              <w:t xml:space="preserve">Lãnh đạo </w:t>
            </w:r>
            <w:r w:rsidRPr="005140C4">
              <w:t>Phòng Quản lý Văn hóa và Gia đình</w:t>
            </w:r>
          </w:p>
        </w:tc>
        <w:tc>
          <w:tcPr>
            <w:tcW w:w="1530" w:type="dxa"/>
            <w:vAlign w:val="center"/>
          </w:tcPr>
          <w:p w14:paraId="7BEEDF59" w14:textId="77777777" w:rsidR="009C5343" w:rsidRPr="005140C4" w:rsidRDefault="009C5343" w:rsidP="00D06250">
            <w:pPr>
              <w:spacing w:after="0" w:line="240" w:lineRule="auto"/>
              <w:jc w:val="center"/>
              <w:rPr>
                <w:rFonts w:eastAsia="Calibri"/>
                <w:szCs w:val="28"/>
              </w:rPr>
            </w:pPr>
            <w:r w:rsidRPr="005140C4">
              <w:rPr>
                <w:rFonts w:eastAsia="Calibri"/>
                <w:szCs w:val="28"/>
              </w:rPr>
              <w:t>0,5</w:t>
            </w:r>
          </w:p>
        </w:tc>
      </w:tr>
      <w:tr w:rsidR="009C5343" w:rsidRPr="005140C4" w14:paraId="22CA208B" w14:textId="77777777" w:rsidTr="00254B65">
        <w:trPr>
          <w:trHeight w:val="70"/>
        </w:trPr>
        <w:tc>
          <w:tcPr>
            <w:tcW w:w="1589" w:type="dxa"/>
            <w:vMerge/>
            <w:vAlign w:val="center"/>
          </w:tcPr>
          <w:p w14:paraId="6453A936" w14:textId="77777777" w:rsidR="009C5343" w:rsidRPr="005140C4" w:rsidRDefault="009C5343" w:rsidP="00D06250">
            <w:pPr>
              <w:spacing w:after="0" w:line="240" w:lineRule="auto"/>
              <w:jc w:val="center"/>
              <w:rPr>
                <w:szCs w:val="28"/>
              </w:rPr>
            </w:pPr>
          </w:p>
        </w:tc>
        <w:tc>
          <w:tcPr>
            <w:tcW w:w="1073" w:type="dxa"/>
            <w:vAlign w:val="center"/>
          </w:tcPr>
          <w:p w14:paraId="788F5F12" w14:textId="77777777" w:rsidR="009C5343" w:rsidRPr="005140C4" w:rsidRDefault="009C5343" w:rsidP="00D06250">
            <w:pPr>
              <w:spacing w:after="0" w:line="240" w:lineRule="auto"/>
              <w:jc w:val="center"/>
              <w:rPr>
                <w:rFonts w:eastAsia="Calibri"/>
                <w:szCs w:val="28"/>
              </w:rPr>
            </w:pPr>
            <w:r w:rsidRPr="005140C4">
              <w:rPr>
                <w:szCs w:val="28"/>
              </w:rPr>
              <w:t>Bước 2</w:t>
            </w:r>
          </w:p>
        </w:tc>
        <w:tc>
          <w:tcPr>
            <w:tcW w:w="3780" w:type="dxa"/>
            <w:vAlign w:val="center"/>
          </w:tcPr>
          <w:p w14:paraId="2F3F294E" w14:textId="77777777" w:rsidR="009C5343" w:rsidRPr="005140C4" w:rsidRDefault="009C5343" w:rsidP="00D06250">
            <w:pPr>
              <w:spacing w:after="0" w:line="240" w:lineRule="auto"/>
              <w:jc w:val="both"/>
              <w:rPr>
                <w:szCs w:val="28"/>
              </w:rPr>
            </w:pPr>
            <w:r w:rsidRPr="005140C4">
              <w:rPr>
                <w:szCs w:val="28"/>
              </w:rPr>
              <w:t xml:space="preserve">Kiểm tra, thẩm định hồ sơ; dự thảo kết quả giải quyết TTHC, trình lãnh đạo </w:t>
            </w:r>
            <w:r w:rsidRPr="005140C4">
              <w:rPr>
                <w:rFonts w:eastAsia="Calibri"/>
                <w:szCs w:val="28"/>
              </w:rPr>
              <w:t xml:space="preserve">Phòng </w:t>
            </w:r>
          </w:p>
        </w:tc>
        <w:tc>
          <w:tcPr>
            <w:tcW w:w="2064" w:type="dxa"/>
            <w:vAlign w:val="center"/>
          </w:tcPr>
          <w:p w14:paraId="2520613E" w14:textId="77777777" w:rsidR="009C5343" w:rsidRPr="005140C4" w:rsidRDefault="009C5343" w:rsidP="00D06250">
            <w:pPr>
              <w:spacing w:after="0" w:line="240" w:lineRule="auto"/>
              <w:jc w:val="both"/>
              <w:rPr>
                <w:szCs w:val="28"/>
              </w:rPr>
            </w:pPr>
            <w:r w:rsidRPr="005140C4">
              <w:rPr>
                <w:szCs w:val="28"/>
              </w:rPr>
              <w:t>Công chức được giao xử lý hồ sơ</w:t>
            </w:r>
          </w:p>
        </w:tc>
        <w:tc>
          <w:tcPr>
            <w:tcW w:w="1530" w:type="dxa"/>
            <w:vAlign w:val="center"/>
          </w:tcPr>
          <w:p w14:paraId="663F3B12" w14:textId="77777777" w:rsidR="009C5343" w:rsidRPr="005140C4" w:rsidRDefault="009C5343" w:rsidP="00D06250">
            <w:pPr>
              <w:spacing w:after="0" w:line="240" w:lineRule="auto"/>
              <w:jc w:val="center"/>
              <w:rPr>
                <w:bCs/>
                <w:szCs w:val="28"/>
              </w:rPr>
            </w:pPr>
            <w:r>
              <w:rPr>
                <w:bCs/>
                <w:szCs w:val="28"/>
              </w:rPr>
              <w:t>07</w:t>
            </w:r>
          </w:p>
        </w:tc>
      </w:tr>
      <w:tr w:rsidR="009C5343" w:rsidRPr="005140C4" w14:paraId="0B679134" w14:textId="77777777" w:rsidTr="00254B65">
        <w:trPr>
          <w:trHeight w:val="985"/>
        </w:trPr>
        <w:tc>
          <w:tcPr>
            <w:tcW w:w="1589" w:type="dxa"/>
            <w:vMerge/>
            <w:vAlign w:val="center"/>
          </w:tcPr>
          <w:p w14:paraId="3F4F49C4" w14:textId="77777777" w:rsidR="009C5343" w:rsidRPr="005140C4" w:rsidRDefault="009C5343" w:rsidP="00D06250">
            <w:pPr>
              <w:spacing w:after="0" w:line="240" w:lineRule="auto"/>
              <w:jc w:val="center"/>
              <w:rPr>
                <w:szCs w:val="28"/>
              </w:rPr>
            </w:pPr>
          </w:p>
        </w:tc>
        <w:tc>
          <w:tcPr>
            <w:tcW w:w="1073" w:type="dxa"/>
            <w:vAlign w:val="center"/>
          </w:tcPr>
          <w:p w14:paraId="5FCDB2CD" w14:textId="77777777" w:rsidR="009C5343" w:rsidRPr="005140C4" w:rsidRDefault="009C5343" w:rsidP="00D06250">
            <w:pPr>
              <w:spacing w:after="0" w:line="240" w:lineRule="auto"/>
              <w:jc w:val="center"/>
              <w:rPr>
                <w:rFonts w:eastAsia="Calibri"/>
                <w:szCs w:val="28"/>
              </w:rPr>
            </w:pPr>
            <w:r w:rsidRPr="005140C4">
              <w:rPr>
                <w:szCs w:val="28"/>
              </w:rPr>
              <w:t>Bước 3</w:t>
            </w:r>
          </w:p>
        </w:tc>
        <w:tc>
          <w:tcPr>
            <w:tcW w:w="3780" w:type="dxa"/>
            <w:vAlign w:val="center"/>
          </w:tcPr>
          <w:p w14:paraId="71515110" w14:textId="77777777" w:rsidR="009C5343" w:rsidRPr="005140C4" w:rsidRDefault="009C5343" w:rsidP="00D06250">
            <w:pPr>
              <w:spacing w:after="0" w:line="240" w:lineRule="auto"/>
              <w:jc w:val="both"/>
              <w:rPr>
                <w:szCs w:val="28"/>
              </w:rPr>
            </w:pPr>
            <w:r w:rsidRPr="005140C4">
              <w:rPr>
                <w:szCs w:val="28"/>
              </w:rPr>
              <w:t>Xem xét, thông qua dự thảo kết quả giải quyết TTHC; trình lãnh đạo Sở</w:t>
            </w:r>
          </w:p>
        </w:tc>
        <w:tc>
          <w:tcPr>
            <w:tcW w:w="2064" w:type="dxa"/>
            <w:vAlign w:val="center"/>
          </w:tcPr>
          <w:p w14:paraId="579FD6E9" w14:textId="77777777" w:rsidR="009C5343" w:rsidRPr="005140C4" w:rsidRDefault="009C5343" w:rsidP="00D06250">
            <w:pPr>
              <w:spacing w:after="0" w:line="240" w:lineRule="auto"/>
              <w:jc w:val="both"/>
              <w:rPr>
                <w:szCs w:val="28"/>
              </w:rPr>
            </w:pPr>
            <w:r w:rsidRPr="005140C4">
              <w:t>Lãnh đạo Phòng Quản lý Văn hóa và Gia đình</w:t>
            </w:r>
          </w:p>
        </w:tc>
        <w:tc>
          <w:tcPr>
            <w:tcW w:w="1530" w:type="dxa"/>
            <w:vAlign w:val="center"/>
          </w:tcPr>
          <w:p w14:paraId="2A048B7A" w14:textId="77777777" w:rsidR="009C5343" w:rsidRPr="005140C4" w:rsidRDefault="009C5343" w:rsidP="00D06250">
            <w:pPr>
              <w:spacing w:after="0" w:line="240" w:lineRule="auto"/>
              <w:jc w:val="center"/>
              <w:rPr>
                <w:bCs/>
                <w:szCs w:val="28"/>
              </w:rPr>
            </w:pPr>
            <w:r>
              <w:rPr>
                <w:rFonts w:eastAsia="Calibri"/>
                <w:szCs w:val="28"/>
              </w:rPr>
              <w:t>01</w:t>
            </w:r>
          </w:p>
        </w:tc>
      </w:tr>
      <w:tr w:rsidR="009C5343" w:rsidRPr="005140C4" w14:paraId="79EC3459" w14:textId="77777777" w:rsidTr="00254B65">
        <w:trPr>
          <w:trHeight w:val="607"/>
        </w:trPr>
        <w:tc>
          <w:tcPr>
            <w:tcW w:w="1589" w:type="dxa"/>
            <w:vMerge/>
            <w:vAlign w:val="center"/>
          </w:tcPr>
          <w:p w14:paraId="1F3A2F1D" w14:textId="77777777" w:rsidR="009C5343" w:rsidRPr="005140C4" w:rsidRDefault="009C5343" w:rsidP="00D06250">
            <w:pPr>
              <w:spacing w:after="0" w:line="240" w:lineRule="auto"/>
              <w:jc w:val="center"/>
              <w:rPr>
                <w:szCs w:val="28"/>
              </w:rPr>
            </w:pPr>
          </w:p>
        </w:tc>
        <w:tc>
          <w:tcPr>
            <w:tcW w:w="1073" w:type="dxa"/>
            <w:vAlign w:val="center"/>
          </w:tcPr>
          <w:p w14:paraId="162E405B" w14:textId="77777777" w:rsidR="009C5343" w:rsidRPr="005140C4" w:rsidRDefault="009C5343" w:rsidP="00D06250">
            <w:pPr>
              <w:spacing w:after="0" w:line="240" w:lineRule="auto"/>
              <w:jc w:val="center"/>
              <w:rPr>
                <w:rFonts w:eastAsia="Calibri"/>
                <w:szCs w:val="28"/>
              </w:rPr>
            </w:pPr>
            <w:r w:rsidRPr="005140C4">
              <w:rPr>
                <w:szCs w:val="28"/>
              </w:rPr>
              <w:t>Bước 4</w:t>
            </w:r>
          </w:p>
        </w:tc>
        <w:tc>
          <w:tcPr>
            <w:tcW w:w="3780" w:type="dxa"/>
            <w:vAlign w:val="center"/>
          </w:tcPr>
          <w:p w14:paraId="0767AE37" w14:textId="77777777" w:rsidR="009C5343" w:rsidRPr="005140C4" w:rsidRDefault="009C5343" w:rsidP="00D06250">
            <w:pPr>
              <w:spacing w:after="0" w:line="240" w:lineRule="auto"/>
              <w:jc w:val="both"/>
              <w:rPr>
                <w:rFonts w:eastAsia="Calibri"/>
                <w:szCs w:val="28"/>
              </w:rPr>
            </w:pPr>
            <w:r w:rsidRPr="005140C4">
              <w:t xml:space="preserve">Phê duyệt kết quả giải quyết TTHC, chuyển </w:t>
            </w:r>
            <w:r>
              <w:t xml:space="preserve">Văn thư </w:t>
            </w:r>
          </w:p>
        </w:tc>
        <w:tc>
          <w:tcPr>
            <w:tcW w:w="2064" w:type="dxa"/>
            <w:vAlign w:val="center"/>
          </w:tcPr>
          <w:p w14:paraId="2F932E93" w14:textId="77777777" w:rsidR="009C5343" w:rsidRPr="005140C4" w:rsidRDefault="009C5343" w:rsidP="00D06250">
            <w:pPr>
              <w:spacing w:after="0" w:line="240" w:lineRule="auto"/>
              <w:jc w:val="both"/>
              <w:rPr>
                <w:szCs w:val="28"/>
              </w:rPr>
            </w:pPr>
            <w:r w:rsidRPr="005140C4">
              <w:t>Lãnh đạo Sở Văn hóa - Thể thao và Du lịch</w:t>
            </w:r>
          </w:p>
        </w:tc>
        <w:tc>
          <w:tcPr>
            <w:tcW w:w="1530" w:type="dxa"/>
            <w:vAlign w:val="center"/>
          </w:tcPr>
          <w:p w14:paraId="3C6E98E4" w14:textId="77777777" w:rsidR="009C5343" w:rsidRPr="005140C4" w:rsidRDefault="009C5343" w:rsidP="00D06250">
            <w:pPr>
              <w:spacing w:after="0" w:line="240" w:lineRule="auto"/>
              <w:jc w:val="center"/>
              <w:rPr>
                <w:bCs/>
                <w:szCs w:val="28"/>
              </w:rPr>
            </w:pPr>
            <w:r w:rsidRPr="005140C4">
              <w:rPr>
                <w:rFonts w:eastAsia="Calibri"/>
                <w:szCs w:val="28"/>
              </w:rPr>
              <w:t>0,5</w:t>
            </w:r>
          </w:p>
        </w:tc>
      </w:tr>
      <w:tr w:rsidR="009C5343" w:rsidRPr="005140C4" w14:paraId="79F4BB5E" w14:textId="77777777" w:rsidTr="00254B65">
        <w:trPr>
          <w:trHeight w:val="50"/>
        </w:trPr>
        <w:tc>
          <w:tcPr>
            <w:tcW w:w="1589" w:type="dxa"/>
            <w:vMerge/>
            <w:vAlign w:val="center"/>
          </w:tcPr>
          <w:p w14:paraId="75A12C25" w14:textId="77777777" w:rsidR="009C5343" w:rsidRPr="005140C4" w:rsidRDefault="009C5343" w:rsidP="00D06250">
            <w:pPr>
              <w:spacing w:after="0" w:line="240" w:lineRule="auto"/>
              <w:jc w:val="center"/>
              <w:rPr>
                <w:szCs w:val="28"/>
              </w:rPr>
            </w:pPr>
          </w:p>
        </w:tc>
        <w:tc>
          <w:tcPr>
            <w:tcW w:w="1073" w:type="dxa"/>
            <w:vAlign w:val="center"/>
          </w:tcPr>
          <w:p w14:paraId="43278459" w14:textId="77777777" w:rsidR="009C5343" w:rsidRPr="005140C4" w:rsidRDefault="009C5343" w:rsidP="00D06250">
            <w:pPr>
              <w:spacing w:after="0" w:line="240" w:lineRule="auto"/>
              <w:jc w:val="center"/>
              <w:rPr>
                <w:szCs w:val="28"/>
              </w:rPr>
            </w:pPr>
            <w:r>
              <w:rPr>
                <w:szCs w:val="28"/>
              </w:rPr>
              <w:t>Bước 5</w:t>
            </w:r>
          </w:p>
        </w:tc>
        <w:tc>
          <w:tcPr>
            <w:tcW w:w="3780" w:type="dxa"/>
            <w:vAlign w:val="center"/>
          </w:tcPr>
          <w:p w14:paraId="5E0D1C61" w14:textId="77777777" w:rsidR="009C5343" w:rsidRPr="005140C4" w:rsidRDefault="009C5343" w:rsidP="00D06250">
            <w:pPr>
              <w:spacing w:after="0" w:line="240" w:lineRule="auto"/>
              <w:jc w:val="both"/>
            </w:pPr>
            <w:r w:rsidRPr="005140C4">
              <w:rPr>
                <w:szCs w:val="28"/>
              </w:rPr>
              <w:t xml:space="preserve">Đóng dấu, lưu trữ hồ sơ; chuyển kết quả giải quyết TTHC </w:t>
            </w:r>
            <w:r w:rsidRPr="005140C4">
              <w:rPr>
                <w:rFonts w:eastAsia="Calibri"/>
                <w:szCs w:val="28"/>
              </w:rPr>
              <w:t xml:space="preserve">đến </w:t>
            </w:r>
            <w:r w:rsidRPr="005140C4">
              <w:rPr>
                <w:szCs w:val="28"/>
              </w:rPr>
              <w:t xml:space="preserve">Trung tâm PVHCC tỉnh/ Trung </w:t>
            </w:r>
            <w:r w:rsidRPr="005140C4">
              <w:rPr>
                <w:szCs w:val="28"/>
              </w:rPr>
              <w:lastRenderedPageBreak/>
              <w:t xml:space="preserve">tâm PVHCC cấp xã </w:t>
            </w:r>
            <w:r w:rsidRPr="005140C4">
              <w:rPr>
                <w:i/>
                <w:szCs w:val="28"/>
              </w:rPr>
              <w:t>(nơi tiếp nhận hồ sơ)</w:t>
            </w:r>
          </w:p>
        </w:tc>
        <w:tc>
          <w:tcPr>
            <w:tcW w:w="2064" w:type="dxa"/>
            <w:vAlign w:val="center"/>
          </w:tcPr>
          <w:p w14:paraId="38068B1B" w14:textId="77777777" w:rsidR="009C5343" w:rsidRPr="005140C4" w:rsidRDefault="009C5343" w:rsidP="00D06250">
            <w:pPr>
              <w:spacing w:after="0" w:line="240" w:lineRule="auto"/>
              <w:jc w:val="center"/>
            </w:pPr>
            <w:r w:rsidRPr="005140C4">
              <w:rPr>
                <w:szCs w:val="28"/>
              </w:rPr>
              <w:lastRenderedPageBreak/>
              <w:t>Văn thư</w:t>
            </w:r>
          </w:p>
        </w:tc>
        <w:tc>
          <w:tcPr>
            <w:tcW w:w="1530" w:type="dxa"/>
            <w:vAlign w:val="center"/>
          </w:tcPr>
          <w:p w14:paraId="6E136ACA" w14:textId="77777777" w:rsidR="009C5343" w:rsidRPr="005140C4" w:rsidRDefault="009C5343" w:rsidP="00D06250">
            <w:pPr>
              <w:spacing w:after="0" w:line="240" w:lineRule="auto"/>
              <w:jc w:val="center"/>
              <w:rPr>
                <w:rFonts w:eastAsia="Calibri"/>
                <w:szCs w:val="28"/>
              </w:rPr>
            </w:pPr>
            <w:r w:rsidRPr="005140C4">
              <w:rPr>
                <w:rFonts w:eastAsia="Calibri"/>
                <w:szCs w:val="28"/>
              </w:rPr>
              <w:t>0,5</w:t>
            </w:r>
          </w:p>
        </w:tc>
      </w:tr>
      <w:tr w:rsidR="009C5343" w:rsidRPr="005140C4" w14:paraId="2FB45911" w14:textId="77777777" w:rsidTr="00254B65">
        <w:trPr>
          <w:trHeight w:val="20"/>
        </w:trPr>
        <w:tc>
          <w:tcPr>
            <w:tcW w:w="1589" w:type="dxa"/>
            <w:vMerge/>
            <w:vAlign w:val="center"/>
          </w:tcPr>
          <w:p w14:paraId="3CC50C3F" w14:textId="77777777" w:rsidR="009C5343" w:rsidRPr="005140C4" w:rsidRDefault="009C5343" w:rsidP="00D06250">
            <w:pPr>
              <w:spacing w:after="0" w:line="240" w:lineRule="auto"/>
              <w:jc w:val="center"/>
              <w:rPr>
                <w:szCs w:val="28"/>
              </w:rPr>
            </w:pPr>
          </w:p>
        </w:tc>
        <w:tc>
          <w:tcPr>
            <w:tcW w:w="6917" w:type="dxa"/>
            <w:gridSpan w:val="3"/>
            <w:vAlign w:val="center"/>
          </w:tcPr>
          <w:p w14:paraId="6E73938B" w14:textId="77777777" w:rsidR="009C5343" w:rsidRPr="005140C4" w:rsidRDefault="009C5343" w:rsidP="00D06250">
            <w:pPr>
              <w:spacing w:after="0" w:line="240" w:lineRule="auto"/>
              <w:jc w:val="center"/>
              <w:rPr>
                <w:b/>
                <w:szCs w:val="28"/>
              </w:rPr>
            </w:pPr>
            <w:r w:rsidRPr="005140C4">
              <w:rPr>
                <w:b/>
                <w:szCs w:val="28"/>
              </w:rPr>
              <w:t>Tổng thời gian giải quyết TTHC tại Sở VHTTDL</w:t>
            </w:r>
            <w:r w:rsidRPr="005140C4">
              <w:rPr>
                <w:b/>
                <w:szCs w:val="28"/>
              </w:rPr>
              <w:br/>
            </w:r>
            <w:r w:rsidRPr="005140C4">
              <w:rPr>
                <w:i/>
                <w:iCs/>
                <w:szCs w:val="28"/>
              </w:rPr>
              <w:t>(Kể từ ngày nhận đủ hồ sơ hợp lệ)</w:t>
            </w:r>
          </w:p>
        </w:tc>
        <w:tc>
          <w:tcPr>
            <w:tcW w:w="1530" w:type="dxa"/>
            <w:vAlign w:val="center"/>
          </w:tcPr>
          <w:p w14:paraId="62F02059" w14:textId="77777777" w:rsidR="009C5343" w:rsidRPr="005140C4" w:rsidRDefault="009C5343" w:rsidP="00D06250">
            <w:pPr>
              <w:spacing w:after="0" w:line="240" w:lineRule="auto"/>
              <w:jc w:val="center"/>
              <w:rPr>
                <w:szCs w:val="28"/>
              </w:rPr>
            </w:pPr>
            <w:r w:rsidRPr="005140C4">
              <w:rPr>
                <w:szCs w:val="28"/>
              </w:rPr>
              <w:t>(2)</w:t>
            </w:r>
          </w:p>
          <w:p w14:paraId="3115E30E" w14:textId="77777777" w:rsidR="009C5343" w:rsidRPr="005140C4" w:rsidRDefault="009C5343" w:rsidP="00D06250">
            <w:pPr>
              <w:spacing w:after="0" w:line="240" w:lineRule="auto"/>
              <w:jc w:val="center"/>
              <w:rPr>
                <w:b/>
                <w:szCs w:val="28"/>
              </w:rPr>
            </w:pPr>
            <w:r>
              <w:rPr>
                <w:b/>
                <w:szCs w:val="28"/>
              </w:rPr>
              <w:t>9</w:t>
            </w:r>
            <w:r w:rsidRPr="005140C4">
              <w:rPr>
                <w:b/>
                <w:szCs w:val="28"/>
              </w:rPr>
              <w:t>,5</w:t>
            </w:r>
          </w:p>
        </w:tc>
      </w:tr>
      <w:tr w:rsidR="009C5343" w:rsidRPr="005140C4" w14:paraId="0F614378" w14:textId="77777777" w:rsidTr="00254B65">
        <w:trPr>
          <w:trHeight w:val="264"/>
        </w:trPr>
        <w:tc>
          <w:tcPr>
            <w:tcW w:w="1589" w:type="dxa"/>
            <w:vAlign w:val="center"/>
          </w:tcPr>
          <w:p w14:paraId="34C9B7DE" w14:textId="77777777" w:rsidR="009C5343" w:rsidRPr="005140C4" w:rsidRDefault="009C5343" w:rsidP="00D06250">
            <w:pPr>
              <w:spacing w:after="0" w:line="240" w:lineRule="auto"/>
              <w:ind w:left="-18"/>
              <w:jc w:val="center"/>
              <w:rPr>
                <w:rFonts w:eastAsia="Calibri"/>
                <w:b/>
                <w:szCs w:val="28"/>
              </w:rPr>
            </w:pPr>
            <w:r w:rsidRPr="005140C4">
              <w:rPr>
                <w:b/>
                <w:szCs w:val="28"/>
              </w:rPr>
              <w:t xml:space="preserve">Trung tâm PVHCC tỉnh hoặc Trung tâm PVHCC cấp xã </w:t>
            </w:r>
            <w:r w:rsidRPr="005140C4">
              <w:rPr>
                <w:bCs/>
                <w:i/>
                <w:iCs/>
                <w:szCs w:val="28"/>
              </w:rPr>
              <w:t>(nơi tiếp nhận hồ sơ)</w:t>
            </w:r>
          </w:p>
        </w:tc>
        <w:tc>
          <w:tcPr>
            <w:tcW w:w="4853" w:type="dxa"/>
            <w:gridSpan w:val="2"/>
            <w:vAlign w:val="center"/>
          </w:tcPr>
          <w:p w14:paraId="399F9F8F" w14:textId="77777777" w:rsidR="009C5343" w:rsidRPr="005140C4" w:rsidRDefault="009C5343" w:rsidP="00D06250">
            <w:pPr>
              <w:spacing w:after="0" w:line="240" w:lineRule="auto"/>
              <w:jc w:val="both"/>
              <w:rPr>
                <w:bCs/>
                <w:szCs w:val="28"/>
              </w:rPr>
            </w:pPr>
            <w:r w:rsidRPr="005140C4">
              <w:rPr>
                <w:bCs/>
                <w:szCs w:val="28"/>
              </w:rPr>
              <w:t xml:space="preserve">Tiếp nhận và trả kết quả giải quyết TTHC cho tổ chức, cá nhân. </w:t>
            </w:r>
          </w:p>
        </w:tc>
        <w:tc>
          <w:tcPr>
            <w:tcW w:w="2064" w:type="dxa"/>
            <w:vAlign w:val="center"/>
          </w:tcPr>
          <w:p w14:paraId="3BB8F79B" w14:textId="77777777" w:rsidR="009C5343" w:rsidRPr="005140C4" w:rsidRDefault="009C5343" w:rsidP="00D06250">
            <w:pPr>
              <w:spacing w:after="0" w:line="240" w:lineRule="auto"/>
              <w:jc w:val="both"/>
              <w:rPr>
                <w:szCs w:val="28"/>
              </w:rPr>
            </w:pPr>
            <w:r w:rsidRPr="005140C4">
              <w:rPr>
                <w:szCs w:val="28"/>
              </w:rPr>
              <w:t>Bộ phận trả kết quả</w:t>
            </w:r>
          </w:p>
        </w:tc>
        <w:tc>
          <w:tcPr>
            <w:tcW w:w="1530" w:type="dxa"/>
            <w:vAlign w:val="center"/>
          </w:tcPr>
          <w:p w14:paraId="41FFDA2A" w14:textId="77777777" w:rsidR="009C5343" w:rsidRPr="005140C4" w:rsidRDefault="009C5343" w:rsidP="00D06250">
            <w:pPr>
              <w:spacing w:after="0" w:line="240" w:lineRule="auto"/>
              <w:jc w:val="center"/>
              <w:rPr>
                <w:szCs w:val="28"/>
              </w:rPr>
            </w:pPr>
            <w:r w:rsidRPr="005140C4">
              <w:rPr>
                <w:szCs w:val="28"/>
              </w:rPr>
              <w:t>Giờ hành chính</w:t>
            </w:r>
          </w:p>
        </w:tc>
      </w:tr>
      <w:tr w:rsidR="009C5343" w:rsidRPr="005140C4" w14:paraId="09C579AA" w14:textId="77777777" w:rsidTr="00A84C4B">
        <w:trPr>
          <w:trHeight w:val="742"/>
        </w:trPr>
        <w:tc>
          <w:tcPr>
            <w:tcW w:w="8506" w:type="dxa"/>
            <w:gridSpan w:val="4"/>
            <w:vAlign w:val="center"/>
          </w:tcPr>
          <w:p w14:paraId="21660DA4" w14:textId="77777777" w:rsidR="009C5343" w:rsidRPr="005140C4" w:rsidRDefault="009C5343" w:rsidP="00D06250">
            <w:pPr>
              <w:spacing w:after="0" w:line="240" w:lineRule="auto"/>
              <w:jc w:val="center"/>
              <w:rPr>
                <w:b/>
                <w:szCs w:val="28"/>
              </w:rPr>
            </w:pPr>
            <w:r w:rsidRPr="005140C4">
              <w:rPr>
                <w:b/>
                <w:szCs w:val="28"/>
              </w:rPr>
              <w:t xml:space="preserve">Tổng thời gian giải quyết TTHC </w:t>
            </w:r>
          </w:p>
          <w:p w14:paraId="63260526" w14:textId="77777777" w:rsidR="009C5343" w:rsidRPr="005140C4" w:rsidRDefault="009C5343" w:rsidP="00D06250">
            <w:pPr>
              <w:spacing w:after="0" w:line="240" w:lineRule="auto"/>
              <w:jc w:val="center"/>
              <w:rPr>
                <w:b/>
                <w:szCs w:val="28"/>
              </w:rPr>
            </w:pPr>
            <w:r w:rsidRPr="005140C4">
              <w:rPr>
                <w:i/>
                <w:iCs/>
                <w:szCs w:val="28"/>
              </w:rPr>
              <w:t>(Kể từ ngày nhận đủ hồ sơ hợp lệ)</w:t>
            </w:r>
          </w:p>
        </w:tc>
        <w:tc>
          <w:tcPr>
            <w:tcW w:w="1530" w:type="dxa"/>
            <w:vAlign w:val="center"/>
          </w:tcPr>
          <w:p w14:paraId="44A061F7" w14:textId="77777777" w:rsidR="009C5343" w:rsidRPr="005140C4" w:rsidRDefault="009C5343" w:rsidP="00D06250">
            <w:pPr>
              <w:spacing w:after="0" w:line="240" w:lineRule="auto"/>
              <w:ind w:left="-108"/>
              <w:contextualSpacing/>
              <w:jc w:val="center"/>
              <w:rPr>
                <w:rFonts w:eastAsia="Calibri"/>
                <w:szCs w:val="28"/>
              </w:rPr>
            </w:pPr>
            <w:r w:rsidRPr="005140C4">
              <w:rPr>
                <w:rFonts w:eastAsia="Calibri"/>
                <w:szCs w:val="28"/>
              </w:rPr>
              <w:t xml:space="preserve">(1) + (2) </w:t>
            </w:r>
          </w:p>
          <w:p w14:paraId="57DB0E6E" w14:textId="77777777" w:rsidR="009C5343" w:rsidRPr="005140C4" w:rsidRDefault="009C5343" w:rsidP="00D06250">
            <w:pPr>
              <w:spacing w:after="0" w:line="240" w:lineRule="auto"/>
              <w:ind w:left="-108"/>
              <w:contextualSpacing/>
              <w:jc w:val="center"/>
              <w:rPr>
                <w:rFonts w:eastAsia="Calibri"/>
                <w:szCs w:val="28"/>
              </w:rPr>
            </w:pPr>
            <w:r w:rsidRPr="005140C4">
              <w:rPr>
                <w:rFonts w:eastAsia="Calibri"/>
                <w:b/>
                <w:szCs w:val="28"/>
              </w:rPr>
              <w:t xml:space="preserve">= </w:t>
            </w:r>
            <w:r>
              <w:rPr>
                <w:rFonts w:eastAsia="Calibri"/>
                <w:b/>
                <w:szCs w:val="28"/>
              </w:rPr>
              <w:t xml:space="preserve">10 </w:t>
            </w:r>
            <w:r w:rsidRPr="005140C4">
              <w:rPr>
                <w:rFonts w:eastAsia="Calibri"/>
                <w:b/>
                <w:szCs w:val="28"/>
              </w:rPr>
              <w:t>ngày làm việc</w:t>
            </w:r>
          </w:p>
        </w:tc>
      </w:tr>
    </w:tbl>
    <w:p w14:paraId="4440E9B1" w14:textId="08CBA5E1" w:rsidR="00843C38" w:rsidRPr="00843C38" w:rsidRDefault="00843C38" w:rsidP="00D06250">
      <w:pPr>
        <w:spacing w:after="0" w:line="240" w:lineRule="auto"/>
        <w:jc w:val="both"/>
        <w:rPr>
          <w:rFonts w:eastAsia="Times New Roman"/>
          <w:kern w:val="0"/>
          <w:sz w:val="24"/>
          <w:szCs w:val="24"/>
        </w:rPr>
      </w:pPr>
    </w:p>
    <w:sectPr w:rsidR="00843C38" w:rsidRPr="00843C38" w:rsidSect="004415D6">
      <w:headerReference w:type="default" r:id="rId7"/>
      <w:pgSz w:w="11907" w:h="16840"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B3FD" w14:textId="77777777" w:rsidR="00DD7F46" w:rsidRDefault="00DD7F46" w:rsidP="004415D6">
      <w:pPr>
        <w:spacing w:after="0" w:line="240" w:lineRule="auto"/>
      </w:pPr>
      <w:r>
        <w:separator/>
      </w:r>
    </w:p>
  </w:endnote>
  <w:endnote w:type="continuationSeparator" w:id="0">
    <w:p w14:paraId="392FAABC" w14:textId="77777777" w:rsidR="00DD7F46" w:rsidRDefault="00DD7F46" w:rsidP="0044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65CF" w14:textId="77777777" w:rsidR="00DD7F46" w:rsidRDefault="00DD7F46" w:rsidP="004415D6">
      <w:pPr>
        <w:spacing w:after="0" w:line="240" w:lineRule="auto"/>
      </w:pPr>
      <w:r>
        <w:separator/>
      </w:r>
    </w:p>
  </w:footnote>
  <w:footnote w:type="continuationSeparator" w:id="0">
    <w:p w14:paraId="09CA5B08" w14:textId="77777777" w:rsidR="00DD7F46" w:rsidRDefault="00DD7F46" w:rsidP="0044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36808"/>
      <w:docPartObj>
        <w:docPartGallery w:val="Page Numbers (Top of Page)"/>
        <w:docPartUnique/>
      </w:docPartObj>
    </w:sdtPr>
    <w:sdtEndPr>
      <w:rPr>
        <w:noProof/>
        <w:sz w:val="26"/>
        <w:szCs w:val="26"/>
      </w:rPr>
    </w:sdtEndPr>
    <w:sdtContent>
      <w:p w14:paraId="0FAF5D52" w14:textId="577BC90F" w:rsidR="00356819" w:rsidRPr="004415D6" w:rsidRDefault="00356819">
        <w:pPr>
          <w:pStyle w:val="Header"/>
          <w:jc w:val="center"/>
          <w:rPr>
            <w:sz w:val="26"/>
            <w:szCs w:val="26"/>
          </w:rPr>
        </w:pPr>
        <w:r w:rsidRPr="004415D6">
          <w:rPr>
            <w:sz w:val="26"/>
            <w:szCs w:val="26"/>
          </w:rPr>
          <w:fldChar w:fldCharType="begin"/>
        </w:r>
        <w:r w:rsidRPr="004415D6">
          <w:rPr>
            <w:sz w:val="26"/>
            <w:szCs w:val="26"/>
          </w:rPr>
          <w:instrText xml:space="preserve"> PAGE   \* MERGEFORMAT </w:instrText>
        </w:r>
        <w:r w:rsidRPr="004415D6">
          <w:rPr>
            <w:sz w:val="26"/>
            <w:szCs w:val="26"/>
          </w:rPr>
          <w:fldChar w:fldCharType="separate"/>
        </w:r>
        <w:r w:rsidR="00037932">
          <w:rPr>
            <w:noProof/>
            <w:sz w:val="26"/>
            <w:szCs w:val="26"/>
          </w:rPr>
          <w:t>44</w:t>
        </w:r>
        <w:r w:rsidRPr="004415D6">
          <w:rPr>
            <w:noProof/>
            <w:sz w:val="26"/>
            <w:szCs w:val="26"/>
          </w:rPr>
          <w:fldChar w:fldCharType="end"/>
        </w:r>
      </w:p>
    </w:sdtContent>
  </w:sdt>
  <w:p w14:paraId="3EA784CA" w14:textId="77777777" w:rsidR="00356819" w:rsidRDefault="00356819" w:rsidP="004415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DC6"/>
    <w:multiLevelType w:val="hybridMultilevel"/>
    <w:tmpl w:val="45322204"/>
    <w:lvl w:ilvl="0" w:tplc="2CC04D78">
      <w:start w:val="1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441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2"/>
    <w:rsid w:val="000323FC"/>
    <w:rsid w:val="00037932"/>
    <w:rsid w:val="00040D60"/>
    <w:rsid w:val="000509B9"/>
    <w:rsid w:val="00053535"/>
    <w:rsid w:val="00082B78"/>
    <w:rsid w:val="00086AA5"/>
    <w:rsid w:val="0009070D"/>
    <w:rsid w:val="000D5ED2"/>
    <w:rsid w:val="00102C84"/>
    <w:rsid w:val="00131ECD"/>
    <w:rsid w:val="00137EDC"/>
    <w:rsid w:val="0014410C"/>
    <w:rsid w:val="001804A0"/>
    <w:rsid w:val="0018441D"/>
    <w:rsid w:val="001B75C2"/>
    <w:rsid w:val="001E68F7"/>
    <w:rsid w:val="001E7983"/>
    <w:rsid w:val="001F524E"/>
    <w:rsid w:val="00221927"/>
    <w:rsid w:val="0022275F"/>
    <w:rsid w:val="00223A71"/>
    <w:rsid w:val="00225243"/>
    <w:rsid w:val="00225388"/>
    <w:rsid w:val="002370B7"/>
    <w:rsid w:val="00254B65"/>
    <w:rsid w:val="00262331"/>
    <w:rsid w:val="00265613"/>
    <w:rsid w:val="00292AED"/>
    <w:rsid w:val="002A5969"/>
    <w:rsid w:val="002B782E"/>
    <w:rsid w:val="002D6F74"/>
    <w:rsid w:val="002E2499"/>
    <w:rsid w:val="003127B9"/>
    <w:rsid w:val="00314765"/>
    <w:rsid w:val="0032721E"/>
    <w:rsid w:val="00334741"/>
    <w:rsid w:val="00356819"/>
    <w:rsid w:val="00361E66"/>
    <w:rsid w:val="003E2313"/>
    <w:rsid w:val="00407AF6"/>
    <w:rsid w:val="00413B32"/>
    <w:rsid w:val="00431D5B"/>
    <w:rsid w:val="004415D6"/>
    <w:rsid w:val="00461C61"/>
    <w:rsid w:val="00477B77"/>
    <w:rsid w:val="00480125"/>
    <w:rsid w:val="004C6ED5"/>
    <w:rsid w:val="004F6A55"/>
    <w:rsid w:val="005169CD"/>
    <w:rsid w:val="005259CF"/>
    <w:rsid w:val="0052766A"/>
    <w:rsid w:val="00536AD9"/>
    <w:rsid w:val="00571EB6"/>
    <w:rsid w:val="0059258F"/>
    <w:rsid w:val="005B5BC8"/>
    <w:rsid w:val="005B7E47"/>
    <w:rsid w:val="005C0222"/>
    <w:rsid w:val="005D1029"/>
    <w:rsid w:val="005E3708"/>
    <w:rsid w:val="005E6108"/>
    <w:rsid w:val="006333B7"/>
    <w:rsid w:val="00641C31"/>
    <w:rsid w:val="00684BCF"/>
    <w:rsid w:val="006E7ACE"/>
    <w:rsid w:val="007028FD"/>
    <w:rsid w:val="00716A05"/>
    <w:rsid w:val="00727CBC"/>
    <w:rsid w:val="00737189"/>
    <w:rsid w:val="0077002D"/>
    <w:rsid w:val="00780965"/>
    <w:rsid w:val="007F04F1"/>
    <w:rsid w:val="00824780"/>
    <w:rsid w:val="00843C38"/>
    <w:rsid w:val="008A0274"/>
    <w:rsid w:val="008A479E"/>
    <w:rsid w:val="008B28A4"/>
    <w:rsid w:val="008B58EB"/>
    <w:rsid w:val="008C5F9E"/>
    <w:rsid w:val="008D3BD7"/>
    <w:rsid w:val="008E35FE"/>
    <w:rsid w:val="00920DCB"/>
    <w:rsid w:val="00963E1C"/>
    <w:rsid w:val="00986B0A"/>
    <w:rsid w:val="00997649"/>
    <w:rsid w:val="009C5343"/>
    <w:rsid w:val="009D29BE"/>
    <w:rsid w:val="009D40F2"/>
    <w:rsid w:val="009D4526"/>
    <w:rsid w:val="009F0830"/>
    <w:rsid w:val="009F44ED"/>
    <w:rsid w:val="00A33102"/>
    <w:rsid w:val="00A34AD6"/>
    <w:rsid w:val="00A367CF"/>
    <w:rsid w:val="00A47957"/>
    <w:rsid w:val="00A60C6F"/>
    <w:rsid w:val="00A667D9"/>
    <w:rsid w:val="00A9052B"/>
    <w:rsid w:val="00A96111"/>
    <w:rsid w:val="00AB489C"/>
    <w:rsid w:val="00AB63A0"/>
    <w:rsid w:val="00AB7B0C"/>
    <w:rsid w:val="00AC491B"/>
    <w:rsid w:val="00B110BF"/>
    <w:rsid w:val="00B300F9"/>
    <w:rsid w:val="00B45F48"/>
    <w:rsid w:val="00B470ED"/>
    <w:rsid w:val="00B552D6"/>
    <w:rsid w:val="00B663D1"/>
    <w:rsid w:val="00B70ADF"/>
    <w:rsid w:val="00B8598A"/>
    <w:rsid w:val="00B8776D"/>
    <w:rsid w:val="00B90207"/>
    <w:rsid w:val="00BA1244"/>
    <w:rsid w:val="00BA78DA"/>
    <w:rsid w:val="00BB5320"/>
    <w:rsid w:val="00C20618"/>
    <w:rsid w:val="00C34095"/>
    <w:rsid w:val="00C63888"/>
    <w:rsid w:val="00C83277"/>
    <w:rsid w:val="00CB6D3C"/>
    <w:rsid w:val="00CC27E1"/>
    <w:rsid w:val="00CE41EB"/>
    <w:rsid w:val="00CE48E2"/>
    <w:rsid w:val="00D06250"/>
    <w:rsid w:val="00D434DC"/>
    <w:rsid w:val="00D471E0"/>
    <w:rsid w:val="00D627B7"/>
    <w:rsid w:val="00D83040"/>
    <w:rsid w:val="00D85061"/>
    <w:rsid w:val="00D857AC"/>
    <w:rsid w:val="00DA790B"/>
    <w:rsid w:val="00DC4291"/>
    <w:rsid w:val="00DD0A3B"/>
    <w:rsid w:val="00DD46AB"/>
    <w:rsid w:val="00DD7550"/>
    <w:rsid w:val="00DD7F46"/>
    <w:rsid w:val="00DF3CBC"/>
    <w:rsid w:val="00E14386"/>
    <w:rsid w:val="00E20E3E"/>
    <w:rsid w:val="00E45CC1"/>
    <w:rsid w:val="00E63D40"/>
    <w:rsid w:val="00E72C39"/>
    <w:rsid w:val="00EA29F8"/>
    <w:rsid w:val="00EC7D6B"/>
    <w:rsid w:val="00ED6246"/>
    <w:rsid w:val="00F07427"/>
    <w:rsid w:val="00F303A3"/>
    <w:rsid w:val="00F30BBF"/>
    <w:rsid w:val="00F33530"/>
    <w:rsid w:val="00F46896"/>
    <w:rsid w:val="00F5680E"/>
    <w:rsid w:val="00F6295C"/>
    <w:rsid w:val="00F81A5E"/>
    <w:rsid w:val="00F83B75"/>
    <w:rsid w:val="00FB3013"/>
    <w:rsid w:val="00FB3E8C"/>
    <w:rsid w:val="00FD790B"/>
    <w:rsid w:val="00FF1E30"/>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CE6B"/>
  <w15:docId w15:val="{40FAB065-5D30-4303-A3EF-647A1FCA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C2"/>
    <w:rPr>
      <w:rFonts w:ascii="Times New Roman" w:eastAsia="Aptos" w:hAnsi="Times New Roman" w:cs="Times New Roman"/>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75C2"/>
    <w:pPr>
      <w:ind w:left="720"/>
      <w:contextualSpacing/>
    </w:pPr>
  </w:style>
  <w:style w:type="character" w:customStyle="1" w:styleId="fontstyle01">
    <w:name w:val="fontstyle01"/>
    <w:rsid w:val="001B75C2"/>
    <w:rPr>
      <w:rFonts w:ascii="Times New Roman" w:hAnsi="Times New Roman" w:cs="Times New Roman" w:hint="default"/>
      <w:b/>
      <w:bCs/>
      <w:i w:val="0"/>
      <w:iCs w:val="0"/>
      <w:color w:val="000000"/>
      <w:sz w:val="28"/>
      <w:szCs w:val="28"/>
    </w:rPr>
  </w:style>
  <w:style w:type="paragraph" w:customStyle="1" w:styleId="TableParagraph">
    <w:name w:val="Table Paragraph"/>
    <w:basedOn w:val="Normal"/>
    <w:uiPriority w:val="1"/>
    <w:qFormat/>
    <w:rsid w:val="00B470ED"/>
    <w:pPr>
      <w:widowControl w:val="0"/>
      <w:autoSpaceDE w:val="0"/>
      <w:autoSpaceDN w:val="0"/>
      <w:spacing w:after="0" w:line="240" w:lineRule="auto"/>
    </w:pPr>
    <w:rPr>
      <w:rFonts w:eastAsia="Times New Roman"/>
      <w:kern w:val="0"/>
      <w:sz w:val="22"/>
      <w:lang w:val="vi"/>
    </w:rPr>
  </w:style>
  <w:style w:type="paragraph" w:styleId="Header">
    <w:name w:val="header"/>
    <w:basedOn w:val="Normal"/>
    <w:link w:val="HeaderChar"/>
    <w:uiPriority w:val="99"/>
    <w:unhideWhenUsed/>
    <w:rsid w:val="0044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D6"/>
    <w:rPr>
      <w:rFonts w:ascii="Times New Roman" w:eastAsia="Aptos" w:hAnsi="Times New Roman" w:cs="Times New Roman"/>
      <w:kern w:val="2"/>
      <w:sz w:val="28"/>
    </w:rPr>
  </w:style>
  <w:style w:type="paragraph" w:styleId="Footer">
    <w:name w:val="footer"/>
    <w:basedOn w:val="Normal"/>
    <w:link w:val="FooterChar"/>
    <w:uiPriority w:val="99"/>
    <w:unhideWhenUsed/>
    <w:rsid w:val="0044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D6"/>
    <w:rPr>
      <w:rFonts w:ascii="Times New Roman" w:eastAsia="Aptos" w:hAnsi="Times New Roman" w:cs="Times New Roman"/>
      <w:kern w:val="2"/>
      <w:sz w:val="28"/>
    </w:rPr>
  </w:style>
  <w:style w:type="character" w:customStyle="1" w:styleId="fontstyle21">
    <w:name w:val="fontstyle21"/>
    <w:basedOn w:val="DefaultParagraphFont"/>
    <w:rsid w:val="00D434D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3696">
      <w:bodyDiv w:val="1"/>
      <w:marLeft w:val="0"/>
      <w:marRight w:val="0"/>
      <w:marTop w:val="0"/>
      <w:marBottom w:val="0"/>
      <w:divBdr>
        <w:top w:val="none" w:sz="0" w:space="0" w:color="auto"/>
        <w:left w:val="none" w:sz="0" w:space="0" w:color="auto"/>
        <w:bottom w:val="none" w:sz="0" w:space="0" w:color="auto"/>
        <w:right w:val="none" w:sz="0" w:space="0" w:color="auto"/>
      </w:divBdr>
    </w:div>
    <w:div w:id="1289125567">
      <w:bodyDiv w:val="1"/>
      <w:marLeft w:val="0"/>
      <w:marRight w:val="0"/>
      <w:marTop w:val="0"/>
      <w:marBottom w:val="0"/>
      <w:divBdr>
        <w:top w:val="none" w:sz="0" w:space="0" w:color="auto"/>
        <w:left w:val="none" w:sz="0" w:space="0" w:color="auto"/>
        <w:bottom w:val="none" w:sz="0" w:space="0" w:color="auto"/>
        <w:right w:val="none" w:sz="0" w:space="0" w:color="auto"/>
      </w:divBdr>
    </w:div>
    <w:div w:id="1617324232">
      <w:bodyDiv w:val="1"/>
      <w:marLeft w:val="0"/>
      <w:marRight w:val="0"/>
      <w:marTop w:val="0"/>
      <w:marBottom w:val="0"/>
      <w:divBdr>
        <w:top w:val="none" w:sz="0" w:space="0" w:color="auto"/>
        <w:left w:val="none" w:sz="0" w:space="0" w:color="auto"/>
        <w:bottom w:val="none" w:sz="0" w:space="0" w:color="auto"/>
        <w:right w:val="none" w:sz="0" w:space="0" w:color="auto"/>
      </w:divBdr>
    </w:div>
    <w:div w:id="20751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cp:revision>
  <dcterms:created xsi:type="dcterms:W3CDTF">2026-05-05T08:44:00Z</dcterms:created>
  <dcterms:modified xsi:type="dcterms:W3CDTF">2026-05-07T04:22:00Z</dcterms:modified>
</cp:coreProperties>
</file>