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284" w:type="dxa"/>
        <w:tblCellMar>
          <w:left w:w="0" w:type="dxa"/>
          <w:right w:w="0" w:type="dxa"/>
        </w:tblCellMar>
        <w:tblLook w:val="04A0" w:firstRow="1" w:lastRow="0" w:firstColumn="1" w:lastColumn="0" w:noHBand="0" w:noVBand="1"/>
      </w:tblPr>
      <w:tblGrid>
        <w:gridCol w:w="3879"/>
        <w:gridCol w:w="5902"/>
      </w:tblGrid>
      <w:tr w:rsidR="002525E7" w:rsidRPr="00E45E0C" w14:paraId="57D8E0A1" w14:textId="77777777" w:rsidTr="000F61D1">
        <w:trPr>
          <w:trHeight w:val="1411"/>
        </w:trPr>
        <w:tc>
          <w:tcPr>
            <w:tcW w:w="3879" w:type="dxa"/>
            <w:tcMar>
              <w:top w:w="0" w:type="dxa"/>
              <w:left w:w="108" w:type="dxa"/>
              <w:bottom w:w="0" w:type="dxa"/>
              <w:right w:w="108" w:type="dxa"/>
            </w:tcMar>
          </w:tcPr>
          <w:p w14:paraId="412B1F45" w14:textId="657839C6" w:rsidR="000F61D1" w:rsidRPr="00E45E0C" w:rsidRDefault="000F61D1" w:rsidP="00092812">
            <w:pPr>
              <w:widowControl w:val="0"/>
              <w:spacing w:before="0" w:after="0"/>
              <w:ind w:firstLine="0"/>
              <w:jc w:val="center"/>
              <w:rPr>
                <w:rFonts w:ascii="Times New Roman" w:eastAsia="Times New Roman" w:hAnsi="Times New Roman" w:cs="Times New Roman"/>
                <w:sz w:val="26"/>
                <w:szCs w:val="26"/>
                <w:lang w:eastAsia="zh-CN"/>
              </w:rPr>
            </w:pPr>
            <w:r w:rsidRPr="00E45E0C">
              <w:rPr>
                <w:rFonts w:ascii="Times New Roman" w:eastAsia="Times New Roman" w:hAnsi="Times New Roman" w:cs="Times New Roman"/>
                <w:b/>
                <w:bCs/>
                <w:noProof/>
                <w:sz w:val="26"/>
                <w:szCs w:val="26"/>
              </w:rPr>
              <mc:AlternateContent>
                <mc:Choice Requires="wps">
                  <w:drawing>
                    <wp:anchor distT="4294967294" distB="4294967294" distL="114300" distR="114300" simplePos="0" relativeHeight="251656704" behindDoc="0" locked="0" layoutInCell="1" allowOverlap="1" wp14:anchorId="212FAB07" wp14:editId="2295C618">
                      <wp:simplePos x="0" y="0"/>
                      <wp:positionH relativeFrom="column">
                        <wp:posOffset>826770</wp:posOffset>
                      </wp:positionH>
                      <wp:positionV relativeFrom="paragraph">
                        <wp:posOffset>386080</wp:posOffset>
                      </wp:positionV>
                      <wp:extent cx="628153" cy="0"/>
                      <wp:effectExtent l="0" t="0" r="196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1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7E9D5BA" id="Straight Connector 4"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1pt,30.4pt" to="114.5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"/>
                  </w:pict>
                </mc:Fallback>
              </mc:AlternateContent>
            </w:r>
            <w:r w:rsidRPr="00E45E0C">
              <w:rPr>
                <w:rFonts w:ascii="Times New Roman" w:eastAsia="Times New Roman" w:hAnsi="Times New Roman" w:cs="Times New Roman"/>
                <w:b/>
                <w:bCs/>
                <w:sz w:val="26"/>
                <w:szCs w:val="26"/>
                <w:lang w:eastAsia="zh-CN"/>
              </w:rPr>
              <w:t>HỘI ĐỒNG NHÂN DÂN</w:t>
            </w:r>
            <w:r w:rsidRPr="00E45E0C">
              <w:rPr>
                <w:rFonts w:ascii="Times New Roman" w:eastAsia="Times New Roman" w:hAnsi="Times New Roman" w:cs="Times New Roman"/>
                <w:b/>
                <w:bCs/>
                <w:sz w:val="26"/>
                <w:szCs w:val="26"/>
                <w:lang w:eastAsia="zh-CN"/>
              </w:rPr>
              <w:br/>
              <w:t>TỈNH ĐẮK LẮK</w:t>
            </w:r>
          </w:p>
          <w:p w14:paraId="2E5B70C3" w14:textId="77777777" w:rsidR="000F61D1" w:rsidRPr="00E45E0C" w:rsidRDefault="000F61D1" w:rsidP="00092812">
            <w:pPr>
              <w:spacing w:after="0"/>
              <w:jc w:val="center"/>
              <w:rPr>
                <w:rFonts w:ascii="Times New Roman" w:eastAsia="Times New Roman" w:hAnsi="Times New Roman" w:cs="Times New Roman"/>
                <w:sz w:val="4"/>
                <w:szCs w:val="26"/>
                <w:lang w:eastAsia="zh-CN"/>
              </w:rPr>
            </w:pPr>
          </w:p>
          <w:p w14:paraId="0501ADDA" w14:textId="70DC5418" w:rsidR="000F61D1" w:rsidRPr="00E45E0C" w:rsidRDefault="00E21F34" w:rsidP="00092812">
            <w:pPr>
              <w:widowControl w:val="0"/>
              <w:ind w:firstLine="34"/>
              <w:jc w:val="center"/>
              <w:rPr>
                <w:rFonts w:ascii="Times New Roman" w:eastAsia="Times New Roman" w:hAnsi="Times New Roman" w:cs="Times New Roman"/>
                <w:sz w:val="26"/>
                <w:szCs w:val="26"/>
                <w:lang w:eastAsia="zh-CN"/>
              </w:rPr>
            </w:pPr>
            <w:r w:rsidRPr="00E45E0C">
              <w:rPr>
                <w:rFonts w:ascii="Times New Roman" w:eastAsia="Times New Roman" w:hAnsi="Times New Roman" w:cs="Times New Roman"/>
                <w:sz w:val="26"/>
                <w:szCs w:val="26"/>
                <w:lang w:eastAsia="zh-CN"/>
              </w:rPr>
              <w:t xml:space="preserve">Số: </w:t>
            </w:r>
            <w:r w:rsidR="004D15C4" w:rsidRPr="00E45E0C">
              <w:rPr>
                <w:rFonts w:ascii="Times New Roman" w:eastAsia="Times New Roman" w:hAnsi="Times New Roman" w:cs="Times New Roman"/>
                <w:sz w:val="26"/>
                <w:szCs w:val="26"/>
                <w:lang w:eastAsia="zh-CN"/>
              </w:rPr>
              <w:t xml:space="preserve">   </w:t>
            </w:r>
            <w:r w:rsidRPr="00E45E0C">
              <w:rPr>
                <w:rFonts w:ascii="Times New Roman" w:eastAsia="Times New Roman" w:hAnsi="Times New Roman" w:cs="Times New Roman"/>
                <w:sz w:val="26"/>
                <w:szCs w:val="26"/>
                <w:lang w:eastAsia="zh-CN"/>
              </w:rPr>
              <w:t xml:space="preserve">  </w:t>
            </w:r>
            <w:r w:rsidR="000F61D1" w:rsidRPr="00E45E0C">
              <w:rPr>
                <w:rFonts w:ascii="Times New Roman" w:eastAsia="Times New Roman" w:hAnsi="Times New Roman" w:cs="Times New Roman"/>
                <w:sz w:val="26"/>
                <w:szCs w:val="26"/>
                <w:lang w:eastAsia="zh-CN"/>
              </w:rPr>
              <w:t xml:space="preserve">  /202</w:t>
            </w:r>
            <w:r w:rsidR="004D15C4" w:rsidRPr="00E45E0C">
              <w:rPr>
                <w:rFonts w:ascii="Times New Roman" w:eastAsia="Times New Roman" w:hAnsi="Times New Roman" w:cs="Times New Roman"/>
                <w:sz w:val="26"/>
                <w:szCs w:val="26"/>
                <w:lang w:eastAsia="zh-CN"/>
              </w:rPr>
              <w:t>6</w:t>
            </w:r>
            <w:r w:rsidR="000F61D1" w:rsidRPr="00E45E0C">
              <w:rPr>
                <w:rFonts w:ascii="Times New Roman" w:eastAsia="Times New Roman" w:hAnsi="Times New Roman" w:cs="Times New Roman"/>
                <w:sz w:val="26"/>
                <w:szCs w:val="26"/>
                <w:lang w:eastAsia="zh-CN"/>
              </w:rPr>
              <w:t>/NQ-HĐND</w:t>
            </w:r>
          </w:p>
        </w:tc>
        <w:tc>
          <w:tcPr>
            <w:tcW w:w="5902" w:type="dxa"/>
            <w:tcMar>
              <w:top w:w="0" w:type="dxa"/>
              <w:left w:w="108" w:type="dxa"/>
              <w:bottom w:w="0" w:type="dxa"/>
              <w:right w:w="108" w:type="dxa"/>
            </w:tcMar>
          </w:tcPr>
          <w:p w14:paraId="2C7742D6" w14:textId="6DD92B0E" w:rsidR="000F61D1" w:rsidRPr="00E45E0C" w:rsidRDefault="000F61D1" w:rsidP="00092812">
            <w:pPr>
              <w:widowControl w:val="0"/>
              <w:spacing w:before="0" w:after="0"/>
              <w:ind w:hanging="14"/>
              <w:jc w:val="center"/>
              <w:rPr>
                <w:rFonts w:ascii="Times New Roman" w:eastAsia="Times New Roman" w:hAnsi="Times New Roman" w:cs="Times New Roman"/>
                <w:i/>
                <w:iCs/>
                <w:sz w:val="24"/>
                <w:szCs w:val="28"/>
                <w:lang w:eastAsia="zh-CN"/>
              </w:rPr>
            </w:pPr>
            <w:r w:rsidRPr="00E45E0C">
              <w:rPr>
                <w:rFonts w:ascii="Times New Roman" w:eastAsia="Times New Roman" w:hAnsi="Times New Roman" w:cs="Times New Roman"/>
                <w:b/>
                <w:bCs/>
                <w:noProof/>
                <w:sz w:val="26"/>
                <w:szCs w:val="26"/>
              </w:rPr>
              <mc:AlternateContent>
                <mc:Choice Requires="wps">
                  <w:drawing>
                    <wp:anchor distT="4294967294" distB="4294967294" distL="114300" distR="114300" simplePos="0" relativeHeight="251656192" behindDoc="0" locked="0" layoutInCell="1" allowOverlap="1" wp14:anchorId="62BC9FF8" wp14:editId="48243B25">
                      <wp:simplePos x="0" y="0"/>
                      <wp:positionH relativeFrom="column">
                        <wp:posOffset>712198</wp:posOffset>
                      </wp:positionH>
                      <wp:positionV relativeFrom="paragraph">
                        <wp:posOffset>416303</wp:posOffset>
                      </wp:positionV>
                      <wp:extent cx="2204074"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92906C2" id="Straight Connector 3"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1pt,32.8pt" to="229.6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"/>
                  </w:pict>
                </mc:Fallback>
              </mc:AlternateContent>
            </w:r>
            <w:r w:rsidRPr="00E45E0C">
              <w:rPr>
                <w:rFonts w:ascii="Times New Roman" w:eastAsia="Times New Roman" w:hAnsi="Times New Roman" w:cs="Times New Roman"/>
                <w:b/>
                <w:bCs/>
                <w:sz w:val="26"/>
                <w:szCs w:val="26"/>
                <w:lang w:eastAsia="zh-CN"/>
              </w:rPr>
              <w:t>CỘNG HÒA XÃ HỘI CHỦ NGHĨA VIỆT NAM</w:t>
            </w:r>
            <w:r w:rsidRPr="00E45E0C">
              <w:rPr>
                <w:rFonts w:ascii="Times New Roman" w:eastAsia="Times New Roman" w:hAnsi="Times New Roman" w:cs="Times New Roman"/>
                <w:b/>
                <w:bCs/>
                <w:sz w:val="28"/>
                <w:szCs w:val="28"/>
                <w:lang w:eastAsia="zh-CN"/>
              </w:rPr>
              <w:br/>
              <w:t>Độc lập - Tự do - Hạnh phúc</w:t>
            </w:r>
          </w:p>
          <w:p w14:paraId="764BDFE2" w14:textId="6667DE36" w:rsidR="000F61D1" w:rsidRPr="00E45E0C" w:rsidRDefault="00BB2C48" w:rsidP="00092812">
            <w:pPr>
              <w:widowControl w:val="0"/>
              <w:ind w:hanging="11"/>
              <w:jc w:val="center"/>
              <w:rPr>
                <w:rFonts w:ascii="Times New Roman" w:eastAsia="Times New Roman" w:hAnsi="Times New Roman" w:cs="Times New Roman"/>
                <w:sz w:val="24"/>
                <w:szCs w:val="28"/>
                <w:lang w:eastAsia="zh-CN"/>
              </w:rPr>
            </w:pPr>
            <w:r w:rsidRPr="00E45E0C">
              <w:rPr>
                <w:rFonts w:ascii="Times New Roman" w:eastAsia="Times New Roman" w:hAnsi="Times New Roman" w:cs="Times New Roman"/>
                <w:i/>
                <w:iCs/>
                <w:sz w:val="28"/>
                <w:szCs w:val="28"/>
                <w:lang w:eastAsia="zh-CN"/>
              </w:rPr>
              <w:t xml:space="preserve">Đắk Lắk, ngày    </w:t>
            </w:r>
            <w:r w:rsidR="003E70FC" w:rsidRPr="00E45E0C">
              <w:rPr>
                <w:rFonts w:ascii="Times New Roman" w:eastAsia="Times New Roman" w:hAnsi="Times New Roman" w:cs="Times New Roman"/>
                <w:i/>
                <w:iCs/>
                <w:sz w:val="28"/>
                <w:szCs w:val="28"/>
                <w:lang w:eastAsia="zh-CN"/>
              </w:rPr>
              <w:t xml:space="preserve">  </w:t>
            </w:r>
            <w:r w:rsidRPr="00E45E0C">
              <w:rPr>
                <w:rFonts w:ascii="Times New Roman" w:eastAsia="Times New Roman" w:hAnsi="Times New Roman" w:cs="Times New Roman"/>
                <w:i/>
                <w:iCs/>
                <w:sz w:val="28"/>
                <w:szCs w:val="28"/>
                <w:lang w:eastAsia="zh-CN"/>
              </w:rPr>
              <w:t xml:space="preserve">   tháng </w:t>
            </w:r>
            <w:r w:rsidR="004D15C4" w:rsidRPr="00E45E0C">
              <w:rPr>
                <w:rFonts w:ascii="Times New Roman" w:eastAsia="Times New Roman" w:hAnsi="Times New Roman" w:cs="Times New Roman"/>
                <w:i/>
                <w:iCs/>
                <w:sz w:val="28"/>
                <w:szCs w:val="28"/>
                <w:lang w:eastAsia="zh-CN"/>
              </w:rPr>
              <w:t xml:space="preserve"> </w:t>
            </w:r>
            <w:r w:rsidR="00100863" w:rsidRPr="00E45E0C">
              <w:rPr>
                <w:rFonts w:ascii="Times New Roman" w:eastAsia="Times New Roman" w:hAnsi="Times New Roman" w:cs="Times New Roman"/>
                <w:i/>
                <w:iCs/>
                <w:sz w:val="28"/>
                <w:szCs w:val="28"/>
                <w:lang w:eastAsia="zh-CN"/>
              </w:rPr>
              <w:t xml:space="preserve"> </w:t>
            </w:r>
            <w:r w:rsidR="004D15C4" w:rsidRPr="00E45E0C">
              <w:rPr>
                <w:rFonts w:ascii="Times New Roman" w:eastAsia="Times New Roman" w:hAnsi="Times New Roman" w:cs="Times New Roman"/>
                <w:i/>
                <w:iCs/>
                <w:sz w:val="28"/>
                <w:szCs w:val="28"/>
                <w:lang w:eastAsia="zh-CN"/>
              </w:rPr>
              <w:t xml:space="preserve">  </w:t>
            </w:r>
            <w:r w:rsidR="000F61D1" w:rsidRPr="00E45E0C">
              <w:rPr>
                <w:rFonts w:ascii="Times New Roman" w:eastAsia="Times New Roman" w:hAnsi="Times New Roman" w:cs="Times New Roman"/>
                <w:i/>
                <w:iCs/>
                <w:sz w:val="28"/>
                <w:szCs w:val="28"/>
                <w:lang w:eastAsia="zh-CN"/>
              </w:rPr>
              <w:t xml:space="preserve"> năm 202</w:t>
            </w:r>
            <w:r w:rsidR="004D15C4" w:rsidRPr="00E45E0C">
              <w:rPr>
                <w:rFonts w:ascii="Times New Roman" w:eastAsia="Times New Roman" w:hAnsi="Times New Roman" w:cs="Times New Roman"/>
                <w:i/>
                <w:iCs/>
                <w:sz w:val="28"/>
                <w:szCs w:val="28"/>
                <w:lang w:eastAsia="zh-CN"/>
              </w:rPr>
              <w:t>6</w:t>
            </w:r>
          </w:p>
        </w:tc>
      </w:tr>
    </w:tbl>
    <w:p w14:paraId="2EE25281" w14:textId="77777777" w:rsidR="00EA38F7" w:rsidRPr="00E45E0C" w:rsidRDefault="00EA38F7" w:rsidP="00092812">
      <w:pPr>
        <w:widowControl w:val="0"/>
        <w:spacing w:before="0" w:after="0"/>
        <w:rPr>
          <w:rFonts w:ascii="Times New Roman" w:eastAsia="Times New Roman" w:hAnsi="Times New Roman" w:cs="Times New Roman"/>
          <w:b/>
          <w:bCs/>
          <w:sz w:val="20"/>
          <w:szCs w:val="20"/>
          <w:lang w:eastAsia="zh-CN"/>
        </w:rPr>
      </w:pPr>
      <w:bookmarkStart w:id="0" w:name="loai_1"/>
    </w:p>
    <w:p w14:paraId="2C320FD8" w14:textId="3D5988CF" w:rsidR="000F61D1" w:rsidRPr="00E45E0C" w:rsidRDefault="000F61D1" w:rsidP="00092812">
      <w:pPr>
        <w:widowControl w:val="0"/>
        <w:spacing w:before="0" w:after="0"/>
        <w:ind w:firstLine="0"/>
        <w:jc w:val="center"/>
        <w:rPr>
          <w:rFonts w:ascii="Times New Roman" w:eastAsia="Times New Roman" w:hAnsi="Times New Roman" w:cs="Times New Roman"/>
          <w:sz w:val="28"/>
          <w:szCs w:val="28"/>
          <w:lang w:eastAsia="zh-CN"/>
        </w:rPr>
      </w:pPr>
      <w:r w:rsidRPr="00E45E0C">
        <w:rPr>
          <w:rFonts w:ascii="Times New Roman" w:eastAsia="Times New Roman" w:hAnsi="Times New Roman" w:cs="Times New Roman"/>
          <w:b/>
          <w:bCs/>
          <w:sz w:val="28"/>
          <w:szCs w:val="28"/>
          <w:lang w:eastAsia="zh-CN"/>
        </w:rPr>
        <w:t>NGHỊ QUYẾT</w:t>
      </w:r>
      <w:bookmarkEnd w:id="0"/>
    </w:p>
    <w:p w14:paraId="62B3BE51" w14:textId="7258F17A" w:rsidR="002E5297" w:rsidRPr="00E45E0C" w:rsidRDefault="002E5297" w:rsidP="00092812">
      <w:pPr>
        <w:widowControl w:val="0"/>
        <w:spacing w:before="0" w:after="0"/>
        <w:ind w:firstLine="0"/>
        <w:jc w:val="center"/>
        <w:rPr>
          <w:rFonts w:ascii="Times New Roman" w:hAnsi="Times New Roman" w:cs="Times New Roman"/>
          <w:b/>
          <w:sz w:val="28"/>
          <w:szCs w:val="28"/>
        </w:rPr>
      </w:pPr>
      <w:r w:rsidRPr="00E45E0C">
        <w:rPr>
          <w:rFonts w:ascii="Times New Roman" w:hAnsi="Times New Roman" w:cs="Times New Roman"/>
          <w:b/>
          <w:sz w:val="28"/>
          <w:szCs w:val="28"/>
        </w:rPr>
        <w:t>Q</w:t>
      </w:r>
      <w:r w:rsidRPr="00E45E0C">
        <w:rPr>
          <w:rFonts w:ascii="Times New Roman" w:hAnsi="Times New Roman" w:cs="Times New Roman"/>
          <w:b/>
          <w:sz w:val="28"/>
          <w:szCs w:val="28"/>
          <w:lang w:val="vi-VN"/>
        </w:rPr>
        <w:t xml:space="preserve">uy định chính sách hỗ trợ </w:t>
      </w:r>
      <w:r w:rsidRPr="00E45E0C">
        <w:rPr>
          <w:rFonts w:ascii="Times New Roman" w:hAnsi="Times New Roman" w:cs="Times New Roman"/>
          <w:b/>
          <w:sz w:val="28"/>
          <w:szCs w:val="28"/>
        </w:rPr>
        <w:t xml:space="preserve">học sinh và </w:t>
      </w:r>
      <w:r w:rsidRPr="00E45E0C">
        <w:rPr>
          <w:rFonts w:ascii="Times New Roman" w:hAnsi="Times New Roman" w:cs="Times New Roman"/>
          <w:b/>
          <w:sz w:val="28"/>
          <w:szCs w:val="28"/>
          <w:lang w:val="vi-VN"/>
        </w:rPr>
        <w:t>trường phổ thông nội trú</w:t>
      </w:r>
    </w:p>
    <w:p w14:paraId="64C22475" w14:textId="77777777" w:rsidR="00F027B4" w:rsidRPr="00E45E0C" w:rsidRDefault="002E5297" w:rsidP="00092812">
      <w:pPr>
        <w:widowControl w:val="0"/>
        <w:spacing w:before="0" w:after="0"/>
        <w:ind w:firstLine="0"/>
        <w:jc w:val="center"/>
        <w:rPr>
          <w:rFonts w:ascii="Times New Roman" w:hAnsi="Times New Roman" w:cs="Times New Roman"/>
          <w:b/>
          <w:sz w:val="28"/>
          <w:szCs w:val="28"/>
        </w:rPr>
      </w:pPr>
      <w:r w:rsidRPr="00E45E0C">
        <w:rPr>
          <w:rFonts w:ascii="Times New Roman" w:hAnsi="Times New Roman" w:cs="Times New Roman"/>
          <w:b/>
          <w:sz w:val="28"/>
          <w:szCs w:val="28"/>
          <w:lang w:val="vi-VN"/>
        </w:rPr>
        <w:t>tại các xã biên giới đất liền</w:t>
      </w:r>
      <w:r w:rsidRPr="00E45E0C">
        <w:rPr>
          <w:rFonts w:ascii="Times New Roman" w:hAnsi="Times New Roman" w:cs="Times New Roman"/>
          <w:b/>
          <w:sz w:val="28"/>
          <w:szCs w:val="28"/>
        </w:rPr>
        <w:t>, học sinh và trường phổ thông nội trú liên cấp</w:t>
      </w:r>
    </w:p>
    <w:p w14:paraId="0374E2AB" w14:textId="2E086A62" w:rsidR="002E5297" w:rsidRPr="00E45E0C" w:rsidRDefault="002E5297" w:rsidP="00092812">
      <w:pPr>
        <w:widowControl w:val="0"/>
        <w:spacing w:before="0" w:after="0"/>
        <w:ind w:firstLine="0"/>
        <w:jc w:val="center"/>
        <w:rPr>
          <w:rFonts w:ascii="Times New Roman" w:hAnsi="Times New Roman" w:cs="Times New Roman"/>
          <w:b/>
          <w:sz w:val="28"/>
          <w:szCs w:val="28"/>
        </w:rPr>
      </w:pPr>
      <w:r w:rsidRPr="00E45E0C">
        <w:rPr>
          <w:rFonts w:ascii="Times New Roman" w:hAnsi="Times New Roman" w:cs="Times New Roman"/>
          <w:b/>
          <w:sz w:val="28"/>
          <w:szCs w:val="28"/>
        </w:rPr>
        <w:t>Tiểu học và Trung học cơ sở tại xã Ea Rốk</w:t>
      </w:r>
    </w:p>
    <w:p w14:paraId="73DE26CD" w14:textId="77777777" w:rsidR="00A73491" w:rsidRPr="00E45E0C" w:rsidRDefault="00A73491" w:rsidP="00092812">
      <w:pPr>
        <w:rPr>
          <w:rFonts w:ascii="Times New Roman" w:hAnsi="Times New Roman" w:cs="Times New Roman"/>
          <w:sz w:val="28"/>
          <w:szCs w:val="28"/>
        </w:rPr>
      </w:pPr>
    </w:p>
    <w:p w14:paraId="2C838C25" w14:textId="46492B0A" w:rsidR="000F61D1" w:rsidRPr="00E45E0C" w:rsidRDefault="004D15C4" w:rsidP="00092812">
      <w:pPr>
        <w:rPr>
          <w:rFonts w:ascii="Times New Roman" w:hAnsi="Times New Roman" w:cs="Times New Roman"/>
          <w:i/>
          <w:iCs/>
          <w:sz w:val="28"/>
          <w:szCs w:val="28"/>
        </w:rPr>
      </w:pPr>
      <w:r w:rsidRPr="00E45E0C">
        <w:rPr>
          <w:rFonts w:ascii="Times New Roman" w:hAnsi="Times New Roman" w:cs="Times New Roman"/>
          <w:i/>
          <w:iCs/>
          <w:sz w:val="28"/>
          <w:szCs w:val="28"/>
        </w:rPr>
        <w:t>Căn cứ Luật Tổ chức chính quyền địa phương số 72/2025/QH15;</w:t>
      </w:r>
    </w:p>
    <w:p w14:paraId="128C9B3E" w14:textId="736305D2" w:rsidR="002E45C7" w:rsidRPr="00E45E0C" w:rsidRDefault="002E5297" w:rsidP="00092812">
      <w:pPr>
        <w:rPr>
          <w:rFonts w:ascii="Times New Roman" w:hAnsi="Times New Roman" w:cs="Times New Roman"/>
          <w:i/>
          <w:iCs/>
          <w:sz w:val="28"/>
          <w:szCs w:val="28"/>
        </w:rPr>
      </w:pPr>
      <w:r w:rsidRPr="00E45E0C">
        <w:rPr>
          <w:rFonts w:ascii="Times New Roman" w:hAnsi="Times New Roman" w:cs="Times New Roman"/>
          <w:i/>
          <w:iCs/>
          <w:sz w:val="28"/>
          <w:szCs w:val="28"/>
        </w:rPr>
        <w:t xml:space="preserve">Căn cứ </w:t>
      </w:r>
      <w:r w:rsidR="002E45C7" w:rsidRPr="00E45E0C">
        <w:rPr>
          <w:rFonts w:ascii="Times New Roman" w:hAnsi="Times New Roman" w:cs="Times New Roman"/>
          <w:i/>
          <w:iCs/>
          <w:sz w:val="28"/>
          <w:szCs w:val="28"/>
        </w:rPr>
        <w:t>Luật Ngân sách Nhà nước số 89/2025/QH15;</w:t>
      </w:r>
    </w:p>
    <w:p w14:paraId="76F49847" w14:textId="77777777" w:rsidR="002E5297" w:rsidRPr="00E45E0C" w:rsidRDefault="000D1006" w:rsidP="00092812">
      <w:pPr>
        <w:rPr>
          <w:rFonts w:ascii="Times New Roman" w:hAnsi="Times New Roman" w:cs="Times New Roman"/>
          <w:i/>
          <w:iCs/>
          <w:sz w:val="28"/>
          <w:szCs w:val="28"/>
        </w:rPr>
      </w:pPr>
      <w:r w:rsidRPr="00E45E0C">
        <w:rPr>
          <w:rFonts w:ascii="Times New Roman" w:hAnsi="Times New Roman" w:cs="Times New Roman"/>
          <w:i/>
          <w:iCs/>
          <w:sz w:val="28"/>
          <w:szCs w:val="28"/>
        </w:rPr>
        <w:t>Căn cứ Luật Giáo dục số 43/2019/QH14;</w:t>
      </w:r>
    </w:p>
    <w:p w14:paraId="058BA1E7" w14:textId="7C4CBE27" w:rsidR="000D1006" w:rsidRPr="00E45E0C" w:rsidRDefault="002E5297" w:rsidP="00092812">
      <w:pPr>
        <w:rPr>
          <w:rFonts w:ascii="Times New Roman" w:hAnsi="Times New Roman" w:cs="Times New Roman"/>
          <w:i/>
          <w:iCs/>
          <w:sz w:val="28"/>
          <w:szCs w:val="28"/>
        </w:rPr>
      </w:pPr>
      <w:r w:rsidRPr="00E45E0C">
        <w:rPr>
          <w:rFonts w:ascii="Times New Roman" w:hAnsi="Times New Roman" w:cs="Times New Roman"/>
          <w:i/>
          <w:iCs/>
          <w:sz w:val="28"/>
          <w:szCs w:val="28"/>
        </w:rPr>
        <w:t>Căn cứ</w:t>
      </w:r>
      <w:r w:rsidR="00955661" w:rsidRPr="00E45E0C">
        <w:rPr>
          <w:rFonts w:ascii="Times New Roman" w:hAnsi="Times New Roman" w:cs="Times New Roman"/>
          <w:i/>
          <w:iCs/>
          <w:sz w:val="28"/>
          <w:szCs w:val="28"/>
        </w:rPr>
        <w:t xml:space="preserve"> Luật sửa đổi, bổ sung một số điều của Luật Giáo dục số 123/2025/QH15;</w:t>
      </w:r>
    </w:p>
    <w:p w14:paraId="444C235D" w14:textId="46401D1E" w:rsidR="002E5297" w:rsidRPr="00E45E0C" w:rsidRDefault="002E5297" w:rsidP="00092812">
      <w:pPr>
        <w:rPr>
          <w:rFonts w:ascii="Times New Roman" w:hAnsi="Times New Roman" w:cs="Times New Roman"/>
          <w:i/>
          <w:iCs/>
          <w:sz w:val="28"/>
          <w:szCs w:val="28"/>
        </w:rPr>
      </w:pPr>
      <w:r w:rsidRPr="00E45E0C">
        <w:rPr>
          <w:rFonts w:ascii="Times New Roman" w:hAnsi="Times New Roman" w:cs="Times New Roman"/>
          <w:i/>
          <w:iCs/>
          <w:sz w:val="28"/>
          <w:szCs w:val="28"/>
        </w:rPr>
        <w:t>Căn cứ Nghị định số 188/2026/NĐ-CP ngày 27 tháng 5 năm 2026 của Chính phủ quy định chính sách cho học sinh trường phổ thông nội trú và trường phổ thông nội trú tại các xã biên giới đất liền;</w:t>
      </w:r>
    </w:p>
    <w:p w14:paraId="49C51994" w14:textId="721ED32C" w:rsidR="002E5297" w:rsidRPr="00E45E0C" w:rsidRDefault="00CC6E6D" w:rsidP="00092812">
      <w:pPr>
        <w:rPr>
          <w:rFonts w:ascii="Times New Roman" w:hAnsi="Times New Roman" w:cs="Times New Roman"/>
          <w:i/>
          <w:iCs/>
          <w:sz w:val="28"/>
          <w:szCs w:val="28"/>
        </w:rPr>
      </w:pPr>
      <w:r w:rsidRPr="00E45E0C">
        <w:rPr>
          <w:rFonts w:ascii="Times New Roman" w:hAnsi="Times New Roman" w:cs="Times New Roman"/>
          <w:i/>
          <w:iCs/>
          <w:sz w:val="28"/>
          <w:szCs w:val="28"/>
        </w:rPr>
        <w:t xml:space="preserve">Căn cứ </w:t>
      </w:r>
      <w:r w:rsidR="002E5297" w:rsidRPr="00E45E0C">
        <w:rPr>
          <w:rFonts w:ascii="Times New Roman" w:hAnsi="Times New Roman" w:cs="Times New Roman"/>
          <w:i/>
          <w:iCs/>
          <w:sz w:val="28"/>
          <w:szCs w:val="28"/>
        </w:rPr>
        <w:t>Nghị định số 299/2025/NĐ-CP ngày 17 tháng 11 năm 2025 của Chính phủ ban hành Nghị định sửa đổi, bổ sung một số điều các Nghị định của Chính phủ về biên phòng, biên giới quốc gia</w:t>
      </w:r>
      <w:r w:rsidR="00FA2CB4" w:rsidRPr="00E45E0C">
        <w:rPr>
          <w:rFonts w:ascii="Times New Roman" w:hAnsi="Times New Roman" w:cs="Times New Roman"/>
          <w:i/>
          <w:iCs/>
          <w:sz w:val="28"/>
          <w:szCs w:val="28"/>
        </w:rPr>
        <w:t>;</w:t>
      </w:r>
    </w:p>
    <w:p w14:paraId="2AE246E0" w14:textId="08BF7637" w:rsidR="000F61D1" w:rsidRPr="00E45E0C" w:rsidRDefault="00A73491" w:rsidP="00092812">
      <w:pPr>
        <w:rPr>
          <w:rFonts w:ascii="Times New Roman" w:hAnsi="Times New Roman" w:cs="Times New Roman"/>
          <w:i/>
          <w:iCs/>
          <w:sz w:val="28"/>
          <w:szCs w:val="28"/>
        </w:rPr>
      </w:pPr>
      <w:r w:rsidRPr="00E45E0C">
        <w:rPr>
          <w:rFonts w:ascii="Times New Roman" w:hAnsi="Times New Roman" w:cs="Times New Roman"/>
          <w:i/>
          <w:iCs/>
          <w:sz w:val="28"/>
          <w:szCs w:val="28"/>
        </w:rPr>
        <w:t xml:space="preserve">Xét Tờ trình số </w:t>
      </w:r>
      <w:r w:rsidR="007C53A6" w:rsidRPr="00E45E0C">
        <w:rPr>
          <w:rFonts w:ascii="Times New Roman" w:hAnsi="Times New Roman" w:cs="Times New Roman"/>
          <w:i/>
          <w:iCs/>
          <w:sz w:val="28"/>
          <w:szCs w:val="28"/>
        </w:rPr>
        <w:t>……</w:t>
      </w:r>
      <w:r w:rsidR="000F61D1" w:rsidRPr="00E45E0C">
        <w:rPr>
          <w:rFonts w:ascii="Times New Roman" w:hAnsi="Times New Roman" w:cs="Times New Roman"/>
          <w:i/>
          <w:iCs/>
          <w:sz w:val="28"/>
          <w:szCs w:val="28"/>
        </w:rPr>
        <w:t>/TTr-UBND ngày</w:t>
      </w:r>
      <w:r w:rsidR="00F14EA4" w:rsidRPr="00E45E0C">
        <w:rPr>
          <w:rFonts w:ascii="Times New Roman" w:hAnsi="Times New Roman" w:cs="Times New Roman"/>
          <w:i/>
          <w:iCs/>
          <w:sz w:val="28"/>
          <w:szCs w:val="28"/>
        </w:rPr>
        <w:t xml:space="preserve"> </w:t>
      </w:r>
      <w:r w:rsidR="007C53A6" w:rsidRPr="00E45E0C">
        <w:rPr>
          <w:rFonts w:ascii="Times New Roman" w:hAnsi="Times New Roman" w:cs="Times New Roman"/>
          <w:i/>
          <w:iCs/>
          <w:sz w:val="28"/>
          <w:szCs w:val="28"/>
        </w:rPr>
        <w:t>….</w:t>
      </w:r>
      <w:r w:rsidRPr="00E45E0C">
        <w:rPr>
          <w:rFonts w:ascii="Times New Roman" w:hAnsi="Times New Roman" w:cs="Times New Roman"/>
          <w:i/>
          <w:iCs/>
          <w:sz w:val="28"/>
          <w:szCs w:val="28"/>
        </w:rPr>
        <w:t xml:space="preserve"> </w:t>
      </w:r>
      <w:r w:rsidR="000F61D1" w:rsidRPr="00E45E0C">
        <w:rPr>
          <w:rFonts w:ascii="Times New Roman" w:hAnsi="Times New Roman" w:cs="Times New Roman"/>
          <w:i/>
          <w:iCs/>
          <w:sz w:val="28"/>
          <w:szCs w:val="28"/>
        </w:rPr>
        <w:t>tháng</w:t>
      </w:r>
      <w:r w:rsidRPr="00E45E0C">
        <w:rPr>
          <w:rFonts w:ascii="Times New Roman" w:hAnsi="Times New Roman" w:cs="Times New Roman"/>
          <w:i/>
          <w:iCs/>
          <w:sz w:val="28"/>
          <w:szCs w:val="28"/>
        </w:rPr>
        <w:t xml:space="preserve"> </w:t>
      </w:r>
      <w:r w:rsidR="007C53A6" w:rsidRPr="00E45E0C">
        <w:rPr>
          <w:rFonts w:ascii="Times New Roman" w:hAnsi="Times New Roman" w:cs="Times New Roman"/>
          <w:i/>
          <w:iCs/>
          <w:sz w:val="28"/>
          <w:szCs w:val="28"/>
        </w:rPr>
        <w:t>……</w:t>
      </w:r>
      <w:r w:rsidRPr="00E45E0C">
        <w:rPr>
          <w:rFonts w:ascii="Times New Roman" w:hAnsi="Times New Roman" w:cs="Times New Roman"/>
          <w:i/>
          <w:iCs/>
          <w:sz w:val="28"/>
          <w:szCs w:val="28"/>
        </w:rPr>
        <w:t xml:space="preserve"> </w:t>
      </w:r>
      <w:r w:rsidR="000F61D1" w:rsidRPr="00E45E0C">
        <w:rPr>
          <w:rFonts w:ascii="Times New Roman" w:hAnsi="Times New Roman" w:cs="Times New Roman"/>
          <w:i/>
          <w:iCs/>
          <w:sz w:val="28"/>
          <w:szCs w:val="28"/>
        </w:rPr>
        <w:t>năm 202</w:t>
      </w:r>
      <w:r w:rsidR="007C53A6" w:rsidRPr="00E45E0C">
        <w:rPr>
          <w:rFonts w:ascii="Times New Roman" w:hAnsi="Times New Roman" w:cs="Times New Roman"/>
          <w:i/>
          <w:iCs/>
          <w:sz w:val="28"/>
          <w:szCs w:val="28"/>
        </w:rPr>
        <w:t>6</w:t>
      </w:r>
      <w:r w:rsidR="000F61D1" w:rsidRPr="00E45E0C">
        <w:rPr>
          <w:rFonts w:ascii="Times New Roman" w:hAnsi="Times New Roman" w:cs="Times New Roman"/>
          <w:i/>
          <w:iCs/>
          <w:sz w:val="28"/>
          <w:szCs w:val="28"/>
        </w:rPr>
        <w:t xml:space="preserve"> của Ủy ban nhân dân tỉnh </w:t>
      </w:r>
      <w:r w:rsidR="00F8657B" w:rsidRPr="00E45E0C">
        <w:rPr>
          <w:rFonts w:ascii="Times New Roman" w:hAnsi="Times New Roman" w:cs="Times New Roman"/>
          <w:i/>
          <w:iCs/>
          <w:sz w:val="28"/>
          <w:szCs w:val="28"/>
        </w:rPr>
        <w:t>về</w:t>
      </w:r>
      <w:r w:rsidR="000F61D1" w:rsidRPr="00E45E0C">
        <w:rPr>
          <w:rFonts w:ascii="Times New Roman" w:hAnsi="Times New Roman" w:cs="Times New Roman"/>
          <w:i/>
          <w:iCs/>
          <w:sz w:val="28"/>
          <w:szCs w:val="28"/>
        </w:rPr>
        <w:t xml:space="preserve"> </w:t>
      </w:r>
      <w:r w:rsidR="00F8657B" w:rsidRPr="00E45E0C">
        <w:rPr>
          <w:rFonts w:ascii="Times New Roman" w:hAnsi="Times New Roman" w:cs="Times New Roman"/>
          <w:i/>
          <w:iCs/>
          <w:sz w:val="28"/>
          <w:szCs w:val="28"/>
        </w:rPr>
        <w:t>d</w:t>
      </w:r>
      <w:r w:rsidR="00595C24" w:rsidRPr="00E45E0C">
        <w:rPr>
          <w:rFonts w:ascii="Times New Roman" w:hAnsi="Times New Roman" w:cs="Times New Roman"/>
          <w:i/>
          <w:iCs/>
          <w:sz w:val="28"/>
          <w:szCs w:val="28"/>
        </w:rPr>
        <w:t>ự thảo</w:t>
      </w:r>
      <w:r w:rsidR="000F61D1" w:rsidRPr="00E45E0C">
        <w:rPr>
          <w:rFonts w:ascii="Times New Roman" w:hAnsi="Times New Roman" w:cs="Times New Roman"/>
          <w:i/>
          <w:iCs/>
          <w:sz w:val="28"/>
          <w:szCs w:val="28"/>
        </w:rPr>
        <w:t xml:space="preserve"> Nghị quyết </w:t>
      </w:r>
      <w:r w:rsidR="002E5297" w:rsidRPr="00E45E0C">
        <w:rPr>
          <w:rFonts w:ascii="Times New Roman" w:hAnsi="Times New Roman" w:cs="Times New Roman"/>
          <w:i/>
          <w:iCs/>
          <w:sz w:val="28"/>
          <w:szCs w:val="28"/>
        </w:rPr>
        <w:t>quy định chính sách hỗ trợ học sinh và trường phổ thông nội trú tại các xã biên giới đất liền, học sinh và trường phổ thông nội trú liên cấp Tiểu học và Trung học cơ sở tại xã Ea Rốk</w:t>
      </w:r>
      <w:r w:rsidR="000F61D1" w:rsidRPr="00E45E0C">
        <w:rPr>
          <w:rFonts w:ascii="Times New Roman" w:hAnsi="Times New Roman" w:cs="Times New Roman"/>
          <w:i/>
          <w:iCs/>
          <w:sz w:val="28"/>
          <w:szCs w:val="28"/>
        </w:rPr>
        <w:t>; Báo cáo thẩm tra số</w:t>
      </w:r>
      <w:r w:rsidR="00EA38F7" w:rsidRPr="00E45E0C">
        <w:rPr>
          <w:rFonts w:ascii="Times New Roman" w:hAnsi="Times New Roman" w:cs="Times New Roman"/>
          <w:i/>
          <w:iCs/>
          <w:sz w:val="28"/>
          <w:szCs w:val="28"/>
        </w:rPr>
        <w:t xml:space="preserve"> </w:t>
      </w:r>
      <w:r w:rsidR="007C53A6" w:rsidRPr="00E45E0C">
        <w:rPr>
          <w:rFonts w:ascii="Times New Roman" w:hAnsi="Times New Roman" w:cs="Times New Roman"/>
          <w:i/>
          <w:iCs/>
          <w:sz w:val="28"/>
          <w:szCs w:val="28"/>
        </w:rPr>
        <w:t>…..</w:t>
      </w:r>
      <w:r w:rsidR="000F61D1" w:rsidRPr="00E45E0C">
        <w:rPr>
          <w:rFonts w:ascii="Times New Roman" w:hAnsi="Times New Roman" w:cs="Times New Roman"/>
          <w:i/>
          <w:iCs/>
          <w:sz w:val="28"/>
          <w:szCs w:val="28"/>
        </w:rPr>
        <w:t>/BC-HĐND ngày</w:t>
      </w:r>
      <w:r w:rsidR="00EA38F7" w:rsidRPr="00E45E0C">
        <w:rPr>
          <w:rFonts w:ascii="Times New Roman" w:hAnsi="Times New Roman" w:cs="Times New Roman"/>
          <w:i/>
          <w:iCs/>
          <w:sz w:val="28"/>
          <w:szCs w:val="28"/>
        </w:rPr>
        <w:t xml:space="preserve"> </w:t>
      </w:r>
      <w:r w:rsidR="007C53A6" w:rsidRPr="00E45E0C">
        <w:rPr>
          <w:rFonts w:ascii="Times New Roman" w:hAnsi="Times New Roman" w:cs="Times New Roman"/>
          <w:i/>
          <w:iCs/>
          <w:sz w:val="28"/>
          <w:szCs w:val="28"/>
        </w:rPr>
        <w:t>….</w:t>
      </w:r>
      <w:r w:rsidR="000F61D1" w:rsidRPr="00E45E0C">
        <w:rPr>
          <w:rFonts w:ascii="Times New Roman" w:hAnsi="Times New Roman" w:cs="Times New Roman"/>
          <w:i/>
          <w:iCs/>
          <w:sz w:val="28"/>
          <w:szCs w:val="28"/>
        </w:rPr>
        <w:t xml:space="preserve"> tháng</w:t>
      </w:r>
      <w:r w:rsidR="00EA38F7" w:rsidRPr="00E45E0C">
        <w:rPr>
          <w:rFonts w:ascii="Times New Roman" w:hAnsi="Times New Roman" w:cs="Times New Roman"/>
          <w:i/>
          <w:iCs/>
          <w:sz w:val="28"/>
          <w:szCs w:val="28"/>
        </w:rPr>
        <w:t xml:space="preserve"> </w:t>
      </w:r>
      <w:r w:rsidR="007C53A6" w:rsidRPr="00E45E0C">
        <w:rPr>
          <w:rFonts w:ascii="Times New Roman" w:hAnsi="Times New Roman" w:cs="Times New Roman"/>
          <w:i/>
          <w:iCs/>
          <w:sz w:val="28"/>
          <w:szCs w:val="28"/>
        </w:rPr>
        <w:t>…..</w:t>
      </w:r>
      <w:r w:rsidR="00EA38F7" w:rsidRPr="00E45E0C">
        <w:rPr>
          <w:rFonts w:ascii="Times New Roman" w:hAnsi="Times New Roman" w:cs="Times New Roman"/>
          <w:i/>
          <w:iCs/>
          <w:sz w:val="28"/>
          <w:szCs w:val="28"/>
        </w:rPr>
        <w:t xml:space="preserve"> </w:t>
      </w:r>
      <w:r w:rsidR="000F61D1" w:rsidRPr="00E45E0C">
        <w:rPr>
          <w:rFonts w:ascii="Times New Roman" w:hAnsi="Times New Roman" w:cs="Times New Roman"/>
          <w:i/>
          <w:iCs/>
          <w:sz w:val="28"/>
          <w:szCs w:val="28"/>
        </w:rPr>
        <w:t>năm 202</w:t>
      </w:r>
      <w:r w:rsidR="007C53A6" w:rsidRPr="00E45E0C">
        <w:rPr>
          <w:rFonts w:ascii="Times New Roman" w:hAnsi="Times New Roman" w:cs="Times New Roman"/>
          <w:i/>
          <w:iCs/>
          <w:sz w:val="28"/>
          <w:szCs w:val="28"/>
        </w:rPr>
        <w:t>6</w:t>
      </w:r>
      <w:r w:rsidR="000F61D1" w:rsidRPr="00E45E0C">
        <w:rPr>
          <w:rFonts w:ascii="Times New Roman" w:hAnsi="Times New Roman" w:cs="Times New Roman"/>
          <w:i/>
          <w:iCs/>
          <w:sz w:val="28"/>
          <w:szCs w:val="28"/>
        </w:rPr>
        <w:t xml:space="preserve"> của </w:t>
      </w:r>
      <w:r w:rsidR="002E5297" w:rsidRPr="00E45E0C">
        <w:rPr>
          <w:rFonts w:ascii="Times New Roman" w:hAnsi="Times New Roman" w:cs="Times New Roman"/>
          <w:i/>
          <w:iCs/>
          <w:sz w:val="28"/>
          <w:szCs w:val="28"/>
        </w:rPr>
        <w:t xml:space="preserve">Ban </w:t>
      </w:r>
      <w:r w:rsidR="003C3066" w:rsidRPr="00E45E0C">
        <w:rPr>
          <w:rFonts w:ascii="Times New Roman" w:hAnsi="Times New Roman" w:cs="Times New Roman"/>
          <w:i/>
          <w:iCs/>
          <w:sz w:val="28"/>
          <w:szCs w:val="28"/>
        </w:rPr>
        <w:t>Văn hóa – Xã hội</w:t>
      </w:r>
      <w:r w:rsidR="002E5297" w:rsidRPr="00E45E0C">
        <w:rPr>
          <w:rFonts w:ascii="Times New Roman" w:hAnsi="Times New Roman" w:cs="Times New Roman"/>
          <w:i/>
          <w:iCs/>
          <w:sz w:val="28"/>
          <w:szCs w:val="28"/>
        </w:rPr>
        <w:t xml:space="preserve"> Hội đồng nhân dân tỉnh</w:t>
      </w:r>
      <w:r w:rsidR="000F61D1" w:rsidRPr="00E45E0C">
        <w:rPr>
          <w:rFonts w:ascii="Times New Roman" w:hAnsi="Times New Roman" w:cs="Times New Roman"/>
          <w:i/>
          <w:iCs/>
          <w:sz w:val="28"/>
          <w:szCs w:val="28"/>
        </w:rPr>
        <w:t xml:space="preserve">; ý kiến thảo luận của đại biểu Hội đồng nhân dân tại </w:t>
      </w:r>
      <w:r w:rsidR="00EA38F7" w:rsidRPr="00E45E0C">
        <w:rPr>
          <w:rFonts w:ascii="Times New Roman" w:hAnsi="Times New Roman" w:cs="Times New Roman"/>
          <w:i/>
          <w:iCs/>
          <w:sz w:val="28"/>
          <w:szCs w:val="28"/>
        </w:rPr>
        <w:t>k</w:t>
      </w:r>
      <w:r w:rsidR="000F61D1" w:rsidRPr="00E45E0C">
        <w:rPr>
          <w:rFonts w:ascii="Times New Roman" w:hAnsi="Times New Roman" w:cs="Times New Roman"/>
          <w:i/>
          <w:iCs/>
          <w:sz w:val="28"/>
          <w:szCs w:val="28"/>
        </w:rPr>
        <w:t>ỳ họp</w:t>
      </w:r>
      <w:r w:rsidR="005268B5" w:rsidRPr="00E45E0C">
        <w:rPr>
          <w:rFonts w:ascii="Times New Roman" w:hAnsi="Times New Roman" w:cs="Times New Roman"/>
          <w:i/>
          <w:iCs/>
          <w:sz w:val="28"/>
          <w:szCs w:val="28"/>
        </w:rPr>
        <w:t>;</w:t>
      </w:r>
    </w:p>
    <w:p w14:paraId="2F3AF212" w14:textId="32F9FDAF" w:rsidR="005268B5" w:rsidRPr="00E45E0C" w:rsidRDefault="005268B5" w:rsidP="00092812">
      <w:pPr>
        <w:rPr>
          <w:rFonts w:ascii="Times New Roman" w:hAnsi="Times New Roman" w:cs="Times New Roman"/>
          <w:i/>
          <w:iCs/>
          <w:sz w:val="28"/>
          <w:szCs w:val="28"/>
        </w:rPr>
      </w:pPr>
      <w:r w:rsidRPr="00E45E0C">
        <w:rPr>
          <w:rFonts w:ascii="Times New Roman" w:hAnsi="Times New Roman" w:cs="Times New Roman"/>
          <w:i/>
          <w:iCs/>
          <w:sz w:val="28"/>
          <w:szCs w:val="28"/>
        </w:rPr>
        <w:t xml:space="preserve">Hội đồng nhân dân ban hành Nghị quyết </w:t>
      </w:r>
      <w:r w:rsidR="002E5297" w:rsidRPr="00E45E0C">
        <w:rPr>
          <w:rFonts w:ascii="Times New Roman" w:hAnsi="Times New Roman" w:cs="Times New Roman"/>
          <w:i/>
          <w:iCs/>
          <w:sz w:val="28"/>
          <w:szCs w:val="28"/>
        </w:rPr>
        <w:t>quy định chính sách hỗ trợ học sinh và trường phổ thông nội trú tại các xã biên giới đất liền, học sinh và trường phổ thông nội trú liên cấp Tiểu học và Trung học cơ sở tại xã Ea Rốk</w:t>
      </w:r>
      <w:r w:rsidRPr="00E45E0C">
        <w:rPr>
          <w:rFonts w:ascii="Times New Roman" w:hAnsi="Times New Roman" w:cs="Times New Roman"/>
          <w:i/>
          <w:iCs/>
          <w:sz w:val="28"/>
          <w:szCs w:val="28"/>
        </w:rPr>
        <w:t>.</w:t>
      </w:r>
    </w:p>
    <w:p w14:paraId="64D9FBEC" w14:textId="1DC77846" w:rsidR="007D151F" w:rsidRPr="00E45E0C" w:rsidRDefault="007D151F" w:rsidP="00092812">
      <w:pPr>
        <w:rPr>
          <w:rFonts w:ascii="Times New Roman" w:hAnsi="Times New Roman" w:cs="Times New Roman"/>
          <w:b/>
          <w:bCs/>
          <w:sz w:val="28"/>
          <w:szCs w:val="28"/>
        </w:rPr>
      </w:pPr>
      <w:bookmarkStart w:id="1" w:name="bookmark3"/>
      <w:r w:rsidRPr="00E45E0C">
        <w:rPr>
          <w:rFonts w:ascii="Times New Roman" w:hAnsi="Times New Roman" w:cs="Times New Roman"/>
          <w:b/>
          <w:bCs/>
          <w:sz w:val="28"/>
          <w:szCs w:val="28"/>
        </w:rPr>
        <w:t>Điều 1. Phạm vi điều chỉnh, đối tượng áp dụng</w:t>
      </w:r>
    </w:p>
    <w:p w14:paraId="465F26C1" w14:textId="77777777" w:rsidR="007D151F" w:rsidRPr="00E45E0C" w:rsidRDefault="007D151F" w:rsidP="00092812">
      <w:pPr>
        <w:rPr>
          <w:rFonts w:ascii="Times New Roman" w:hAnsi="Times New Roman" w:cs="Times New Roman"/>
          <w:sz w:val="28"/>
          <w:szCs w:val="28"/>
        </w:rPr>
      </w:pPr>
      <w:r w:rsidRPr="00E45E0C">
        <w:rPr>
          <w:rFonts w:ascii="Times New Roman" w:hAnsi="Times New Roman" w:cs="Times New Roman"/>
          <w:sz w:val="28"/>
          <w:szCs w:val="28"/>
        </w:rPr>
        <w:t>1. Phạm vi điều chỉnh</w:t>
      </w:r>
    </w:p>
    <w:p w14:paraId="048A3E66" w14:textId="27DA577D" w:rsidR="007D151F" w:rsidRPr="00E45E0C" w:rsidRDefault="00E24E27" w:rsidP="00092812">
      <w:pPr>
        <w:rPr>
          <w:rFonts w:ascii="Times New Roman" w:hAnsi="Times New Roman" w:cs="Times New Roman"/>
          <w:sz w:val="28"/>
          <w:szCs w:val="28"/>
        </w:rPr>
      </w:pPr>
      <w:r w:rsidRPr="00E45E0C">
        <w:rPr>
          <w:rFonts w:ascii="Times New Roman" w:hAnsi="Times New Roman" w:cs="Times New Roman"/>
          <w:sz w:val="28"/>
          <w:szCs w:val="28"/>
        </w:rPr>
        <w:t>Nghị quyết này quy định chính sách hỗ trợ học sinh và trường phổ thông nội trú tại các xã biên giới đất liền, học sinh và trường phổ thông nội trú liên cấp Tiểu học và Trung học cơ sở tại xã Ea Rốk.</w:t>
      </w:r>
    </w:p>
    <w:p w14:paraId="7B21AE50" w14:textId="77777777" w:rsidR="007D151F" w:rsidRPr="00E45E0C" w:rsidRDefault="007D151F" w:rsidP="00092812">
      <w:pPr>
        <w:rPr>
          <w:rFonts w:ascii="Times New Roman" w:hAnsi="Times New Roman" w:cs="Times New Roman"/>
          <w:sz w:val="28"/>
          <w:szCs w:val="28"/>
        </w:rPr>
      </w:pPr>
      <w:r w:rsidRPr="00E45E0C">
        <w:rPr>
          <w:rFonts w:ascii="Times New Roman" w:hAnsi="Times New Roman" w:cs="Times New Roman"/>
          <w:sz w:val="28"/>
          <w:szCs w:val="28"/>
        </w:rPr>
        <w:t>2. Đối tượng áp dụng</w:t>
      </w:r>
    </w:p>
    <w:p w14:paraId="5E92C5EA" w14:textId="7706FE0D" w:rsidR="00F027B4" w:rsidRPr="00E45E0C" w:rsidRDefault="00E24E27" w:rsidP="00092812">
      <w:pPr>
        <w:rPr>
          <w:rFonts w:ascii="Times New Roman" w:hAnsi="Times New Roman" w:cs="Times New Roman"/>
          <w:sz w:val="28"/>
          <w:szCs w:val="28"/>
        </w:rPr>
      </w:pPr>
      <w:r w:rsidRPr="00E45E0C">
        <w:rPr>
          <w:rFonts w:ascii="Times New Roman" w:hAnsi="Times New Roman" w:cs="Times New Roman"/>
          <w:sz w:val="28"/>
          <w:szCs w:val="28"/>
        </w:rPr>
        <w:t>a) Học sinh trường phổ thông nội trú tại các xã biên giới đất liền, học sinh trường phổ thông nội trú liên cấp Tiểu học và Trung học cơ sở tại xã Ea Rốk;</w:t>
      </w:r>
    </w:p>
    <w:p w14:paraId="584E02DD" w14:textId="7547CD10" w:rsidR="00AD5F90" w:rsidRPr="00E45E0C" w:rsidRDefault="00E24E27" w:rsidP="00092812">
      <w:pPr>
        <w:rPr>
          <w:rFonts w:ascii="Times New Roman" w:hAnsi="Times New Roman" w:cs="Times New Roman"/>
          <w:sz w:val="28"/>
          <w:szCs w:val="28"/>
        </w:rPr>
      </w:pPr>
      <w:r w:rsidRPr="00E45E0C">
        <w:rPr>
          <w:rFonts w:ascii="Times New Roman" w:hAnsi="Times New Roman" w:cs="Times New Roman"/>
          <w:sz w:val="28"/>
          <w:szCs w:val="28"/>
        </w:rPr>
        <w:t>b) Trường phổ thông nội trú tại các xã biên giới đất liền, trường phổ thông nội trú liên cấp Tiểu học và Trung học cơ sở tại xã Ea Rốk.</w:t>
      </w:r>
    </w:p>
    <w:p w14:paraId="5C09298C" w14:textId="177D28F6" w:rsidR="00C905B7" w:rsidRPr="00E45E0C" w:rsidRDefault="00E24E27" w:rsidP="00092812">
      <w:pPr>
        <w:rPr>
          <w:rFonts w:ascii="Times New Roman" w:hAnsi="Times New Roman" w:cs="Times New Roman"/>
          <w:sz w:val="28"/>
          <w:szCs w:val="28"/>
        </w:rPr>
      </w:pPr>
      <w:r w:rsidRPr="00E45E0C">
        <w:rPr>
          <w:rFonts w:ascii="Times New Roman" w:hAnsi="Times New Roman" w:cs="Times New Roman"/>
          <w:sz w:val="28"/>
          <w:szCs w:val="28"/>
        </w:rPr>
        <w:lastRenderedPageBreak/>
        <w:t xml:space="preserve">c) Các cơ quan, tổ chức, đơn vị, cá nhân có liên quan đến việc triển khai thực hiện </w:t>
      </w:r>
      <w:r w:rsidR="00D16F82" w:rsidRPr="00E45E0C">
        <w:rPr>
          <w:rFonts w:ascii="Times New Roman" w:hAnsi="Times New Roman" w:cs="Times New Roman"/>
          <w:sz w:val="28"/>
          <w:szCs w:val="28"/>
        </w:rPr>
        <w:t>N</w:t>
      </w:r>
      <w:r w:rsidRPr="00E45E0C">
        <w:rPr>
          <w:rFonts w:ascii="Times New Roman" w:hAnsi="Times New Roman" w:cs="Times New Roman"/>
          <w:sz w:val="28"/>
          <w:szCs w:val="28"/>
        </w:rPr>
        <w:t>ghị quyết này.</w:t>
      </w:r>
    </w:p>
    <w:p w14:paraId="7A49B304" w14:textId="50B2E7E2" w:rsidR="00AD5F90" w:rsidRPr="00E45E0C" w:rsidRDefault="00C905B7" w:rsidP="00092812">
      <w:pPr>
        <w:rPr>
          <w:rFonts w:ascii="Times New Roman" w:hAnsi="Times New Roman" w:cs="Times New Roman"/>
          <w:b/>
          <w:bCs/>
          <w:sz w:val="28"/>
          <w:szCs w:val="28"/>
        </w:rPr>
      </w:pPr>
      <w:r w:rsidRPr="00E45E0C">
        <w:rPr>
          <w:rFonts w:ascii="Times New Roman" w:hAnsi="Times New Roman" w:cs="Times New Roman"/>
          <w:b/>
          <w:bCs/>
          <w:sz w:val="28"/>
          <w:szCs w:val="28"/>
        </w:rPr>
        <w:t xml:space="preserve">Điều 2. </w:t>
      </w:r>
      <w:r w:rsidR="00C54517" w:rsidRPr="00E45E0C">
        <w:rPr>
          <w:rFonts w:ascii="Times New Roman" w:hAnsi="Times New Roman" w:cs="Times New Roman"/>
          <w:b/>
          <w:bCs/>
          <w:sz w:val="28"/>
          <w:szCs w:val="28"/>
        </w:rPr>
        <w:t>Chính sách h</w:t>
      </w:r>
      <w:r w:rsidR="00AD5F90" w:rsidRPr="00E45E0C">
        <w:rPr>
          <w:rFonts w:ascii="Times New Roman" w:hAnsi="Times New Roman" w:cs="Times New Roman"/>
          <w:b/>
          <w:bCs/>
          <w:sz w:val="28"/>
          <w:szCs w:val="28"/>
        </w:rPr>
        <w:t>ỗ trợ học sinh trường phổ thông nội trú tại các xã biên giới đất liền, học sinh trường phổ thông nội trú liên cấp Tiểu học và Trung học cơ sở tại xã Ea Rốk</w:t>
      </w:r>
    </w:p>
    <w:p w14:paraId="7865AB5E" w14:textId="024E616A" w:rsidR="00AD5F90" w:rsidRPr="00E45E0C" w:rsidRDefault="00AD3561" w:rsidP="00092812">
      <w:pPr>
        <w:rPr>
          <w:rFonts w:ascii="Times New Roman" w:hAnsi="Times New Roman" w:cs="Times New Roman"/>
          <w:sz w:val="28"/>
          <w:szCs w:val="28"/>
        </w:rPr>
      </w:pPr>
      <w:r w:rsidRPr="00E45E0C">
        <w:rPr>
          <w:rFonts w:ascii="Times New Roman" w:hAnsi="Times New Roman" w:cs="Times New Roman"/>
          <w:sz w:val="28"/>
          <w:szCs w:val="28"/>
        </w:rPr>
        <w:t xml:space="preserve">1. </w:t>
      </w:r>
      <w:r w:rsidR="00AD5F90" w:rsidRPr="00E45E0C">
        <w:rPr>
          <w:rFonts w:ascii="Times New Roman" w:hAnsi="Times New Roman" w:cs="Times New Roman"/>
          <w:sz w:val="28"/>
          <w:szCs w:val="28"/>
        </w:rPr>
        <w:t>Hỗ trợ tiền ăn cho học sinh trường phổ thông nội trú tại các xã biên giới đất liền như sau:</w:t>
      </w:r>
    </w:p>
    <w:p w14:paraId="6F6C2C5B" w14:textId="3C282792" w:rsidR="00AD5F90" w:rsidRPr="00E45E0C" w:rsidRDefault="00AD5F90" w:rsidP="00092812">
      <w:pPr>
        <w:rPr>
          <w:rFonts w:ascii="Times New Roman" w:hAnsi="Times New Roman" w:cs="Times New Roman"/>
          <w:sz w:val="28"/>
          <w:szCs w:val="28"/>
        </w:rPr>
      </w:pPr>
      <w:r w:rsidRPr="00E45E0C">
        <w:rPr>
          <w:rFonts w:ascii="Times New Roman" w:hAnsi="Times New Roman" w:cs="Times New Roman"/>
          <w:sz w:val="28"/>
          <w:szCs w:val="28"/>
        </w:rPr>
        <w:t>a) Mỗi học sinh bán trú buổi trưa được hỗ trợ tiền ăn trưa mỗi tháng là 110.000 đồng</w:t>
      </w:r>
      <w:r w:rsidR="00C0663B" w:rsidRPr="00E45E0C">
        <w:rPr>
          <w:rFonts w:ascii="Times New Roman" w:hAnsi="Times New Roman" w:cs="Times New Roman"/>
          <w:sz w:val="28"/>
          <w:szCs w:val="28"/>
        </w:rPr>
        <w:t>, thời gian hỗ trợ</w:t>
      </w:r>
      <w:r w:rsidRPr="00E45E0C">
        <w:rPr>
          <w:rFonts w:ascii="Times New Roman" w:hAnsi="Times New Roman" w:cs="Times New Roman"/>
          <w:sz w:val="28"/>
          <w:szCs w:val="28"/>
        </w:rPr>
        <w:t xml:space="preserve"> không quá 9 tháng/năm học;</w:t>
      </w:r>
    </w:p>
    <w:p w14:paraId="23EE9EF7" w14:textId="50622574" w:rsidR="00AD5F90" w:rsidRPr="00E45E0C" w:rsidRDefault="00AD5F90" w:rsidP="00092812">
      <w:pPr>
        <w:rPr>
          <w:rFonts w:ascii="Times New Roman" w:hAnsi="Times New Roman" w:cs="Times New Roman"/>
          <w:sz w:val="28"/>
          <w:szCs w:val="28"/>
        </w:rPr>
      </w:pPr>
      <w:r w:rsidRPr="00E45E0C">
        <w:rPr>
          <w:rFonts w:ascii="Times New Roman" w:hAnsi="Times New Roman" w:cs="Times New Roman"/>
          <w:sz w:val="28"/>
          <w:szCs w:val="28"/>
        </w:rPr>
        <w:t xml:space="preserve">b) Mỗi học sinh nội trú được hỗ trợ tiền ăn mỗi tháng là </w:t>
      </w:r>
      <w:r w:rsidR="00F62409" w:rsidRPr="00E45E0C">
        <w:rPr>
          <w:rFonts w:ascii="Times New Roman" w:hAnsi="Times New Roman" w:cs="Times New Roman"/>
          <w:sz w:val="28"/>
          <w:szCs w:val="28"/>
        </w:rPr>
        <w:t>390</w:t>
      </w:r>
      <w:r w:rsidRPr="00E45E0C">
        <w:rPr>
          <w:rFonts w:ascii="Times New Roman" w:hAnsi="Times New Roman" w:cs="Times New Roman"/>
          <w:sz w:val="28"/>
          <w:szCs w:val="28"/>
        </w:rPr>
        <w:t>.000 đồng</w:t>
      </w:r>
      <w:r w:rsidR="00C0663B" w:rsidRPr="00E45E0C">
        <w:rPr>
          <w:rFonts w:ascii="Times New Roman" w:hAnsi="Times New Roman" w:cs="Times New Roman"/>
          <w:sz w:val="28"/>
          <w:szCs w:val="28"/>
        </w:rPr>
        <w:t>, thời gian hỗ trợ</w:t>
      </w:r>
      <w:r w:rsidRPr="00E45E0C">
        <w:rPr>
          <w:rFonts w:ascii="Times New Roman" w:hAnsi="Times New Roman" w:cs="Times New Roman"/>
          <w:sz w:val="28"/>
          <w:szCs w:val="28"/>
        </w:rPr>
        <w:t xml:space="preserve"> không quá 9 tháng/năm học.</w:t>
      </w:r>
    </w:p>
    <w:p w14:paraId="14551F9B" w14:textId="19EA3B42" w:rsidR="00AD5F90" w:rsidRPr="00E45E0C" w:rsidRDefault="00AD5F90" w:rsidP="00092812">
      <w:pPr>
        <w:rPr>
          <w:rFonts w:ascii="Times New Roman" w:hAnsi="Times New Roman" w:cs="Times New Roman"/>
          <w:sz w:val="28"/>
          <w:szCs w:val="28"/>
        </w:rPr>
      </w:pPr>
      <w:r w:rsidRPr="00E45E0C">
        <w:rPr>
          <w:rFonts w:ascii="Times New Roman" w:hAnsi="Times New Roman" w:cs="Times New Roman"/>
          <w:sz w:val="28"/>
          <w:szCs w:val="28"/>
        </w:rPr>
        <w:t xml:space="preserve">2. Hỗ trợ tiền đi lại cho học sinh </w:t>
      </w:r>
      <w:r w:rsidR="009E2A96" w:rsidRPr="00E45E0C">
        <w:rPr>
          <w:rFonts w:ascii="Times New Roman" w:hAnsi="Times New Roman" w:cs="Times New Roman"/>
          <w:sz w:val="28"/>
          <w:szCs w:val="28"/>
        </w:rPr>
        <w:t xml:space="preserve">học bán trú buổi trưa </w:t>
      </w:r>
      <w:r w:rsidRPr="00E45E0C">
        <w:rPr>
          <w:rFonts w:ascii="Times New Roman" w:hAnsi="Times New Roman" w:cs="Times New Roman"/>
          <w:sz w:val="28"/>
          <w:szCs w:val="28"/>
        </w:rPr>
        <w:t>trường phổ thông nội trú tại các xã biên giới đất liền như sau:</w:t>
      </w:r>
    </w:p>
    <w:p w14:paraId="20AA47CA" w14:textId="52E85AB5" w:rsidR="00AD5F90" w:rsidRPr="00E45E0C" w:rsidRDefault="00AD5F90" w:rsidP="00900FD0">
      <w:pPr>
        <w:rPr>
          <w:rFonts w:ascii="Times New Roman" w:hAnsi="Times New Roman" w:cs="Times New Roman"/>
          <w:sz w:val="28"/>
          <w:szCs w:val="28"/>
        </w:rPr>
      </w:pPr>
      <w:r w:rsidRPr="00E45E0C">
        <w:rPr>
          <w:rFonts w:ascii="Times New Roman" w:hAnsi="Times New Roman" w:cs="Times New Roman"/>
          <w:sz w:val="28"/>
          <w:szCs w:val="28"/>
        </w:rPr>
        <w:t xml:space="preserve">a) Mỗi học sinh </w:t>
      </w:r>
      <w:r w:rsidR="00C66567">
        <w:rPr>
          <w:rFonts w:ascii="Times New Roman" w:hAnsi="Times New Roman" w:cs="Times New Roman"/>
          <w:sz w:val="28"/>
          <w:szCs w:val="28"/>
        </w:rPr>
        <w:t xml:space="preserve">cấp </w:t>
      </w:r>
      <w:r w:rsidRPr="00E45E0C">
        <w:rPr>
          <w:rFonts w:ascii="Times New Roman" w:hAnsi="Times New Roman" w:cs="Times New Roman"/>
          <w:sz w:val="28"/>
          <w:szCs w:val="28"/>
        </w:rPr>
        <w:t xml:space="preserve">tiểu học có nhà ở xa trường từ 4 km </w:t>
      </w:r>
      <w:r w:rsidR="009E2A96" w:rsidRPr="00E45E0C">
        <w:rPr>
          <w:rFonts w:ascii="Times New Roman" w:hAnsi="Times New Roman" w:cs="Times New Roman"/>
          <w:sz w:val="28"/>
          <w:szCs w:val="28"/>
        </w:rPr>
        <w:t xml:space="preserve">đến </w:t>
      </w:r>
      <w:r w:rsidR="00900FD0" w:rsidRPr="00E45E0C">
        <w:rPr>
          <w:rFonts w:ascii="Times New Roman" w:hAnsi="Times New Roman" w:cs="Times New Roman"/>
          <w:sz w:val="28"/>
          <w:szCs w:val="28"/>
        </w:rPr>
        <w:t xml:space="preserve">dưới </w:t>
      </w:r>
      <w:r w:rsidR="00F62409" w:rsidRPr="00E45E0C">
        <w:rPr>
          <w:rFonts w:ascii="Times New Roman" w:hAnsi="Times New Roman" w:cs="Times New Roman"/>
          <w:sz w:val="28"/>
          <w:szCs w:val="28"/>
        </w:rPr>
        <w:t>7</w:t>
      </w:r>
      <w:r w:rsidR="009E2A96" w:rsidRPr="00E45E0C">
        <w:rPr>
          <w:rFonts w:ascii="Times New Roman" w:hAnsi="Times New Roman" w:cs="Times New Roman"/>
          <w:sz w:val="28"/>
          <w:szCs w:val="28"/>
        </w:rPr>
        <w:t xml:space="preserve"> km</w:t>
      </w:r>
      <w:r w:rsidRPr="00E45E0C">
        <w:rPr>
          <w:rFonts w:ascii="Times New Roman" w:hAnsi="Times New Roman" w:cs="Times New Roman"/>
          <w:sz w:val="28"/>
          <w:szCs w:val="28"/>
        </w:rPr>
        <w:t xml:space="preserve"> được hỗ trợ 1</w:t>
      </w:r>
      <w:r w:rsidR="008F368A" w:rsidRPr="00E45E0C">
        <w:rPr>
          <w:rFonts w:ascii="Times New Roman" w:hAnsi="Times New Roman" w:cs="Times New Roman"/>
          <w:sz w:val="28"/>
          <w:szCs w:val="28"/>
        </w:rPr>
        <w:t>20</w:t>
      </w:r>
      <w:r w:rsidRPr="00E45E0C">
        <w:rPr>
          <w:rFonts w:ascii="Times New Roman" w:hAnsi="Times New Roman" w:cs="Times New Roman"/>
          <w:sz w:val="28"/>
          <w:szCs w:val="28"/>
        </w:rPr>
        <w:t>.000 đồng</w:t>
      </w:r>
      <w:r w:rsidR="00900FD0" w:rsidRPr="00E45E0C">
        <w:rPr>
          <w:rFonts w:ascii="Times New Roman" w:hAnsi="Times New Roman" w:cs="Times New Roman"/>
          <w:sz w:val="28"/>
          <w:szCs w:val="28"/>
        </w:rPr>
        <w:t xml:space="preserve">/tháng, từ </w:t>
      </w:r>
      <w:r w:rsidR="00F62409" w:rsidRPr="00E45E0C">
        <w:rPr>
          <w:rFonts w:ascii="Times New Roman" w:hAnsi="Times New Roman" w:cs="Times New Roman"/>
          <w:sz w:val="28"/>
          <w:szCs w:val="28"/>
        </w:rPr>
        <w:t>7</w:t>
      </w:r>
      <w:r w:rsidR="00900FD0" w:rsidRPr="00E45E0C">
        <w:rPr>
          <w:rFonts w:ascii="Times New Roman" w:hAnsi="Times New Roman" w:cs="Times New Roman"/>
          <w:sz w:val="28"/>
          <w:szCs w:val="28"/>
        </w:rPr>
        <w:t xml:space="preserve"> km đến dưới 1</w:t>
      </w:r>
      <w:r w:rsidR="00F62409" w:rsidRPr="00E45E0C">
        <w:rPr>
          <w:rFonts w:ascii="Times New Roman" w:hAnsi="Times New Roman" w:cs="Times New Roman"/>
          <w:sz w:val="28"/>
          <w:szCs w:val="28"/>
        </w:rPr>
        <w:t>2</w:t>
      </w:r>
      <w:r w:rsidR="00900FD0" w:rsidRPr="00E45E0C">
        <w:rPr>
          <w:rFonts w:ascii="Times New Roman" w:hAnsi="Times New Roman" w:cs="Times New Roman"/>
          <w:sz w:val="28"/>
          <w:szCs w:val="28"/>
        </w:rPr>
        <w:t xml:space="preserve"> km được hỗ trợ 2</w:t>
      </w:r>
      <w:r w:rsidR="004E72DA" w:rsidRPr="00E45E0C">
        <w:rPr>
          <w:rFonts w:ascii="Times New Roman" w:hAnsi="Times New Roman" w:cs="Times New Roman"/>
          <w:sz w:val="28"/>
          <w:szCs w:val="28"/>
        </w:rPr>
        <w:t>00</w:t>
      </w:r>
      <w:r w:rsidR="00900FD0" w:rsidRPr="00E45E0C">
        <w:rPr>
          <w:rFonts w:ascii="Times New Roman" w:hAnsi="Times New Roman" w:cs="Times New Roman"/>
          <w:sz w:val="28"/>
          <w:szCs w:val="28"/>
        </w:rPr>
        <w:t xml:space="preserve">.000 đồng/tháng, </w:t>
      </w:r>
      <w:r w:rsidR="004E72DA" w:rsidRPr="00E45E0C">
        <w:rPr>
          <w:rFonts w:ascii="Times New Roman" w:hAnsi="Times New Roman" w:cs="Times New Roman"/>
          <w:sz w:val="28"/>
          <w:szCs w:val="28"/>
        </w:rPr>
        <w:t>từ 12 km đến dưới 17 km được hỗ trợ 3</w:t>
      </w:r>
      <w:r w:rsidR="008F368A" w:rsidRPr="00E45E0C">
        <w:rPr>
          <w:rFonts w:ascii="Times New Roman" w:hAnsi="Times New Roman" w:cs="Times New Roman"/>
          <w:sz w:val="28"/>
          <w:szCs w:val="28"/>
        </w:rPr>
        <w:t>2</w:t>
      </w:r>
      <w:r w:rsidR="004E72DA" w:rsidRPr="00E45E0C">
        <w:rPr>
          <w:rFonts w:ascii="Times New Roman" w:hAnsi="Times New Roman" w:cs="Times New Roman"/>
          <w:sz w:val="28"/>
          <w:szCs w:val="28"/>
        </w:rPr>
        <w:t>0.000 đồng/tháng, từ 17 km trở lên được hỗ trợ 440.000 đồng/tháng, thời gian hỗ trợ không quá 9 tháng/năm học</w:t>
      </w:r>
      <w:r w:rsidRPr="00E45E0C">
        <w:rPr>
          <w:rFonts w:ascii="Times New Roman" w:hAnsi="Times New Roman" w:cs="Times New Roman"/>
          <w:sz w:val="28"/>
          <w:szCs w:val="28"/>
        </w:rPr>
        <w:t>;</w:t>
      </w:r>
    </w:p>
    <w:p w14:paraId="3F90D8FD" w14:textId="13689DDB" w:rsidR="00AD5F90" w:rsidRPr="00E45E0C" w:rsidRDefault="00AD5F90" w:rsidP="00092812">
      <w:pPr>
        <w:rPr>
          <w:rFonts w:ascii="Times New Roman" w:hAnsi="Times New Roman" w:cs="Times New Roman"/>
          <w:sz w:val="28"/>
          <w:szCs w:val="28"/>
        </w:rPr>
      </w:pPr>
      <w:r w:rsidRPr="00E45E0C">
        <w:rPr>
          <w:rFonts w:ascii="Times New Roman" w:hAnsi="Times New Roman" w:cs="Times New Roman"/>
          <w:sz w:val="28"/>
          <w:szCs w:val="28"/>
        </w:rPr>
        <w:t xml:space="preserve">b) </w:t>
      </w:r>
      <w:r w:rsidR="00900FD0" w:rsidRPr="00E45E0C">
        <w:rPr>
          <w:rFonts w:ascii="Times New Roman" w:hAnsi="Times New Roman" w:cs="Times New Roman"/>
          <w:sz w:val="28"/>
          <w:szCs w:val="28"/>
        </w:rPr>
        <w:t xml:space="preserve">Mỗi học </w:t>
      </w:r>
      <w:r w:rsidR="00C66567">
        <w:rPr>
          <w:rFonts w:ascii="Times New Roman" w:hAnsi="Times New Roman" w:cs="Times New Roman"/>
          <w:sz w:val="28"/>
          <w:szCs w:val="28"/>
        </w:rPr>
        <w:t xml:space="preserve">sinh cấp </w:t>
      </w:r>
      <w:r w:rsidR="00900FD0" w:rsidRPr="00E45E0C">
        <w:rPr>
          <w:rFonts w:ascii="Times New Roman" w:hAnsi="Times New Roman" w:cs="Times New Roman"/>
          <w:sz w:val="28"/>
          <w:szCs w:val="28"/>
        </w:rPr>
        <w:t>trung học cơ sở có nhà ở xa trường từ 7 km đến dưới 12 km được hỗ trợ 200.000 đồng/tháng, từ 12 km đến dưới 17 km được hỗ trợ 3</w:t>
      </w:r>
      <w:r w:rsidR="008F368A" w:rsidRPr="00E45E0C">
        <w:rPr>
          <w:rFonts w:ascii="Times New Roman" w:hAnsi="Times New Roman" w:cs="Times New Roman"/>
          <w:sz w:val="28"/>
          <w:szCs w:val="28"/>
        </w:rPr>
        <w:t>2</w:t>
      </w:r>
      <w:r w:rsidR="00900FD0" w:rsidRPr="00E45E0C">
        <w:rPr>
          <w:rFonts w:ascii="Times New Roman" w:hAnsi="Times New Roman" w:cs="Times New Roman"/>
          <w:sz w:val="28"/>
          <w:szCs w:val="28"/>
        </w:rPr>
        <w:t>0.000 đồng/tháng, từ 17 km trở lên được hỗ trợ 440.000 đồng/tháng, thời gian hỗ trợ không quá 9 tháng/năm học</w:t>
      </w:r>
      <w:r w:rsidRPr="00E45E0C">
        <w:rPr>
          <w:rFonts w:ascii="Times New Roman" w:hAnsi="Times New Roman" w:cs="Times New Roman"/>
          <w:sz w:val="28"/>
          <w:szCs w:val="28"/>
        </w:rPr>
        <w:t>.</w:t>
      </w:r>
    </w:p>
    <w:p w14:paraId="32E13C20" w14:textId="3BA6729F" w:rsidR="00AD5F90" w:rsidRPr="00E45E0C" w:rsidRDefault="00AD5F90" w:rsidP="00092812">
      <w:pPr>
        <w:rPr>
          <w:rFonts w:ascii="Times New Roman" w:hAnsi="Times New Roman" w:cs="Times New Roman"/>
          <w:sz w:val="28"/>
          <w:szCs w:val="28"/>
        </w:rPr>
      </w:pPr>
      <w:r w:rsidRPr="00E45E0C">
        <w:rPr>
          <w:rFonts w:ascii="Times New Roman" w:hAnsi="Times New Roman" w:cs="Times New Roman"/>
          <w:sz w:val="28"/>
          <w:szCs w:val="28"/>
        </w:rPr>
        <w:t xml:space="preserve">3. Học sinh trường phổ thông nội trú liên cấp Tiểu học và Trung học cơ sở tại xã Ea Rốk được hưởng chính sách quy định tại Điều 3 Nghị định số 188/2026/NĐ-CP và chính sách tại khoản 1, khoản 2 Điều 2 </w:t>
      </w:r>
      <w:r w:rsidR="00FB1F69" w:rsidRPr="00E45E0C">
        <w:rPr>
          <w:rFonts w:ascii="Times New Roman" w:hAnsi="Times New Roman" w:cs="Times New Roman"/>
          <w:sz w:val="28"/>
          <w:szCs w:val="28"/>
        </w:rPr>
        <w:t>N</w:t>
      </w:r>
      <w:r w:rsidRPr="00E45E0C">
        <w:rPr>
          <w:rFonts w:ascii="Times New Roman" w:hAnsi="Times New Roman" w:cs="Times New Roman"/>
          <w:sz w:val="28"/>
          <w:szCs w:val="28"/>
        </w:rPr>
        <w:t>ghị quyết này; trong đó hỗ trợ gạo được quy đổi thành tiền là 15.000 đồng/kg.</w:t>
      </w:r>
    </w:p>
    <w:p w14:paraId="5FDA6AD7" w14:textId="470A21E9" w:rsidR="000B0FC1" w:rsidRPr="003B1EDE" w:rsidRDefault="000B0FC1" w:rsidP="00092812">
      <w:pPr>
        <w:rPr>
          <w:rFonts w:ascii="Times New Roman" w:hAnsi="Times New Roman" w:cs="Times New Roman"/>
          <w:sz w:val="28"/>
          <w:szCs w:val="28"/>
        </w:rPr>
      </w:pPr>
      <w:r w:rsidRPr="003B1EDE">
        <w:rPr>
          <w:rFonts w:ascii="Times New Roman" w:hAnsi="Times New Roman" w:cs="Times New Roman"/>
          <w:sz w:val="28"/>
          <w:szCs w:val="28"/>
        </w:rPr>
        <w:t xml:space="preserve">4. </w:t>
      </w:r>
      <w:r w:rsidR="00AD5F90" w:rsidRPr="003B1EDE">
        <w:rPr>
          <w:rFonts w:ascii="Times New Roman" w:hAnsi="Times New Roman" w:cs="Times New Roman"/>
          <w:sz w:val="28"/>
          <w:szCs w:val="28"/>
        </w:rPr>
        <w:t>Học sinh trường phổ thông nội trú liên cấp Tiểu học và Trung học cơ sở tại xã Ea Rốk nếu thuộc đối tượng áp dụng của chính sách cùng loại quy định tại văn bản quy phạm pháp luật khác</w:t>
      </w:r>
      <w:r w:rsidR="00496153" w:rsidRPr="003B1EDE">
        <w:rPr>
          <w:rFonts w:ascii="Times New Roman" w:hAnsi="Times New Roman" w:cs="Times New Roman"/>
          <w:sz w:val="28"/>
          <w:szCs w:val="28"/>
        </w:rPr>
        <w:t xml:space="preserve"> </w:t>
      </w:r>
      <w:r w:rsidR="003B1EDE" w:rsidRPr="003B1EDE">
        <w:rPr>
          <w:rFonts w:ascii="Times New Roman" w:hAnsi="Times New Roman" w:cs="Times New Roman"/>
          <w:sz w:val="28"/>
          <w:szCs w:val="28"/>
        </w:rPr>
        <w:t>thì được hưởng mức hỗ trợ cao nhất trong các chính sách</w:t>
      </w:r>
      <w:r w:rsidR="00AD5F90" w:rsidRPr="003B1EDE">
        <w:rPr>
          <w:rFonts w:ascii="Times New Roman" w:hAnsi="Times New Roman" w:cs="Times New Roman"/>
          <w:sz w:val="28"/>
          <w:szCs w:val="28"/>
        </w:rPr>
        <w:t>.</w:t>
      </w:r>
    </w:p>
    <w:p w14:paraId="05CC65C7" w14:textId="46CCA893" w:rsidR="00AD5F90" w:rsidRPr="003B1EDE" w:rsidRDefault="000B0FC1" w:rsidP="00092812">
      <w:pPr>
        <w:rPr>
          <w:rFonts w:ascii="Times New Roman" w:hAnsi="Times New Roman" w:cs="Times New Roman"/>
          <w:sz w:val="28"/>
          <w:szCs w:val="28"/>
        </w:rPr>
      </w:pPr>
      <w:r w:rsidRPr="003B1EDE">
        <w:rPr>
          <w:rFonts w:ascii="Times New Roman" w:hAnsi="Times New Roman" w:cs="Times New Roman"/>
          <w:sz w:val="28"/>
          <w:szCs w:val="28"/>
        </w:rPr>
        <w:t xml:space="preserve">5. Học sinh thuộc đối tượng áp dụng chính sách quy định tại Nghị quyết này nếu phải tạm dừng học do ốm đau, tai nạn hoặc vì lý do bất khả kháng không do kỷ luật hoặc tự thôi học thì vẫn được hưởng chính sách hỗ trợ quy định tại Nghị </w:t>
      </w:r>
      <w:r w:rsidR="000775EB" w:rsidRPr="003B1EDE">
        <w:rPr>
          <w:rFonts w:ascii="Times New Roman" w:hAnsi="Times New Roman" w:cs="Times New Roman"/>
          <w:sz w:val="28"/>
          <w:szCs w:val="28"/>
        </w:rPr>
        <w:t>quyết</w:t>
      </w:r>
      <w:r w:rsidRPr="003B1EDE">
        <w:rPr>
          <w:rFonts w:ascii="Times New Roman" w:hAnsi="Times New Roman" w:cs="Times New Roman"/>
          <w:sz w:val="28"/>
          <w:szCs w:val="28"/>
        </w:rPr>
        <w:t xml:space="preserve"> này trong thời gian tạm dừng học</w:t>
      </w:r>
      <w:r w:rsidR="00E45E0C" w:rsidRPr="003B1EDE">
        <w:rPr>
          <w:rFonts w:ascii="Times New Roman" w:hAnsi="Times New Roman" w:cs="Times New Roman"/>
          <w:sz w:val="28"/>
          <w:szCs w:val="28"/>
        </w:rPr>
        <w:t>.</w:t>
      </w:r>
    </w:p>
    <w:p w14:paraId="7F3133FC" w14:textId="2653167B" w:rsidR="00CD13FA" w:rsidRPr="003B1EDE" w:rsidRDefault="00AD5F90" w:rsidP="00092812">
      <w:pPr>
        <w:rPr>
          <w:rFonts w:ascii="Times New Roman" w:hAnsi="Times New Roman" w:cs="Times New Roman"/>
          <w:b/>
          <w:bCs/>
          <w:sz w:val="28"/>
          <w:szCs w:val="28"/>
        </w:rPr>
      </w:pPr>
      <w:r w:rsidRPr="003B1EDE">
        <w:rPr>
          <w:rFonts w:ascii="Times New Roman" w:hAnsi="Times New Roman" w:cs="Times New Roman"/>
          <w:b/>
          <w:bCs/>
          <w:sz w:val="28"/>
          <w:szCs w:val="28"/>
        </w:rPr>
        <w:t xml:space="preserve">Điều 3. </w:t>
      </w:r>
      <w:r w:rsidR="00C54517" w:rsidRPr="003B1EDE">
        <w:rPr>
          <w:rFonts w:ascii="Times New Roman" w:hAnsi="Times New Roman" w:cs="Times New Roman"/>
          <w:b/>
          <w:bCs/>
          <w:sz w:val="28"/>
          <w:szCs w:val="28"/>
        </w:rPr>
        <w:t>Chính sách h</w:t>
      </w:r>
      <w:r w:rsidRPr="003B1EDE">
        <w:rPr>
          <w:rFonts w:ascii="Times New Roman" w:hAnsi="Times New Roman" w:cs="Times New Roman"/>
          <w:b/>
          <w:bCs/>
          <w:sz w:val="28"/>
          <w:szCs w:val="28"/>
        </w:rPr>
        <w:t>ỗ trợ trường phổ thông nội trú tại các xã biên giới đất liền, trường phổ thông nội trú liên cấp Tiểu học và Trung học cơ sở tại xã Ea Rốk</w:t>
      </w:r>
    </w:p>
    <w:p w14:paraId="17592168" w14:textId="0B0AD8A3" w:rsidR="00CD13FA" w:rsidRPr="003B1EDE" w:rsidRDefault="00AD5F90" w:rsidP="00092812">
      <w:pPr>
        <w:rPr>
          <w:rFonts w:ascii="Times New Roman" w:hAnsi="Times New Roman" w:cs="Times New Roman"/>
          <w:sz w:val="28"/>
          <w:szCs w:val="28"/>
        </w:rPr>
      </w:pPr>
      <w:r w:rsidRPr="003B1EDE">
        <w:rPr>
          <w:rFonts w:ascii="Times New Roman" w:hAnsi="Times New Roman" w:cs="Times New Roman"/>
          <w:sz w:val="28"/>
          <w:szCs w:val="28"/>
        </w:rPr>
        <w:t xml:space="preserve">1. </w:t>
      </w:r>
      <w:r w:rsidR="007B5D33" w:rsidRPr="003B1EDE">
        <w:rPr>
          <w:rFonts w:ascii="Times New Roman" w:hAnsi="Times New Roman" w:cs="Times New Roman"/>
          <w:sz w:val="28"/>
          <w:szCs w:val="28"/>
        </w:rPr>
        <w:t xml:space="preserve">Hỗ trợ kinh phí phục vụ nấu ăn cho trường phổ thông nội trú </w:t>
      </w:r>
      <w:r w:rsidR="005312C5" w:rsidRPr="003B1EDE">
        <w:rPr>
          <w:rFonts w:ascii="Times New Roman" w:hAnsi="Times New Roman" w:cs="Times New Roman"/>
          <w:sz w:val="28"/>
          <w:szCs w:val="28"/>
        </w:rPr>
        <w:t xml:space="preserve">tại các xã biên giới đất liền </w:t>
      </w:r>
      <w:r w:rsidR="007B5D33" w:rsidRPr="003B1EDE">
        <w:rPr>
          <w:rFonts w:ascii="Times New Roman" w:hAnsi="Times New Roman" w:cs="Times New Roman"/>
          <w:sz w:val="28"/>
          <w:szCs w:val="28"/>
        </w:rPr>
        <w:t>như sau: cứ 45 học sinh nội trú thì được hưởng 01 định mức hỗ trợ là 4.</w:t>
      </w:r>
      <w:r w:rsidR="00900FD0" w:rsidRPr="003B1EDE">
        <w:rPr>
          <w:rFonts w:ascii="Times New Roman" w:hAnsi="Times New Roman" w:cs="Times New Roman"/>
          <w:sz w:val="28"/>
          <w:szCs w:val="28"/>
        </w:rPr>
        <w:t>500</w:t>
      </w:r>
      <w:r w:rsidR="007B5D33" w:rsidRPr="003B1EDE">
        <w:rPr>
          <w:rFonts w:ascii="Times New Roman" w:hAnsi="Times New Roman" w:cs="Times New Roman"/>
          <w:sz w:val="28"/>
          <w:szCs w:val="28"/>
        </w:rPr>
        <w:t>.</w:t>
      </w:r>
      <w:r w:rsidR="00900FD0" w:rsidRPr="003B1EDE">
        <w:rPr>
          <w:rFonts w:ascii="Times New Roman" w:hAnsi="Times New Roman" w:cs="Times New Roman"/>
          <w:sz w:val="28"/>
          <w:szCs w:val="28"/>
        </w:rPr>
        <w:t>0</w:t>
      </w:r>
      <w:r w:rsidR="007B5D33" w:rsidRPr="003B1EDE">
        <w:rPr>
          <w:rFonts w:ascii="Times New Roman" w:hAnsi="Times New Roman" w:cs="Times New Roman"/>
          <w:sz w:val="28"/>
          <w:szCs w:val="28"/>
        </w:rPr>
        <w:t>00 đồng/tháng, số dư từ 20 học sinh trở lên được tính 01 định mức; đối với học sinh bán trú buổi trưa được hỗ trợ bằng 50% định mức hỗ trợ học sinh nội trú</w:t>
      </w:r>
      <w:r w:rsidRPr="003B1EDE">
        <w:rPr>
          <w:rFonts w:ascii="Times New Roman" w:hAnsi="Times New Roman" w:cs="Times New Roman"/>
          <w:sz w:val="28"/>
          <w:szCs w:val="28"/>
        </w:rPr>
        <w:t>.</w:t>
      </w:r>
    </w:p>
    <w:p w14:paraId="1AC55482" w14:textId="161E633D" w:rsidR="00CD13FA" w:rsidRPr="003B1EDE" w:rsidRDefault="002730EF" w:rsidP="00092812">
      <w:pPr>
        <w:rPr>
          <w:rFonts w:ascii="Times New Roman" w:hAnsi="Times New Roman" w:cs="Times New Roman"/>
          <w:sz w:val="28"/>
          <w:szCs w:val="28"/>
        </w:rPr>
      </w:pPr>
      <w:r w:rsidRPr="003B1EDE">
        <w:rPr>
          <w:rFonts w:ascii="Times New Roman" w:hAnsi="Times New Roman" w:cs="Times New Roman"/>
          <w:sz w:val="28"/>
          <w:szCs w:val="28"/>
        </w:rPr>
        <w:lastRenderedPageBreak/>
        <w:t xml:space="preserve">2. </w:t>
      </w:r>
      <w:r w:rsidR="00AD5F90" w:rsidRPr="003B1EDE">
        <w:rPr>
          <w:rFonts w:ascii="Times New Roman" w:hAnsi="Times New Roman" w:cs="Times New Roman"/>
          <w:sz w:val="28"/>
          <w:szCs w:val="28"/>
        </w:rPr>
        <w:t xml:space="preserve">Trường </w:t>
      </w:r>
      <w:r w:rsidRPr="003B1EDE">
        <w:rPr>
          <w:rFonts w:ascii="Times New Roman" w:hAnsi="Times New Roman" w:cs="Times New Roman"/>
          <w:sz w:val="28"/>
          <w:szCs w:val="28"/>
        </w:rPr>
        <w:t xml:space="preserve">phổ thông nội trú liên cấp Tiểu học và Trung học cơ sở tại xã Ea Rốk </w:t>
      </w:r>
      <w:r w:rsidR="00AD5F90" w:rsidRPr="003B1EDE">
        <w:rPr>
          <w:rFonts w:ascii="Times New Roman" w:hAnsi="Times New Roman" w:cs="Times New Roman"/>
          <w:sz w:val="28"/>
          <w:szCs w:val="28"/>
        </w:rPr>
        <w:t xml:space="preserve">được hưởng chính sách tại Điều 4 Nghị định số 188/2026/NĐ-CP </w:t>
      </w:r>
      <w:r w:rsidRPr="003B1EDE">
        <w:rPr>
          <w:rFonts w:ascii="Times New Roman" w:hAnsi="Times New Roman" w:cs="Times New Roman"/>
          <w:sz w:val="28"/>
          <w:szCs w:val="28"/>
        </w:rPr>
        <w:t>và chính sách</w:t>
      </w:r>
      <w:r w:rsidR="00F027B4" w:rsidRPr="003B1EDE">
        <w:rPr>
          <w:rFonts w:ascii="Times New Roman" w:hAnsi="Times New Roman" w:cs="Times New Roman"/>
          <w:sz w:val="28"/>
          <w:szCs w:val="28"/>
        </w:rPr>
        <w:t xml:space="preserve"> </w:t>
      </w:r>
      <w:r w:rsidRPr="003B1EDE">
        <w:rPr>
          <w:rFonts w:ascii="Times New Roman" w:hAnsi="Times New Roman" w:cs="Times New Roman"/>
          <w:sz w:val="28"/>
          <w:szCs w:val="28"/>
        </w:rPr>
        <w:t xml:space="preserve">tại khoản 1 Điều 3 </w:t>
      </w:r>
      <w:r w:rsidR="00D16F82" w:rsidRPr="003B1EDE">
        <w:rPr>
          <w:rFonts w:ascii="Times New Roman" w:hAnsi="Times New Roman" w:cs="Times New Roman"/>
          <w:sz w:val="28"/>
          <w:szCs w:val="28"/>
        </w:rPr>
        <w:t>N</w:t>
      </w:r>
      <w:r w:rsidRPr="003B1EDE">
        <w:rPr>
          <w:rFonts w:ascii="Times New Roman" w:hAnsi="Times New Roman" w:cs="Times New Roman"/>
          <w:sz w:val="28"/>
          <w:szCs w:val="28"/>
        </w:rPr>
        <w:t>ghị quyết này</w:t>
      </w:r>
      <w:r w:rsidR="00AD5F90" w:rsidRPr="003B1EDE">
        <w:rPr>
          <w:rFonts w:ascii="Times New Roman" w:hAnsi="Times New Roman" w:cs="Times New Roman"/>
          <w:sz w:val="28"/>
          <w:szCs w:val="28"/>
        </w:rPr>
        <w:t>.</w:t>
      </w:r>
    </w:p>
    <w:p w14:paraId="6ACF00DA" w14:textId="0E810F0C" w:rsidR="007616EB" w:rsidRPr="003B1EDE" w:rsidRDefault="000B0FC1" w:rsidP="007616EB">
      <w:pPr>
        <w:rPr>
          <w:rFonts w:ascii="Times New Roman" w:hAnsi="Times New Roman" w:cs="Times New Roman"/>
          <w:sz w:val="28"/>
          <w:szCs w:val="28"/>
        </w:rPr>
      </w:pPr>
      <w:r w:rsidRPr="003B1EDE">
        <w:rPr>
          <w:rFonts w:ascii="Times New Roman" w:hAnsi="Times New Roman" w:cs="Times New Roman"/>
          <w:sz w:val="28"/>
          <w:szCs w:val="28"/>
        </w:rPr>
        <w:t>3. T</w:t>
      </w:r>
      <w:r w:rsidR="007616EB" w:rsidRPr="003B1EDE">
        <w:rPr>
          <w:rFonts w:ascii="Times New Roman" w:hAnsi="Times New Roman" w:cs="Times New Roman"/>
          <w:sz w:val="28"/>
          <w:szCs w:val="28"/>
        </w:rPr>
        <w:t xml:space="preserve">rường phổ thông nội trú liên cấp Tiểu học và Trung học cơ sở tại xã Ea Rốk nếu thuộc đối tượng áp dụng của chính sách cùng loại quy định tại văn bản quy phạm pháp luật khác </w:t>
      </w:r>
      <w:r w:rsidR="003B1EDE" w:rsidRPr="003B1EDE">
        <w:rPr>
          <w:rFonts w:ascii="Times New Roman" w:hAnsi="Times New Roman" w:cs="Times New Roman"/>
          <w:sz w:val="28"/>
          <w:szCs w:val="28"/>
        </w:rPr>
        <w:t>thì được hưởng mức hỗ trợ cao nhất trong các chính sách</w:t>
      </w:r>
      <w:r w:rsidR="007616EB" w:rsidRPr="003B1EDE">
        <w:rPr>
          <w:rFonts w:ascii="Times New Roman" w:hAnsi="Times New Roman" w:cs="Times New Roman"/>
          <w:sz w:val="28"/>
          <w:szCs w:val="28"/>
        </w:rPr>
        <w:t>.</w:t>
      </w:r>
    </w:p>
    <w:p w14:paraId="62F22CD1" w14:textId="77777777" w:rsidR="003B1EDE" w:rsidRPr="003B1EDE" w:rsidRDefault="003B1EDE" w:rsidP="00092812">
      <w:pPr>
        <w:rPr>
          <w:rFonts w:ascii="Times New Roman" w:hAnsi="Times New Roman" w:cs="Times New Roman"/>
          <w:sz w:val="28"/>
          <w:szCs w:val="28"/>
        </w:rPr>
      </w:pPr>
      <w:r w:rsidRPr="003B1EDE">
        <w:rPr>
          <w:rFonts w:ascii="Times New Roman" w:hAnsi="Times New Roman" w:cs="Times New Roman"/>
          <w:sz w:val="28"/>
          <w:szCs w:val="28"/>
        </w:rPr>
        <w:t>4. Chính sách hỗ trợ tại Điều 3 Nghị quyết này được tính theo số lượng học sinh tại thời điểm đầu từng học kỳ của năm học.</w:t>
      </w:r>
    </w:p>
    <w:p w14:paraId="09358C57" w14:textId="4F35EDD7" w:rsidR="00C905B7" w:rsidRPr="00E45E0C" w:rsidRDefault="00CD13FA" w:rsidP="00092812">
      <w:pPr>
        <w:rPr>
          <w:rFonts w:ascii="Times New Roman" w:hAnsi="Times New Roman" w:cs="Times New Roman"/>
          <w:b/>
          <w:bCs/>
          <w:sz w:val="28"/>
          <w:szCs w:val="28"/>
        </w:rPr>
      </w:pPr>
      <w:r w:rsidRPr="00E45E0C">
        <w:rPr>
          <w:rFonts w:ascii="Times New Roman" w:hAnsi="Times New Roman" w:cs="Times New Roman"/>
          <w:b/>
          <w:bCs/>
          <w:sz w:val="28"/>
          <w:szCs w:val="28"/>
        </w:rPr>
        <w:tab/>
      </w:r>
      <w:r w:rsidR="00C905B7" w:rsidRPr="00E45E0C">
        <w:rPr>
          <w:rFonts w:ascii="Times New Roman" w:hAnsi="Times New Roman" w:cs="Times New Roman"/>
          <w:b/>
          <w:bCs/>
          <w:sz w:val="28"/>
          <w:szCs w:val="28"/>
        </w:rPr>
        <w:t xml:space="preserve">Điều </w:t>
      </w:r>
      <w:r w:rsidR="00C54517" w:rsidRPr="00E45E0C">
        <w:rPr>
          <w:rFonts w:ascii="Times New Roman" w:hAnsi="Times New Roman" w:cs="Times New Roman"/>
          <w:b/>
          <w:bCs/>
          <w:sz w:val="28"/>
          <w:szCs w:val="28"/>
        </w:rPr>
        <w:t>4</w:t>
      </w:r>
      <w:r w:rsidR="00C905B7" w:rsidRPr="00E45E0C">
        <w:rPr>
          <w:rFonts w:ascii="Times New Roman" w:hAnsi="Times New Roman" w:cs="Times New Roman"/>
          <w:b/>
          <w:bCs/>
          <w:sz w:val="28"/>
          <w:szCs w:val="28"/>
        </w:rPr>
        <w:t>. Nguồn kinh phí thực hiện</w:t>
      </w:r>
    </w:p>
    <w:p w14:paraId="7F4B705D" w14:textId="6D5B049E" w:rsidR="00C905B7" w:rsidRPr="00E45E0C" w:rsidRDefault="00C905B7" w:rsidP="00092812">
      <w:pPr>
        <w:rPr>
          <w:rFonts w:ascii="Times New Roman" w:hAnsi="Times New Roman" w:cs="Times New Roman"/>
          <w:sz w:val="28"/>
          <w:szCs w:val="28"/>
        </w:rPr>
      </w:pPr>
      <w:r w:rsidRPr="00E45E0C">
        <w:rPr>
          <w:rFonts w:ascii="Times New Roman" w:hAnsi="Times New Roman" w:cs="Times New Roman"/>
          <w:sz w:val="28"/>
          <w:szCs w:val="28"/>
        </w:rPr>
        <w:t xml:space="preserve">Từ nguồn ngân sách </w:t>
      </w:r>
      <w:r w:rsidR="00C54517" w:rsidRPr="00E45E0C">
        <w:rPr>
          <w:rFonts w:ascii="Times New Roman" w:hAnsi="Times New Roman" w:cs="Times New Roman"/>
          <w:sz w:val="28"/>
          <w:szCs w:val="28"/>
        </w:rPr>
        <w:t>tỉnh</w:t>
      </w:r>
      <w:r w:rsidRPr="00E45E0C">
        <w:rPr>
          <w:rFonts w:ascii="Times New Roman" w:hAnsi="Times New Roman" w:cs="Times New Roman"/>
          <w:sz w:val="28"/>
          <w:szCs w:val="28"/>
        </w:rPr>
        <w:t xml:space="preserve"> theo phân cấp quản lý ngân sách hiện hành và các khoản thu hợp pháp khác.</w:t>
      </w:r>
    </w:p>
    <w:p w14:paraId="26244CE2" w14:textId="57CD24AC" w:rsidR="00C905B7" w:rsidRPr="00E45E0C" w:rsidRDefault="00C905B7" w:rsidP="00092812">
      <w:pPr>
        <w:rPr>
          <w:rFonts w:ascii="Times New Roman" w:hAnsi="Times New Roman" w:cs="Times New Roman"/>
          <w:b/>
          <w:bCs/>
          <w:sz w:val="28"/>
          <w:szCs w:val="28"/>
        </w:rPr>
      </w:pPr>
      <w:r w:rsidRPr="00E45E0C">
        <w:rPr>
          <w:rFonts w:ascii="Times New Roman" w:hAnsi="Times New Roman" w:cs="Times New Roman"/>
          <w:b/>
          <w:bCs/>
          <w:sz w:val="28"/>
          <w:szCs w:val="28"/>
        </w:rPr>
        <w:t xml:space="preserve">Điều </w:t>
      </w:r>
      <w:r w:rsidR="00F027B4" w:rsidRPr="00E45E0C">
        <w:rPr>
          <w:rFonts w:ascii="Times New Roman" w:hAnsi="Times New Roman" w:cs="Times New Roman"/>
          <w:b/>
          <w:bCs/>
          <w:sz w:val="28"/>
          <w:szCs w:val="28"/>
        </w:rPr>
        <w:t>5</w:t>
      </w:r>
      <w:r w:rsidRPr="00E45E0C">
        <w:rPr>
          <w:rFonts w:ascii="Times New Roman" w:hAnsi="Times New Roman" w:cs="Times New Roman"/>
          <w:b/>
          <w:bCs/>
          <w:sz w:val="28"/>
          <w:szCs w:val="28"/>
        </w:rPr>
        <w:t>. Tổ chức thực hiện</w:t>
      </w:r>
    </w:p>
    <w:p w14:paraId="5CDAF720" w14:textId="683325D3" w:rsidR="00C905B7" w:rsidRPr="00E45E0C" w:rsidRDefault="00C905B7" w:rsidP="00092812">
      <w:pPr>
        <w:rPr>
          <w:rFonts w:ascii="Times New Roman" w:hAnsi="Times New Roman" w:cs="Times New Roman"/>
          <w:sz w:val="28"/>
          <w:szCs w:val="28"/>
        </w:rPr>
      </w:pPr>
      <w:r w:rsidRPr="00E45E0C">
        <w:rPr>
          <w:rFonts w:ascii="Times New Roman" w:hAnsi="Times New Roman" w:cs="Times New Roman"/>
          <w:sz w:val="28"/>
          <w:szCs w:val="28"/>
        </w:rPr>
        <w:t xml:space="preserve">1. Ủy ban nhân dân tỉnh có trách nhiệm triển khai thực hiện Nghị quyết này và báo cáo </w:t>
      </w:r>
      <w:r w:rsidR="00465496" w:rsidRPr="00E45E0C">
        <w:rPr>
          <w:rFonts w:ascii="Times New Roman" w:hAnsi="Times New Roman" w:cs="Times New Roman"/>
          <w:sz w:val="28"/>
          <w:szCs w:val="28"/>
        </w:rPr>
        <w:t>Hội đồng nhân dân</w:t>
      </w:r>
      <w:r w:rsidRPr="00E45E0C">
        <w:rPr>
          <w:rFonts w:ascii="Times New Roman" w:hAnsi="Times New Roman" w:cs="Times New Roman"/>
          <w:sz w:val="28"/>
          <w:szCs w:val="28"/>
        </w:rPr>
        <w:t xml:space="preserve"> kết quả thực hiện theo quy định.</w:t>
      </w:r>
    </w:p>
    <w:p w14:paraId="6C8DF5E3" w14:textId="301C9473" w:rsidR="00C905B7" w:rsidRPr="00E45E0C" w:rsidRDefault="00C905B7" w:rsidP="00092812">
      <w:pPr>
        <w:rPr>
          <w:rFonts w:ascii="Times New Roman" w:hAnsi="Times New Roman" w:cs="Times New Roman"/>
          <w:sz w:val="28"/>
          <w:szCs w:val="28"/>
        </w:rPr>
      </w:pPr>
      <w:r w:rsidRPr="00E45E0C">
        <w:rPr>
          <w:rFonts w:ascii="Times New Roman" w:hAnsi="Times New Roman" w:cs="Times New Roman"/>
          <w:sz w:val="28"/>
          <w:szCs w:val="28"/>
        </w:rPr>
        <w:t xml:space="preserve">2. Thường trực </w:t>
      </w:r>
      <w:r w:rsidR="00465496" w:rsidRPr="00E45E0C">
        <w:rPr>
          <w:rFonts w:ascii="Times New Roman" w:hAnsi="Times New Roman" w:cs="Times New Roman"/>
          <w:sz w:val="28"/>
          <w:szCs w:val="28"/>
        </w:rPr>
        <w:t>Hội đồng nhân dân</w:t>
      </w:r>
      <w:r w:rsidRPr="00E45E0C">
        <w:rPr>
          <w:rFonts w:ascii="Times New Roman" w:hAnsi="Times New Roman" w:cs="Times New Roman"/>
          <w:sz w:val="28"/>
          <w:szCs w:val="28"/>
        </w:rPr>
        <w:t xml:space="preserve">, các Ban của </w:t>
      </w:r>
      <w:r w:rsidR="00465496" w:rsidRPr="00E45E0C">
        <w:rPr>
          <w:rFonts w:ascii="Times New Roman" w:hAnsi="Times New Roman" w:cs="Times New Roman"/>
          <w:sz w:val="28"/>
          <w:szCs w:val="28"/>
        </w:rPr>
        <w:t>Hội đồng nhân dân</w:t>
      </w:r>
      <w:r w:rsidRPr="00E45E0C">
        <w:rPr>
          <w:rFonts w:ascii="Times New Roman" w:hAnsi="Times New Roman" w:cs="Times New Roman"/>
          <w:sz w:val="28"/>
          <w:szCs w:val="28"/>
        </w:rPr>
        <w:t xml:space="preserve">, các Tổ đại biểu </w:t>
      </w:r>
      <w:r w:rsidR="00465496" w:rsidRPr="00E45E0C">
        <w:rPr>
          <w:rFonts w:ascii="Times New Roman" w:hAnsi="Times New Roman" w:cs="Times New Roman"/>
          <w:sz w:val="28"/>
          <w:szCs w:val="28"/>
        </w:rPr>
        <w:t>Hội đồng nhân dân</w:t>
      </w:r>
      <w:r w:rsidRPr="00E45E0C">
        <w:rPr>
          <w:rFonts w:ascii="Times New Roman" w:hAnsi="Times New Roman" w:cs="Times New Roman"/>
          <w:sz w:val="28"/>
          <w:szCs w:val="28"/>
        </w:rPr>
        <w:t xml:space="preserve"> và đại biểu </w:t>
      </w:r>
      <w:r w:rsidR="00465496" w:rsidRPr="00E45E0C">
        <w:rPr>
          <w:rFonts w:ascii="Times New Roman" w:hAnsi="Times New Roman" w:cs="Times New Roman"/>
          <w:sz w:val="28"/>
          <w:szCs w:val="28"/>
        </w:rPr>
        <w:t>Hội đồng nhân dân</w:t>
      </w:r>
      <w:r w:rsidRPr="00E45E0C">
        <w:rPr>
          <w:rFonts w:ascii="Times New Roman" w:hAnsi="Times New Roman" w:cs="Times New Roman"/>
          <w:sz w:val="28"/>
          <w:szCs w:val="28"/>
        </w:rPr>
        <w:t xml:space="preserve"> giám sát việc thực hiện Nghị quyết.</w:t>
      </w:r>
    </w:p>
    <w:p w14:paraId="1FD00280" w14:textId="53D95035" w:rsidR="00016E3B" w:rsidRPr="00E45E0C" w:rsidRDefault="00016E3B" w:rsidP="00092812">
      <w:pPr>
        <w:rPr>
          <w:rFonts w:ascii="Times New Roman" w:hAnsi="Times New Roman" w:cs="Times New Roman"/>
          <w:sz w:val="28"/>
          <w:szCs w:val="28"/>
        </w:rPr>
      </w:pPr>
      <w:r w:rsidRPr="00E45E0C">
        <w:rPr>
          <w:rFonts w:ascii="Times New Roman" w:hAnsi="Times New Roman" w:cs="Times New Roman"/>
          <w:sz w:val="28"/>
          <w:szCs w:val="28"/>
        </w:rPr>
        <w:t>3. Trường hợp các văn bản được viện dẫn trong Nghị quyết này được sửa đổi, bổ sung hoặc thay thế thì áp dụng theo quy định của văn bản sửa đổi, bổ sung hoặc thay thế.</w:t>
      </w:r>
    </w:p>
    <w:p w14:paraId="0C8EB4B8" w14:textId="152EB5D8" w:rsidR="00C905B7" w:rsidRPr="00E45E0C" w:rsidRDefault="00C905B7" w:rsidP="00092812">
      <w:pPr>
        <w:rPr>
          <w:rFonts w:ascii="Times New Roman" w:hAnsi="Times New Roman" w:cs="Times New Roman"/>
          <w:b/>
          <w:bCs/>
          <w:sz w:val="28"/>
          <w:szCs w:val="28"/>
        </w:rPr>
      </w:pPr>
      <w:r w:rsidRPr="00E45E0C">
        <w:rPr>
          <w:rFonts w:ascii="Times New Roman" w:hAnsi="Times New Roman" w:cs="Times New Roman"/>
          <w:b/>
          <w:bCs/>
          <w:sz w:val="28"/>
          <w:szCs w:val="28"/>
        </w:rPr>
        <w:t xml:space="preserve">Điều </w:t>
      </w:r>
      <w:r w:rsidR="00F027B4" w:rsidRPr="00E45E0C">
        <w:rPr>
          <w:rFonts w:ascii="Times New Roman" w:hAnsi="Times New Roman" w:cs="Times New Roman"/>
          <w:b/>
          <w:bCs/>
          <w:sz w:val="28"/>
          <w:szCs w:val="28"/>
        </w:rPr>
        <w:t>6</w:t>
      </w:r>
      <w:r w:rsidRPr="00E45E0C">
        <w:rPr>
          <w:rFonts w:ascii="Times New Roman" w:hAnsi="Times New Roman" w:cs="Times New Roman"/>
          <w:b/>
          <w:bCs/>
          <w:sz w:val="28"/>
          <w:szCs w:val="28"/>
        </w:rPr>
        <w:t>. Điều khoản thi hành</w:t>
      </w:r>
    </w:p>
    <w:p w14:paraId="7444D205" w14:textId="0D8E31E3" w:rsidR="00C905B7" w:rsidRPr="00E45E0C" w:rsidRDefault="00C905B7" w:rsidP="00092812">
      <w:pPr>
        <w:rPr>
          <w:rFonts w:ascii="Times New Roman" w:hAnsi="Times New Roman" w:cs="Times New Roman"/>
          <w:sz w:val="28"/>
          <w:szCs w:val="28"/>
        </w:rPr>
      </w:pPr>
      <w:r w:rsidRPr="00E45E0C">
        <w:rPr>
          <w:rFonts w:ascii="Times New Roman" w:hAnsi="Times New Roman" w:cs="Times New Roman"/>
          <w:sz w:val="28"/>
          <w:szCs w:val="28"/>
        </w:rPr>
        <w:t xml:space="preserve">1. Nghị quyết này có hiệu lực thi hành từ ngày </w:t>
      </w:r>
      <w:r w:rsidR="001D0586" w:rsidRPr="00E45E0C">
        <w:rPr>
          <w:rFonts w:ascii="Times New Roman" w:hAnsi="Times New Roman" w:cs="Times New Roman"/>
          <w:sz w:val="28"/>
          <w:szCs w:val="28"/>
        </w:rPr>
        <w:t>.</w:t>
      </w:r>
      <w:r w:rsidRPr="00E45E0C">
        <w:rPr>
          <w:rFonts w:ascii="Times New Roman" w:hAnsi="Times New Roman" w:cs="Times New Roman"/>
          <w:sz w:val="28"/>
          <w:szCs w:val="28"/>
        </w:rPr>
        <w:t>… tháng …. năm 2026.</w:t>
      </w:r>
    </w:p>
    <w:p w14:paraId="0B98AF70" w14:textId="77A919BD" w:rsidR="00C905B7" w:rsidRPr="00E45E0C" w:rsidRDefault="00C905B7" w:rsidP="00092812">
      <w:pPr>
        <w:rPr>
          <w:rFonts w:ascii="Times New Roman" w:hAnsi="Times New Roman" w:cs="Times New Roman"/>
          <w:sz w:val="28"/>
          <w:szCs w:val="28"/>
        </w:rPr>
      </w:pPr>
      <w:r w:rsidRPr="00E45E0C">
        <w:rPr>
          <w:rFonts w:ascii="Times New Roman" w:hAnsi="Times New Roman" w:cs="Times New Roman"/>
          <w:sz w:val="28"/>
          <w:szCs w:val="28"/>
        </w:rPr>
        <w:t xml:space="preserve">2. </w:t>
      </w:r>
      <w:r w:rsidR="00C54517" w:rsidRPr="00E45E0C">
        <w:rPr>
          <w:rFonts w:ascii="Times New Roman" w:hAnsi="Times New Roman" w:cs="Times New Roman"/>
          <w:sz w:val="28"/>
          <w:szCs w:val="28"/>
        </w:rPr>
        <w:t xml:space="preserve">Chính sách hỗ trợ quy định tại </w:t>
      </w:r>
      <w:r w:rsidR="00D16F82" w:rsidRPr="00E45E0C">
        <w:rPr>
          <w:rFonts w:ascii="Times New Roman" w:hAnsi="Times New Roman" w:cs="Times New Roman"/>
          <w:sz w:val="28"/>
          <w:szCs w:val="28"/>
        </w:rPr>
        <w:t>N</w:t>
      </w:r>
      <w:r w:rsidR="00C54517" w:rsidRPr="00E45E0C">
        <w:rPr>
          <w:rFonts w:ascii="Times New Roman" w:hAnsi="Times New Roman" w:cs="Times New Roman"/>
          <w:sz w:val="28"/>
          <w:szCs w:val="28"/>
        </w:rPr>
        <w:t>ghị quyết này được thực hiện</w:t>
      </w:r>
      <w:r w:rsidR="00C54517" w:rsidRPr="00E45E0C" w:rsidDel="00C54517">
        <w:rPr>
          <w:rFonts w:ascii="Times New Roman" w:hAnsi="Times New Roman" w:cs="Times New Roman"/>
          <w:sz w:val="28"/>
          <w:szCs w:val="28"/>
        </w:rPr>
        <w:t xml:space="preserve"> </w:t>
      </w:r>
      <w:r w:rsidR="00C54517" w:rsidRPr="00E45E0C">
        <w:rPr>
          <w:rFonts w:ascii="Times New Roman" w:hAnsi="Times New Roman" w:cs="Times New Roman"/>
          <w:sz w:val="28"/>
          <w:szCs w:val="28"/>
        </w:rPr>
        <w:t>từ năm học 2026-2027</w:t>
      </w:r>
      <w:r w:rsidR="000072DF" w:rsidRPr="00E45E0C">
        <w:rPr>
          <w:rFonts w:ascii="Times New Roman" w:hAnsi="Times New Roman" w:cs="Times New Roman"/>
          <w:sz w:val="28"/>
          <w:szCs w:val="28"/>
        </w:rPr>
        <w:t>.</w:t>
      </w:r>
    </w:p>
    <w:p w14:paraId="6ED94719" w14:textId="62EEC515" w:rsidR="000F61D1" w:rsidRPr="00E45E0C" w:rsidRDefault="00C905B7" w:rsidP="00092812">
      <w:pPr>
        <w:rPr>
          <w:rFonts w:ascii="Times New Roman" w:hAnsi="Times New Roman" w:cs="Times New Roman"/>
          <w:i/>
          <w:iCs/>
          <w:sz w:val="28"/>
          <w:szCs w:val="28"/>
        </w:rPr>
      </w:pPr>
      <w:r w:rsidRPr="00E45E0C">
        <w:rPr>
          <w:rFonts w:ascii="Times New Roman" w:hAnsi="Times New Roman" w:cs="Times New Roman"/>
          <w:i/>
          <w:iCs/>
          <w:sz w:val="28"/>
          <w:szCs w:val="28"/>
        </w:rPr>
        <w:t>Nghị quyết này</w:t>
      </w:r>
      <w:r w:rsidR="00340DA0" w:rsidRPr="00E45E0C">
        <w:rPr>
          <w:rFonts w:ascii="Times New Roman" w:hAnsi="Times New Roman" w:cs="Times New Roman"/>
          <w:i/>
          <w:iCs/>
          <w:sz w:val="28"/>
          <w:szCs w:val="28"/>
        </w:rPr>
        <w:t xml:space="preserve"> đã </w:t>
      </w:r>
      <w:r w:rsidRPr="00E45E0C">
        <w:rPr>
          <w:rFonts w:ascii="Times New Roman" w:hAnsi="Times New Roman" w:cs="Times New Roman"/>
          <w:i/>
          <w:iCs/>
          <w:sz w:val="28"/>
          <w:szCs w:val="28"/>
        </w:rPr>
        <w:t xml:space="preserve">được </w:t>
      </w:r>
      <w:r w:rsidR="00465496" w:rsidRPr="00E45E0C">
        <w:rPr>
          <w:rFonts w:ascii="Times New Roman" w:hAnsi="Times New Roman" w:cs="Times New Roman"/>
          <w:i/>
          <w:iCs/>
          <w:sz w:val="28"/>
          <w:szCs w:val="28"/>
        </w:rPr>
        <w:t>Hội đồng nhân dân</w:t>
      </w:r>
      <w:r w:rsidR="00252CC5" w:rsidRPr="00E45E0C">
        <w:rPr>
          <w:rFonts w:ascii="Times New Roman" w:hAnsi="Times New Roman" w:cs="Times New Roman"/>
          <w:i/>
          <w:iCs/>
          <w:sz w:val="28"/>
          <w:szCs w:val="28"/>
        </w:rPr>
        <w:t xml:space="preserve"> tỉnh Đắk Lắk</w:t>
      </w:r>
      <w:r w:rsidRPr="00E45E0C">
        <w:rPr>
          <w:rFonts w:ascii="Times New Roman" w:hAnsi="Times New Roman" w:cs="Times New Roman"/>
          <w:i/>
          <w:iCs/>
          <w:sz w:val="28"/>
          <w:szCs w:val="28"/>
        </w:rPr>
        <w:t xml:space="preserve"> khóa </w:t>
      </w:r>
      <w:r w:rsidR="00A0450A" w:rsidRPr="00E45E0C">
        <w:rPr>
          <w:rFonts w:ascii="Times New Roman" w:hAnsi="Times New Roman" w:cs="Times New Roman"/>
          <w:i/>
          <w:iCs/>
          <w:sz w:val="28"/>
          <w:szCs w:val="28"/>
        </w:rPr>
        <w:t>XI</w:t>
      </w:r>
      <w:r w:rsidRPr="00E45E0C">
        <w:rPr>
          <w:rFonts w:ascii="Times New Roman" w:hAnsi="Times New Roman" w:cs="Times New Roman"/>
          <w:i/>
          <w:iCs/>
          <w:sz w:val="28"/>
          <w:szCs w:val="28"/>
        </w:rPr>
        <w:t xml:space="preserve">, Kỳ họp thứ </w:t>
      </w:r>
      <w:r w:rsidR="00C54517" w:rsidRPr="00E45E0C">
        <w:rPr>
          <w:rFonts w:ascii="Times New Roman" w:hAnsi="Times New Roman" w:cs="Times New Roman"/>
          <w:i/>
          <w:iCs/>
          <w:sz w:val="28"/>
          <w:szCs w:val="28"/>
        </w:rPr>
        <w:t xml:space="preserve">     </w:t>
      </w:r>
      <w:r w:rsidRPr="00E45E0C">
        <w:rPr>
          <w:rFonts w:ascii="Times New Roman" w:hAnsi="Times New Roman" w:cs="Times New Roman"/>
          <w:i/>
          <w:iCs/>
          <w:sz w:val="28"/>
          <w:szCs w:val="28"/>
        </w:rPr>
        <w:t xml:space="preserve"> thông qua ngày </w:t>
      </w:r>
      <w:r w:rsidR="00917FB2" w:rsidRPr="00E45E0C">
        <w:rPr>
          <w:rFonts w:ascii="Times New Roman" w:hAnsi="Times New Roman" w:cs="Times New Roman"/>
          <w:i/>
          <w:iCs/>
          <w:sz w:val="28"/>
          <w:szCs w:val="28"/>
        </w:rPr>
        <w:t>….</w:t>
      </w:r>
      <w:r w:rsidRPr="00E45E0C">
        <w:rPr>
          <w:rFonts w:ascii="Times New Roman" w:hAnsi="Times New Roman" w:cs="Times New Roman"/>
          <w:i/>
          <w:iCs/>
          <w:sz w:val="28"/>
          <w:szCs w:val="28"/>
        </w:rPr>
        <w:t xml:space="preserve"> tháng </w:t>
      </w:r>
      <w:r w:rsidR="001D0586" w:rsidRPr="00E45E0C">
        <w:rPr>
          <w:rFonts w:ascii="Times New Roman" w:hAnsi="Times New Roman" w:cs="Times New Roman"/>
          <w:i/>
          <w:iCs/>
          <w:sz w:val="28"/>
          <w:szCs w:val="28"/>
        </w:rPr>
        <w:t>…</w:t>
      </w:r>
      <w:r w:rsidR="00917FB2" w:rsidRPr="00E45E0C">
        <w:rPr>
          <w:rFonts w:ascii="Times New Roman" w:hAnsi="Times New Roman" w:cs="Times New Roman"/>
          <w:i/>
          <w:iCs/>
          <w:sz w:val="28"/>
          <w:szCs w:val="28"/>
        </w:rPr>
        <w:t>..</w:t>
      </w:r>
      <w:r w:rsidRPr="00E45E0C">
        <w:rPr>
          <w:rFonts w:ascii="Times New Roman" w:hAnsi="Times New Roman" w:cs="Times New Roman"/>
          <w:i/>
          <w:iCs/>
          <w:sz w:val="28"/>
          <w:szCs w:val="28"/>
        </w:rPr>
        <w:t xml:space="preserve"> năm 202</w:t>
      </w:r>
      <w:r w:rsidR="00917FB2" w:rsidRPr="00E45E0C">
        <w:rPr>
          <w:rFonts w:ascii="Times New Roman" w:hAnsi="Times New Roman" w:cs="Times New Roman"/>
          <w:i/>
          <w:iCs/>
          <w:sz w:val="28"/>
          <w:szCs w:val="28"/>
        </w:rPr>
        <w:t>6</w:t>
      </w:r>
      <w:r w:rsidRPr="00E45E0C">
        <w:rPr>
          <w:rFonts w:ascii="Times New Roman" w:hAnsi="Times New Roman" w:cs="Times New Roman"/>
          <w:i/>
          <w:iCs/>
          <w:sz w:val="28"/>
          <w:szCs w:val="28"/>
        </w:rPr>
        <w:t xml:space="preserve">./. </w:t>
      </w:r>
      <w:bookmarkEnd w:id="1"/>
    </w:p>
    <w:p w14:paraId="0C929579" w14:textId="77777777" w:rsidR="00C905B7" w:rsidRPr="00E45E0C" w:rsidRDefault="00C905B7" w:rsidP="00092812">
      <w:pPr>
        <w:widowControl w:val="0"/>
        <w:shd w:val="clear" w:color="auto" w:fill="FFFFFF"/>
        <w:spacing w:after="0"/>
        <w:ind w:firstLine="851"/>
        <w:rPr>
          <w:rFonts w:ascii="Times New Roman" w:eastAsia="Times New Roman" w:hAnsi="Times New Roman"/>
          <w:sz w:val="28"/>
          <w:szCs w:val="24"/>
          <w:lang w:val="nl-NL"/>
        </w:rPr>
      </w:pPr>
    </w:p>
    <w:tbl>
      <w:tblPr>
        <w:tblW w:w="8471" w:type="dxa"/>
        <w:tblInd w:w="-142" w:type="dxa"/>
        <w:tblLook w:val="0000" w:firstRow="0" w:lastRow="0" w:firstColumn="0" w:lastColumn="0" w:noHBand="0" w:noVBand="0"/>
      </w:tblPr>
      <w:tblGrid>
        <w:gridCol w:w="4253"/>
        <w:gridCol w:w="4218"/>
      </w:tblGrid>
      <w:tr w:rsidR="006F419D" w:rsidRPr="00E45E0C" w14:paraId="7F5444D8" w14:textId="77777777" w:rsidTr="00092812">
        <w:trPr>
          <w:trHeight w:val="249"/>
        </w:trPr>
        <w:tc>
          <w:tcPr>
            <w:tcW w:w="4253" w:type="dxa"/>
          </w:tcPr>
          <w:p w14:paraId="20896F16" w14:textId="77777777" w:rsidR="000F61D1" w:rsidRPr="00E45E0C" w:rsidRDefault="000F61D1" w:rsidP="00092812">
            <w:pPr>
              <w:widowControl w:val="0"/>
              <w:spacing w:before="0" w:after="0"/>
              <w:ind w:firstLine="66"/>
              <w:rPr>
                <w:rFonts w:ascii="Times New Roman" w:eastAsia="Times New Roman" w:hAnsi="Times New Roman" w:cs="Times New Roman"/>
                <w:b/>
                <w:i/>
                <w:iCs/>
                <w:sz w:val="24"/>
                <w:szCs w:val="24"/>
                <w:lang w:val="de-DE" w:eastAsia="zh-CN"/>
              </w:rPr>
            </w:pPr>
            <w:r w:rsidRPr="00E45E0C">
              <w:rPr>
                <w:rFonts w:ascii="Times New Roman" w:eastAsia="Times New Roman" w:hAnsi="Times New Roman" w:cs="Times New Roman"/>
                <w:b/>
                <w:i/>
                <w:iCs/>
                <w:sz w:val="24"/>
                <w:szCs w:val="24"/>
                <w:lang w:val="de-DE" w:eastAsia="zh-CN"/>
              </w:rPr>
              <w:t xml:space="preserve">Nơi nhận: </w:t>
            </w:r>
          </w:p>
          <w:p w14:paraId="521B6461"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Ủy ban Thường vụ Quốc hội;</w:t>
            </w:r>
          </w:p>
          <w:p w14:paraId="5A6E598F"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Chính phủ;</w:t>
            </w:r>
          </w:p>
          <w:p w14:paraId="048AC3A6"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Ủy ban Công tác đại biểu của Quốc hội; </w:t>
            </w:r>
          </w:p>
          <w:p w14:paraId="5167A494" w14:textId="34D9B581"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Bộ Giáo dục và Đào tạo; </w:t>
            </w:r>
          </w:p>
          <w:p w14:paraId="4D6C7996"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Thường trực Tỉnh ủy;</w:t>
            </w:r>
          </w:p>
          <w:p w14:paraId="7F0F38E4"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Thường trực HĐND tỉnh;</w:t>
            </w:r>
          </w:p>
          <w:p w14:paraId="56891800"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Đoàn đại biểu Quốc hội tỉnh; </w:t>
            </w:r>
          </w:p>
          <w:p w14:paraId="65D99F1A"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UBND tỉnh, UBMTTQVN tinh; </w:t>
            </w:r>
          </w:p>
          <w:p w14:paraId="57F1DD33"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Tổ đại biểu HĐND tỉnh; </w:t>
            </w:r>
          </w:p>
          <w:p w14:paraId="1117E5A4" w14:textId="77777777" w:rsidR="00C54517"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Đại biểu HĐND tỉnh; </w:t>
            </w:r>
          </w:p>
          <w:p w14:paraId="4FEDA357" w14:textId="77777777" w:rsidR="00F027B4"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Viện KSND, TAND, THADS tỉnh; </w:t>
            </w:r>
          </w:p>
          <w:p w14:paraId="0B3AE03B" w14:textId="77777777" w:rsidR="00F027B4" w:rsidRPr="00E45E0C" w:rsidRDefault="00F027B4"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w:t>
            </w:r>
            <w:r w:rsidR="00C54517" w:rsidRPr="00E45E0C">
              <w:rPr>
                <w:rFonts w:ascii="Times New Roman" w:eastAsia="Times New Roman" w:hAnsi="Times New Roman" w:cs="Times New Roman"/>
                <w:lang w:eastAsia="zh-CN"/>
              </w:rPr>
              <w:t xml:space="preserve">Văn phòng: Tỉnh ủy, UBND tỉnh; </w:t>
            </w:r>
          </w:p>
          <w:p w14:paraId="20926276" w14:textId="77777777" w:rsidR="00F027B4" w:rsidRPr="00E45E0C" w:rsidRDefault="00F027B4"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w:t>
            </w:r>
            <w:r w:rsidR="00C54517" w:rsidRPr="00E45E0C">
              <w:rPr>
                <w:rFonts w:ascii="Times New Roman" w:eastAsia="Times New Roman" w:hAnsi="Times New Roman" w:cs="Times New Roman"/>
                <w:lang w:eastAsia="zh-CN"/>
              </w:rPr>
              <w:t xml:space="preserve">Văn phòng Đoàn ĐBQH và HĐND tỉnh; </w:t>
            </w:r>
          </w:p>
          <w:p w14:paraId="005909F8" w14:textId="77777777" w:rsidR="00F027B4" w:rsidRPr="00E45E0C" w:rsidRDefault="00F027B4"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w:t>
            </w:r>
            <w:r w:rsidR="00C54517" w:rsidRPr="00E45E0C">
              <w:rPr>
                <w:rFonts w:ascii="Times New Roman" w:eastAsia="Times New Roman" w:hAnsi="Times New Roman" w:cs="Times New Roman"/>
                <w:lang w:eastAsia="zh-CN"/>
              </w:rPr>
              <w:t xml:space="preserve">Các sở, ban, ngành, đoàn thể của tỉnh; </w:t>
            </w:r>
          </w:p>
          <w:p w14:paraId="249CFD31" w14:textId="5401A37C" w:rsidR="00F027B4"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Thường trực HĐND, UBND </w:t>
            </w:r>
            <w:r w:rsidR="00850FBE" w:rsidRPr="00E45E0C">
              <w:rPr>
                <w:rFonts w:ascii="Times New Roman" w:eastAsia="Times New Roman" w:hAnsi="Times New Roman" w:cs="Times New Roman"/>
                <w:lang w:eastAsia="zh-CN"/>
              </w:rPr>
              <w:t xml:space="preserve">xã Ea Rốk và </w:t>
            </w:r>
            <w:r w:rsidR="00F027B4" w:rsidRPr="00E45E0C">
              <w:rPr>
                <w:rFonts w:ascii="Times New Roman" w:eastAsia="Times New Roman" w:hAnsi="Times New Roman" w:cs="Times New Roman"/>
                <w:lang w:eastAsia="zh-CN"/>
              </w:rPr>
              <w:lastRenderedPageBreak/>
              <w:t xml:space="preserve">các </w:t>
            </w:r>
            <w:r w:rsidRPr="00E45E0C">
              <w:rPr>
                <w:rFonts w:ascii="Times New Roman" w:eastAsia="Times New Roman" w:hAnsi="Times New Roman" w:cs="Times New Roman"/>
                <w:lang w:eastAsia="zh-CN"/>
              </w:rPr>
              <w:t>xã</w:t>
            </w:r>
            <w:r w:rsidR="00F027B4" w:rsidRPr="00E45E0C">
              <w:rPr>
                <w:rFonts w:ascii="Times New Roman" w:eastAsia="Times New Roman" w:hAnsi="Times New Roman" w:cs="Times New Roman"/>
                <w:lang w:eastAsia="zh-CN"/>
              </w:rPr>
              <w:t xml:space="preserve"> biên giới đất liền</w:t>
            </w:r>
            <w:r w:rsidRPr="00E45E0C">
              <w:rPr>
                <w:rFonts w:ascii="Times New Roman" w:eastAsia="Times New Roman" w:hAnsi="Times New Roman" w:cs="Times New Roman"/>
                <w:lang w:eastAsia="zh-CN"/>
              </w:rPr>
              <w:t>;</w:t>
            </w:r>
          </w:p>
          <w:p w14:paraId="2C139E2E" w14:textId="77777777" w:rsidR="00F027B4"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Báo và Phát thanh, Truyền hình Đắk Lắk; </w:t>
            </w:r>
          </w:p>
          <w:p w14:paraId="68ACCAAA" w14:textId="1B3E99ED" w:rsidR="00F027B4" w:rsidRPr="00E45E0C" w:rsidRDefault="00F027B4"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w:t>
            </w:r>
            <w:r w:rsidR="00C54517" w:rsidRPr="00E45E0C">
              <w:rPr>
                <w:rFonts w:ascii="Times New Roman" w:eastAsia="Times New Roman" w:hAnsi="Times New Roman" w:cs="Times New Roman"/>
                <w:lang w:eastAsia="zh-CN"/>
              </w:rPr>
              <w:t xml:space="preserve">Trung tâm Công nghệ và Cổng TTĐT tỉnh; </w:t>
            </w:r>
          </w:p>
          <w:p w14:paraId="303F5939" w14:textId="77777777" w:rsidR="00F027B4" w:rsidRPr="00E45E0C" w:rsidRDefault="00C54517" w:rsidP="00092812">
            <w:pPr>
              <w:widowControl w:val="0"/>
              <w:spacing w:before="0" w:after="0"/>
              <w:ind w:left="30" w:firstLine="0"/>
              <w:rPr>
                <w:rFonts w:ascii="Times New Roman" w:eastAsia="Times New Roman" w:hAnsi="Times New Roman" w:cs="Times New Roman"/>
                <w:lang w:eastAsia="zh-CN"/>
              </w:rPr>
            </w:pPr>
            <w:r w:rsidRPr="00E45E0C">
              <w:rPr>
                <w:rFonts w:ascii="Times New Roman" w:eastAsia="Times New Roman" w:hAnsi="Times New Roman" w:cs="Times New Roman"/>
                <w:lang w:eastAsia="zh-CN"/>
              </w:rPr>
              <w:t xml:space="preserve">- Công báo tỉnh; </w:t>
            </w:r>
          </w:p>
          <w:p w14:paraId="5AC28B00" w14:textId="3D4F78E0" w:rsidR="000F61D1" w:rsidRPr="00E45E0C" w:rsidRDefault="00C54517" w:rsidP="00092812">
            <w:pPr>
              <w:widowControl w:val="0"/>
              <w:spacing w:before="0" w:after="0"/>
              <w:ind w:left="30" w:firstLine="0"/>
              <w:rPr>
                <w:rFonts w:ascii="Times New Roman" w:eastAsia="Times New Roman" w:hAnsi="Times New Roman" w:cs="Times New Roman"/>
                <w:sz w:val="24"/>
                <w:lang w:val="de-DE" w:eastAsia="zh-CN"/>
              </w:rPr>
            </w:pPr>
            <w:r w:rsidRPr="00E45E0C">
              <w:rPr>
                <w:rFonts w:ascii="Times New Roman" w:eastAsia="Times New Roman" w:hAnsi="Times New Roman" w:cs="Times New Roman"/>
                <w:lang w:eastAsia="zh-CN"/>
              </w:rPr>
              <w:t>- Lưu: VT, CTHĐND</w:t>
            </w:r>
            <w:r w:rsidR="00F027B4" w:rsidRPr="00E45E0C">
              <w:rPr>
                <w:rFonts w:ascii="Times New Roman" w:eastAsia="Times New Roman" w:hAnsi="Times New Roman" w:cs="Times New Roman"/>
                <w:lang w:eastAsia="zh-CN"/>
              </w:rPr>
              <w:t>.</w:t>
            </w:r>
          </w:p>
        </w:tc>
        <w:tc>
          <w:tcPr>
            <w:tcW w:w="4218" w:type="dxa"/>
          </w:tcPr>
          <w:p w14:paraId="745B7010" w14:textId="446260D9" w:rsidR="000F61D1" w:rsidRPr="00E45E0C" w:rsidRDefault="000F61D1" w:rsidP="00092812">
            <w:pPr>
              <w:widowControl w:val="0"/>
              <w:spacing w:before="0" w:after="0"/>
              <w:ind w:firstLine="0"/>
              <w:jc w:val="center"/>
              <w:rPr>
                <w:rFonts w:ascii="Times New Roman" w:eastAsia="Times New Roman" w:hAnsi="Times New Roman" w:cs="Times New Roman"/>
                <w:b/>
                <w:bCs/>
                <w:sz w:val="24"/>
                <w:szCs w:val="28"/>
                <w:lang w:val="de-DE" w:eastAsia="zh-CN"/>
              </w:rPr>
            </w:pPr>
            <w:r w:rsidRPr="00E45E0C">
              <w:rPr>
                <w:rFonts w:ascii="Times New Roman" w:eastAsia="Times New Roman" w:hAnsi="Times New Roman" w:cs="Times New Roman"/>
                <w:b/>
                <w:bCs/>
                <w:sz w:val="28"/>
                <w:szCs w:val="28"/>
                <w:lang w:val="de-DE" w:eastAsia="zh-CN"/>
              </w:rPr>
              <w:lastRenderedPageBreak/>
              <w:t>CHỦ TỊCH</w:t>
            </w:r>
          </w:p>
          <w:p w14:paraId="4EA843EE" w14:textId="77777777" w:rsidR="000F61D1" w:rsidRPr="00E45E0C" w:rsidRDefault="000F61D1" w:rsidP="00092812">
            <w:pPr>
              <w:widowControl w:val="0"/>
              <w:spacing w:before="0" w:after="0"/>
              <w:jc w:val="center"/>
              <w:rPr>
                <w:rFonts w:ascii="Times New Roman" w:eastAsia="Times New Roman" w:hAnsi="Times New Roman" w:cs="Times New Roman"/>
                <w:b/>
                <w:bCs/>
                <w:sz w:val="28"/>
                <w:szCs w:val="28"/>
                <w:lang w:val="de-DE" w:eastAsia="zh-CN"/>
              </w:rPr>
            </w:pPr>
          </w:p>
          <w:p w14:paraId="2776C690" w14:textId="77777777" w:rsidR="001011FF" w:rsidRPr="00E45E0C" w:rsidRDefault="001011FF" w:rsidP="00092812">
            <w:pPr>
              <w:widowControl w:val="0"/>
              <w:spacing w:before="0" w:after="0"/>
              <w:jc w:val="center"/>
              <w:rPr>
                <w:rFonts w:ascii="Times New Roman" w:eastAsia="Times New Roman" w:hAnsi="Times New Roman" w:cs="Times New Roman"/>
                <w:b/>
                <w:bCs/>
                <w:sz w:val="28"/>
                <w:szCs w:val="28"/>
                <w:lang w:val="de-DE" w:eastAsia="zh-CN"/>
              </w:rPr>
            </w:pPr>
          </w:p>
          <w:p w14:paraId="7863C0D4" w14:textId="77777777" w:rsidR="001011FF" w:rsidRPr="00E45E0C" w:rsidRDefault="001011FF" w:rsidP="00092812">
            <w:pPr>
              <w:widowControl w:val="0"/>
              <w:spacing w:before="0" w:after="0"/>
              <w:jc w:val="center"/>
              <w:rPr>
                <w:rFonts w:ascii="Times New Roman" w:eastAsia="Times New Roman" w:hAnsi="Times New Roman" w:cs="Times New Roman"/>
                <w:b/>
                <w:bCs/>
                <w:sz w:val="28"/>
                <w:szCs w:val="28"/>
                <w:lang w:val="de-DE" w:eastAsia="zh-CN"/>
              </w:rPr>
            </w:pPr>
          </w:p>
          <w:p w14:paraId="0B57DF21" w14:textId="77777777" w:rsidR="001011FF" w:rsidRPr="00E45E0C" w:rsidRDefault="001011FF" w:rsidP="00092812">
            <w:pPr>
              <w:widowControl w:val="0"/>
              <w:spacing w:before="0" w:after="0"/>
              <w:jc w:val="center"/>
              <w:rPr>
                <w:rFonts w:ascii="Times New Roman" w:eastAsia="Times New Roman" w:hAnsi="Times New Roman" w:cs="Times New Roman"/>
                <w:b/>
                <w:bCs/>
                <w:sz w:val="28"/>
                <w:szCs w:val="28"/>
                <w:lang w:val="de-DE" w:eastAsia="zh-CN"/>
              </w:rPr>
            </w:pPr>
          </w:p>
          <w:p w14:paraId="3A27B210" w14:textId="77777777" w:rsidR="001011FF" w:rsidRPr="00E45E0C" w:rsidRDefault="001011FF" w:rsidP="00092812">
            <w:pPr>
              <w:widowControl w:val="0"/>
              <w:spacing w:before="0" w:after="0"/>
              <w:jc w:val="center"/>
              <w:rPr>
                <w:rFonts w:ascii="Times New Roman" w:eastAsia="Times New Roman" w:hAnsi="Times New Roman" w:cs="Times New Roman"/>
                <w:b/>
                <w:bCs/>
                <w:sz w:val="28"/>
                <w:szCs w:val="28"/>
                <w:lang w:val="de-DE" w:eastAsia="zh-CN"/>
              </w:rPr>
            </w:pPr>
          </w:p>
          <w:p w14:paraId="78CF5B23" w14:textId="77777777" w:rsidR="001011FF" w:rsidRPr="00E45E0C" w:rsidRDefault="001011FF" w:rsidP="00092812">
            <w:pPr>
              <w:widowControl w:val="0"/>
              <w:spacing w:before="0" w:after="0"/>
              <w:jc w:val="center"/>
              <w:rPr>
                <w:rFonts w:ascii="Times New Roman" w:eastAsia="Times New Roman" w:hAnsi="Times New Roman" w:cs="Times New Roman"/>
                <w:b/>
                <w:bCs/>
                <w:sz w:val="28"/>
                <w:szCs w:val="28"/>
                <w:lang w:val="de-DE" w:eastAsia="zh-CN"/>
              </w:rPr>
            </w:pPr>
          </w:p>
          <w:p w14:paraId="7433B92F" w14:textId="6FC4A7D7" w:rsidR="001011FF" w:rsidRPr="00E45E0C" w:rsidRDefault="001011FF" w:rsidP="00092812">
            <w:pPr>
              <w:widowControl w:val="0"/>
              <w:spacing w:before="0" w:after="0"/>
              <w:jc w:val="center"/>
              <w:rPr>
                <w:rFonts w:ascii="Times New Roman" w:eastAsia="Times New Roman" w:hAnsi="Times New Roman" w:cs="Times New Roman"/>
                <w:b/>
                <w:bCs/>
                <w:sz w:val="24"/>
                <w:szCs w:val="28"/>
                <w:lang w:val="de-DE" w:eastAsia="zh-CN"/>
              </w:rPr>
            </w:pPr>
          </w:p>
        </w:tc>
      </w:tr>
    </w:tbl>
    <w:p w14:paraId="5EE20D93" w14:textId="77777777" w:rsidR="000F61D1" w:rsidRPr="00E45E0C" w:rsidRDefault="000F61D1" w:rsidP="00092812">
      <w:pPr>
        <w:widowControl w:val="0"/>
        <w:spacing w:before="0" w:after="0"/>
        <w:rPr>
          <w:rFonts w:ascii="Times New Roman" w:eastAsia="Times New Roman" w:hAnsi="Times New Roman" w:cs="Times New Roman"/>
          <w:sz w:val="28"/>
          <w:szCs w:val="28"/>
          <w:lang w:val="de-DE" w:eastAsia="zh-CN"/>
        </w:rPr>
      </w:pPr>
    </w:p>
    <w:sectPr w:rsidR="000F61D1" w:rsidRPr="00E45E0C" w:rsidSect="00092812">
      <w:headerReference w:type="default" r:id="rId7"/>
      <w:pgSz w:w="11907" w:h="16840"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CDADB" w14:textId="77777777" w:rsidR="001C4BB6" w:rsidRDefault="001C4BB6" w:rsidP="001D53AA">
      <w:pPr>
        <w:spacing w:after="0"/>
      </w:pPr>
      <w:r>
        <w:separator/>
      </w:r>
    </w:p>
  </w:endnote>
  <w:endnote w:type="continuationSeparator" w:id="0">
    <w:p w14:paraId="03E99258" w14:textId="77777777" w:rsidR="001C4BB6" w:rsidRDefault="001C4BB6" w:rsidP="001D53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7F313" w14:textId="77777777" w:rsidR="001C4BB6" w:rsidRDefault="001C4BB6" w:rsidP="001D53AA">
      <w:pPr>
        <w:spacing w:after="0"/>
      </w:pPr>
      <w:r>
        <w:separator/>
      </w:r>
    </w:p>
  </w:footnote>
  <w:footnote w:type="continuationSeparator" w:id="0">
    <w:p w14:paraId="2E637509" w14:textId="77777777" w:rsidR="001C4BB6" w:rsidRDefault="001C4BB6" w:rsidP="001D53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62201"/>
      <w:docPartObj>
        <w:docPartGallery w:val="Page Numbers (Top of Page)"/>
        <w:docPartUnique/>
      </w:docPartObj>
    </w:sdtPr>
    <w:sdtEndPr>
      <w:rPr>
        <w:rFonts w:ascii="Times New Roman" w:hAnsi="Times New Roman" w:cs="Times New Roman"/>
        <w:noProof/>
        <w:sz w:val="26"/>
        <w:szCs w:val="26"/>
      </w:rPr>
    </w:sdtEndPr>
    <w:sdtContent>
      <w:p w14:paraId="4234F95A" w14:textId="6B7DFEE2" w:rsidR="00514333" w:rsidRPr="00092812" w:rsidRDefault="00514333">
        <w:pPr>
          <w:pStyle w:val="Header"/>
          <w:jc w:val="center"/>
          <w:rPr>
            <w:rFonts w:ascii="Times New Roman" w:hAnsi="Times New Roman" w:cs="Times New Roman"/>
            <w:sz w:val="26"/>
            <w:szCs w:val="26"/>
          </w:rPr>
        </w:pPr>
        <w:r w:rsidRPr="00092812">
          <w:rPr>
            <w:rFonts w:ascii="Times New Roman" w:hAnsi="Times New Roman" w:cs="Times New Roman"/>
            <w:sz w:val="26"/>
            <w:szCs w:val="26"/>
          </w:rPr>
          <w:fldChar w:fldCharType="begin"/>
        </w:r>
        <w:r w:rsidRPr="00092812">
          <w:rPr>
            <w:rFonts w:ascii="Times New Roman" w:hAnsi="Times New Roman" w:cs="Times New Roman"/>
            <w:sz w:val="26"/>
            <w:szCs w:val="26"/>
          </w:rPr>
          <w:instrText xml:space="preserve"> PAGE   \* MERGEFORMAT </w:instrText>
        </w:r>
        <w:r w:rsidRPr="00092812">
          <w:rPr>
            <w:rFonts w:ascii="Times New Roman" w:hAnsi="Times New Roman" w:cs="Times New Roman"/>
            <w:sz w:val="26"/>
            <w:szCs w:val="26"/>
          </w:rPr>
          <w:fldChar w:fldCharType="separate"/>
        </w:r>
        <w:r w:rsidR="003778EE" w:rsidRPr="00092812">
          <w:rPr>
            <w:rFonts w:ascii="Times New Roman" w:hAnsi="Times New Roman" w:cs="Times New Roman"/>
            <w:noProof/>
            <w:sz w:val="26"/>
            <w:szCs w:val="26"/>
          </w:rPr>
          <w:t>3</w:t>
        </w:r>
        <w:r w:rsidRPr="00092812">
          <w:rPr>
            <w:rFonts w:ascii="Times New Roman" w:hAnsi="Times New Roman" w:cs="Times New Roman"/>
            <w:noProof/>
            <w:sz w:val="26"/>
            <w:szCs w:val="26"/>
          </w:rPr>
          <w:fldChar w:fldCharType="end"/>
        </w:r>
      </w:p>
    </w:sdtContent>
  </w:sdt>
  <w:p w14:paraId="054ED86D" w14:textId="77777777" w:rsidR="00514333" w:rsidRDefault="00514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242E"/>
    <w:multiLevelType w:val="hybridMultilevel"/>
    <w:tmpl w:val="700A9FD4"/>
    <w:lvl w:ilvl="0" w:tplc="11100B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BD013D1"/>
    <w:multiLevelType w:val="hybridMultilevel"/>
    <w:tmpl w:val="687E2FC4"/>
    <w:lvl w:ilvl="0" w:tplc="C5ACCF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2D7"/>
    <w:rsid w:val="0000085A"/>
    <w:rsid w:val="00003E6E"/>
    <w:rsid w:val="000072DF"/>
    <w:rsid w:val="00010EFA"/>
    <w:rsid w:val="00016DF0"/>
    <w:rsid w:val="00016E3B"/>
    <w:rsid w:val="00052072"/>
    <w:rsid w:val="00055CAD"/>
    <w:rsid w:val="00061DF1"/>
    <w:rsid w:val="00062A6C"/>
    <w:rsid w:val="0007513A"/>
    <w:rsid w:val="000775EB"/>
    <w:rsid w:val="000837B4"/>
    <w:rsid w:val="000853A8"/>
    <w:rsid w:val="00092812"/>
    <w:rsid w:val="000A7F02"/>
    <w:rsid w:val="000B06AA"/>
    <w:rsid w:val="000B0FC1"/>
    <w:rsid w:val="000B26E3"/>
    <w:rsid w:val="000D1006"/>
    <w:rsid w:val="000D1773"/>
    <w:rsid w:val="000E2B76"/>
    <w:rsid w:val="000F61D1"/>
    <w:rsid w:val="00100863"/>
    <w:rsid w:val="001011FF"/>
    <w:rsid w:val="00117C4C"/>
    <w:rsid w:val="00121F99"/>
    <w:rsid w:val="001248BE"/>
    <w:rsid w:val="001251FE"/>
    <w:rsid w:val="00127AAD"/>
    <w:rsid w:val="00145CA5"/>
    <w:rsid w:val="0014775A"/>
    <w:rsid w:val="001561F9"/>
    <w:rsid w:val="0017615D"/>
    <w:rsid w:val="001B15BC"/>
    <w:rsid w:val="001C2734"/>
    <w:rsid w:val="001C4BB6"/>
    <w:rsid w:val="001D0586"/>
    <w:rsid w:val="001D53AA"/>
    <w:rsid w:val="001E1EB2"/>
    <w:rsid w:val="001E5D1F"/>
    <w:rsid w:val="00233267"/>
    <w:rsid w:val="0023713B"/>
    <w:rsid w:val="002525E7"/>
    <w:rsid w:val="00252CC5"/>
    <w:rsid w:val="00257515"/>
    <w:rsid w:val="002730EF"/>
    <w:rsid w:val="00295FC1"/>
    <w:rsid w:val="00296C22"/>
    <w:rsid w:val="00297E81"/>
    <w:rsid w:val="002B29E8"/>
    <w:rsid w:val="002C239D"/>
    <w:rsid w:val="002D780B"/>
    <w:rsid w:val="002E3859"/>
    <w:rsid w:val="002E45C7"/>
    <w:rsid w:val="002E5297"/>
    <w:rsid w:val="002F1395"/>
    <w:rsid w:val="00300FA1"/>
    <w:rsid w:val="003027DE"/>
    <w:rsid w:val="00306113"/>
    <w:rsid w:val="003178C8"/>
    <w:rsid w:val="00321528"/>
    <w:rsid w:val="00330036"/>
    <w:rsid w:val="00332DE0"/>
    <w:rsid w:val="00335D01"/>
    <w:rsid w:val="00337DBD"/>
    <w:rsid w:val="00340DA0"/>
    <w:rsid w:val="00352121"/>
    <w:rsid w:val="00362569"/>
    <w:rsid w:val="00365707"/>
    <w:rsid w:val="003657C2"/>
    <w:rsid w:val="003778EE"/>
    <w:rsid w:val="003A57AF"/>
    <w:rsid w:val="003A5DDD"/>
    <w:rsid w:val="003B1EDE"/>
    <w:rsid w:val="003B78E3"/>
    <w:rsid w:val="003C3066"/>
    <w:rsid w:val="003C5CF7"/>
    <w:rsid w:val="003D469E"/>
    <w:rsid w:val="003D62D7"/>
    <w:rsid w:val="003E70FC"/>
    <w:rsid w:val="003F0C5D"/>
    <w:rsid w:val="003F30E1"/>
    <w:rsid w:val="003F4F16"/>
    <w:rsid w:val="0043088C"/>
    <w:rsid w:val="00446D57"/>
    <w:rsid w:val="00451BB6"/>
    <w:rsid w:val="004566A3"/>
    <w:rsid w:val="0045749E"/>
    <w:rsid w:val="00465496"/>
    <w:rsid w:val="0047776D"/>
    <w:rsid w:val="00482C52"/>
    <w:rsid w:val="00485D28"/>
    <w:rsid w:val="00496153"/>
    <w:rsid w:val="004A6C01"/>
    <w:rsid w:val="004B79D3"/>
    <w:rsid w:val="004D15C4"/>
    <w:rsid w:val="004D6D7B"/>
    <w:rsid w:val="004D7495"/>
    <w:rsid w:val="004E0E56"/>
    <w:rsid w:val="004E72DA"/>
    <w:rsid w:val="004F36CB"/>
    <w:rsid w:val="004F6ACB"/>
    <w:rsid w:val="005002FF"/>
    <w:rsid w:val="005079D5"/>
    <w:rsid w:val="00514333"/>
    <w:rsid w:val="0051743E"/>
    <w:rsid w:val="0052598F"/>
    <w:rsid w:val="005268B5"/>
    <w:rsid w:val="00530508"/>
    <w:rsid w:val="005312C5"/>
    <w:rsid w:val="00540869"/>
    <w:rsid w:val="0055187F"/>
    <w:rsid w:val="005523A8"/>
    <w:rsid w:val="00553C79"/>
    <w:rsid w:val="005640BE"/>
    <w:rsid w:val="0058132F"/>
    <w:rsid w:val="00582631"/>
    <w:rsid w:val="005850C9"/>
    <w:rsid w:val="005878B5"/>
    <w:rsid w:val="00591098"/>
    <w:rsid w:val="00595C24"/>
    <w:rsid w:val="005968E9"/>
    <w:rsid w:val="005A1298"/>
    <w:rsid w:val="005A6F60"/>
    <w:rsid w:val="005E0360"/>
    <w:rsid w:val="005E06FF"/>
    <w:rsid w:val="005F65B2"/>
    <w:rsid w:val="00613E3F"/>
    <w:rsid w:val="00620DC0"/>
    <w:rsid w:val="0062338A"/>
    <w:rsid w:val="00630861"/>
    <w:rsid w:val="00647CF5"/>
    <w:rsid w:val="00651B15"/>
    <w:rsid w:val="00656187"/>
    <w:rsid w:val="006572D9"/>
    <w:rsid w:val="0066061C"/>
    <w:rsid w:val="00665076"/>
    <w:rsid w:val="00666327"/>
    <w:rsid w:val="006A2548"/>
    <w:rsid w:val="006B2710"/>
    <w:rsid w:val="006B3A96"/>
    <w:rsid w:val="006B632C"/>
    <w:rsid w:val="006B76EA"/>
    <w:rsid w:val="006E2423"/>
    <w:rsid w:val="006E4064"/>
    <w:rsid w:val="006E7F20"/>
    <w:rsid w:val="006F3F87"/>
    <w:rsid w:val="006F419D"/>
    <w:rsid w:val="007071C1"/>
    <w:rsid w:val="007100F8"/>
    <w:rsid w:val="007245AC"/>
    <w:rsid w:val="00730439"/>
    <w:rsid w:val="00730E0D"/>
    <w:rsid w:val="007406FE"/>
    <w:rsid w:val="007616EB"/>
    <w:rsid w:val="00761810"/>
    <w:rsid w:val="00762A31"/>
    <w:rsid w:val="00766411"/>
    <w:rsid w:val="00766814"/>
    <w:rsid w:val="00784342"/>
    <w:rsid w:val="007908CC"/>
    <w:rsid w:val="007959C0"/>
    <w:rsid w:val="007A69F2"/>
    <w:rsid w:val="007B47B2"/>
    <w:rsid w:val="007B52CD"/>
    <w:rsid w:val="007B54C1"/>
    <w:rsid w:val="007B5D33"/>
    <w:rsid w:val="007C53A6"/>
    <w:rsid w:val="007D010E"/>
    <w:rsid w:val="007D1432"/>
    <w:rsid w:val="007D151F"/>
    <w:rsid w:val="007F09C2"/>
    <w:rsid w:val="00801EC2"/>
    <w:rsid w:val="00810253"/>
    <w:rsid w:val="00816D73"/>
    <w:rsid w:val="00822606"/>
    <w:rsid w:val="00833CAF"/>
    <w:rsid w:val="00847D12"/>
    <w:rsid w:val="00850FBE"/>
    <w:rsid w:val="008552A8"/>
    <w:rsid w:val="00860CA8"/>
    <w:rsid w:val="008A3D65"/>
    <w:rsid w:val="008D3233"/>
    <w:rsid w:val="008E0130"/>
    <w:rsid w:val="008E71A0"/>
    <w:rsid w:val="008F368A"/>
    <w:rsid w:val="008F39CC"/>
    <w:rsid w:val="00900FD0"/>
    <w:rsid w:val="0091163B"/>
    <w:rsid w:val="009135E1"/>
    <w:rsid w:val="00917FB2"/>
    <w:rsid w:val="00922770"/>
    <w:rsid w:val="009350C3"/>
    <w:rsid w:val="00944A12"/>
    <w:rsid w:val="0094674D"/>
    <w:rsid w:val="0094713E"/>
    <w:rsid w:val="00947353"/>
    <w:rsid w:val="00955661"/>
    <w:rsid w:val="00967885"/>
    <w:rsid w:val="00970E13"/>
    <w:rsid w:val="00973A35"/>
    <w:rsid w:val="00974649"/>
    <w:rsid w:val="00976AB6"/>
    <w:rsid w:val="009845DA"/>
    <w:rsid w:val="0098716C"/>
    <w:rsid w:val="009916D1"/>
    <w:rsid w:val="0099673D"/>
    <w:rsid w:val="009A3520"/>
    <w:rsid w:val="009A4F25"/>
    <w:rsid w:val="009B3807"/>
    <w:rsid w:val="009C09F0"/>
    <w:rsid w:val="009C75F2"/>
    <w:rsid w:val="009D7958"/>
    <w:rsid w:val="009E2A96"/>
    <w:rsid w:val="00A01291"/>
    <w:rsid w:val="00A0450A"/>
    <w:rsid w:val="00A10197"/>
    <w:rsid w:val="00A162C1"/>
    <w:rsid w:val="00A1705E"/>
    <w:rsid w:val="00A20258"/>
    <w:rsid w:val="00A31021"/>
    <w:rsid w:val="00A604E1"/>
    <w:rsid w:val="00A7052D"/>
    <w:rsid w:val="00A7258E"/>
    <w:rsid w:val="00A73491"/>
    <w:rsid w:val="00A777C3"/>
    <w:rsid w:val="00A842C3"/>
    <w:rsid w:val="00A94289"/>
    <w:rsid w:val="00A9631E"/>
    <w:rsid w:val="00AC21F8"/>
    <w:rsid w:val="00AC6AEA"/>
    <w:rsid w:val="00AD3561"/>
    <w:rsid w:val="00AD4D37"/>
    <w:rsid w:val="00AD5F90"/>
    <w:rsid w:val="00AD70BF"/>
    <w:rsid w:val="00AF4A2B"/>
    <w:rsid w:val="00B065F3"/>
    <w:rsid w:val="00B30334"/>
    <w:rsid w:val="00B32159"/>
    <w:rsid w:val="00B3717E"/>
    <w:rsid w:val="00B46A47"/>
    <w:rsid w:val="00B57012"/>
    <w:rsid w:val="00B62F61"/>
    <w:rsid w:val="00B6300E"/>
    <w:rsid w:val="00B76F2E"/>
    <w:rsid w:val="00B90FA2"/>
    <w:rsid w:val="00BA1A1D"/>
    <w:rsid w:val="00BB2C48"/>
    <w:rsid w:val="00BB50DD"/>
    <w:rsid w:val="00BB6855"/>
    <w:rsid w:val="00BC22D6"/>
    <w:rsid w:val="00BD476E"/>
    <w:rsid w:val="00BE6A9C"/>
    <w:rsid w:val="00C028A8"/>
    <w:rsid w:val="00C050EF"/>
    <w:rsid w:val="00C0663B"/>
    <w:rsid w:val="00C06907"/>
    <w:rsid w:val="00C1011A"/>
    <w:rsid w:val="00C14202"/>
    <w:rsid w:val="00C1719F"/>
    <w:rsid w:val="00C17CD3"/>
    <w:rsid w:val="00C22BEB"/>
    <w:rsid w:val="00C33504"/>
    <w:rsid w:val="00C54517"/>
    <w:rsid w:val="00C66567"/>
    <w:rsid w:val="00C67398"/>
    <w:rsid w:val="00C72300"/>
    <w:rsid w:val="00C905B7"/>
    <w:rsid w:val="00CA4068"/>
    <w:rsid w:val="00CB32E7"/>
    <w:rsid w:val="00CC0C5E"/>
    <w:rsid w:val="00CC3570"/>
    <w:rsid w:val="00CC6E6D"/>
    <w:rsid w:val="00CD13FA"/>
    <w:rsid w:val="00CD275D"/>
    <w:rsid w:val="00D02FD0"/>
    <w:rsid w:val="00D16F82"/>
    <w:rsid w:val="00D220DE"/>
    <w:rsid w:val="00D77159"/>
    <w:rsid w:val="00D80444"/>
    <w:rsid w:val="00D849C4"/>
    <w:rsid w:val="00D87AE4"/>
    <w:rsid w:val="00DB5C8C"/>
    <w:rsid w:val="00DC7046"/>
    <w:rsid w:val="00DD2004"/>
    <w:rsid w:val="00DF3F22"/>
    <w:rsid w:val="00E030B8"/>
    <w:rsid w:val="00E106F2"/>
    <w:rsid w:val="00E11BC1"/>
    <w:rsid w:val="00E21F34"/>
    <w:rsid w:val="00E22150"/>
    <w:rsid w:val="00E24E27"/>
    <w:rsid w:val="00E24E4F"/>
    <w:rsid w:val="00E26B8A"/>
    <w:rsid w:val="00E27F97"/>
    <w:rsid w:val="00E44F01"/>
    <w:rsid w:val="00E45E0C"/>
    <w:rsid w:val="00E53FF5"/>
    <w:rsid w:val="00E54EBF"/>
    <w:rsid w:val="00E7558F"/>
    <w:rsid w:val="00E84915"/>
    <w:rsid w:val="00E93206"/>
    <w:rsid w:val="00E9426D"/>
    <w:rsid w:val="00EA2514"/>
    <w:rsid w:val="00EA2753"/>
    <w:rsid w:val="00EA38F7"/>
    <w:rsid w:val="00EA5CB0"/>
    <w:rsid w:val="00ED09A1"/>
    <w:rsid w:val="00EE13E0"/>
    <w:rsid w:val="00EE16B4"/>
    <w:rsid w:val="00EE4AF8"/>
    <w:rsid w:val="00EE5C04"/>
    <w:rsid w:val="00EF4C88"/>
    <w:rsid w:val="00F027B4"/>
    <w:rsid w:val="00F1139E"/>
    <w:rsid w:val="00F1356B"/>
    <w:rsid w:val="00F14EA4"/>
    <w:rsid w:val="00F2125C"/>
    <w:rsid w:val="00F37238"/>
    <w:rsid w:val="00F62409"/>
    <w:rsid w:val="00F8379A"/>
    <w:rsid w:val="00F8657B"/>
    <w:rsid w:val="00FA2CB4"/>
    <w:rsid w:val="00FB1F69"/>
    <w:rsid w:val="00FC0348"/>
    <w:rsid w:val="00FD0486"/>
    <w:rsid w:val="00FD2985"/>
    <w:rsid w:val="00FF0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FC2CF"/>
  <w15:docId w15:val="{0033115D-C107-4578-AE41-7E1CA5EE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D7"/>
  </w:style>
  <w:style w:type="paragraph" w:styleId="Heading1">
    <w:name w:val="heading 1"/>
    <w:basedOn w:val="Normal"/>
    <w:next w:val="Normal"/>
    <w:link w:val="Heading1Char"/>
    <w:uiPriority w:val="9"/>
    <w:qFormat/>
    <w:rsid w:val="00CD13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39D"/>
    <w:pPr>
      <w:ind w:left="720"/>
      <w:contextualSpacing/>
    </w:pPr>
  </w:style>
  <w:style w:type="paragraph" w:styleId="Header">
    <w:name w:val="header"/>
    <w:basedOn w:val="Normal"/>
    <w:link w:val="HeaderChar"/>
    <w:uiPriority w:val="99"/>
    <w:unhideWhenUsed/>
    <w:rsid w:val="001D53AA"/>
    <w:pPr>
      <w:tabs>
        <w:tab w:val="center" w:pos="4680"/>
        <w:tab w:val="right" w:pos="9360"/>
      </w:tabs>
      <w:spacing w:after="0"/>
    </w:pPr>
  </w:style>
  <w:style w:type="character" w:customStyle="1" w:styleId="HeaderChar">
    <w:name w:val="Header Char"/>
    <w:basedOn w:val="DefaultParagraphFont"/>
    <w:link w:val="Header"/>
    <w:uiPriority w:val="99"/>
    <w:rsid w:val="001D53AA"/>
  </w:style>
  <w:style w:type="paragraph" w:styleId="Footer">
    <w:name w:val="footer"/>
    <w:basedOn w:val="Normal"/>
    <w:link w:val="FooterChar"/>
    <w:uiPriority w:val="99"/>
    <w:unhideWhenUsed/>
    <w:rsid w:val="001D53AA"/>
    <w:pPr>
      <w:tabs>
        <w:tab w:val="center" w:pos="4680"/>
        <w:tab w:val="right" w:pos="9360"/>
      </w:tabs>
      <w:spacing w:after="0"/>
    </w:pPr>
  </w:style>
  <w:style w:type="character" w:customStyle="1" w:styleId="FooterChar">
    <w:name w:val="Footer Char"/>
    <w:basedOn w:val="DefaultParagraphFont"/>
    <w:link w:val="Footer"/>
    <w:uiPriority w:val="99"/>
    <w:rsid w:val="001D53AA"/>
  </w:style>
  <w:style w:type="paragraph" w:styleId="NormalWeb">
    <w:name w:val="Normal (Web)"/>
    <w:basedOn w:val="Normal"/>
    <w:uiPriority w:val="99"/>
    <w:unhideWhenUsed/>
    <w:rsid w:val="00E27F97"/>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B46A47"/>
    <w:pPr>
      <w:spacing w:after="0"/>
    </w:pPr>
  </w:style>
  <w:style w:type="character" w:styleId="CommentReference">
    <w:name w:val="annotation reference"/>
    <w:basedOn w:val="DefaultParagraphFont"/>
    <w:uiPriority w:val="99"/>
    <w:semiHidden/>
    <w:unhideWhenUsed/>
    <w:rsid w:val="0062338A"/>
    <w:rPr>
      <w:sz w:val="16"/>
      <w:szCs w:val="16"/>
    </w:rPr>
  </w:style>
  <w:style w:type="paragraph" w:styleId="CommentText">
    <w:name w:val="annotation text"/>
    <w:basedOn w:val="Normal"/>
    <w:link w:val="CommentTextChar"/>
    <w:uiPriority w:val="99"/>
    <w:semiHidden/>
    <w:unhideWhenUsed/>
    <w:rsid w:val="0062338A"/>
    <w:rPr>
      <w:sz w:val="20"/>
      <w:szCs w:val="20"/>
    </w:rPr>
  </w:style>
  <w:style w:type="character" w:customStyle="1" w:styleId="CommentTextChar">
    <w:name w:val="Comment Text Char"/>
    <w:basedOn w:val="DefaultParagraphFont"/>
    <w:link w:val="CommentText"/>
    <w:uiPriority w:val="99"/>
    <w:semiHidden/>
    <w:rsid w:val="0062338A"/>
    <w:rPr>
      <w:sz w:val="20"/>
      <w:szCs w:val="20"/>
    </w:rPr>
  </w:style>
  <w:style w:type="paragraph" w:styleId="CommentSubject">
    <w:name w:val="annotation subject"/>
    <w:basedOn w:val="CommentText"/>
    <w:next w:val="CommentText"/>
    <w:link w:val="CommentSubjectChar"/>
    <w:uiPriority w:val="99"/>
    <w:semiHidden/>
    <w:unhideWhenUsed/>
    <w:rsid w:val="0062338A"/>
    <w:rPr>
      <w:b/>
      <w:bCs/>
    </w:rPr>
  </w:style>
  <w:style w:type="character" w:customStyle="1" w:styleId="CommentSubjectChar">
    <w:name w:val="Comment Subject Char"/>
    <w:basedOn w:val="CommentTextChar"/>
    <w:link w:val="CommentSubject"/>
    <w:uiPriority w:val="99"/>
    <w:semiHidden/>
    <w:rsid w:val="0062338A"/>
    <w:rPr>
      <w:b/>
      <w:bCs/>
      <w:sz w:val="20"/>
      <w:szCs w:val="20"/>
    </w:rPr>
  </w:style>
  <w:style w:type="paragraph" w:styleId="NoSpacing">
    <w:name w:val="No Spacing"/>
    <w:uiPriority w:val="1"/>
    <w:qFormat/>
    <w:rsid w:val="008F39CC"/>
    <w:pPr>
      <w:spacing w:after="0"/>
    </w:pPr>
  </w:style>
  <w:style w:type="character" w:customStyle="1" w:styleId="Heading1Char">
    <w:name w:val="Heading 1 Char"/>
    <w:basedOn w:val="DefaultParagraphFont"/>
    <w:link w:val="Heading1"/>
    <w:uiPriority w:val="9"/>
    <w:rsid w:val="00CD13FA"/>
    <w:rPr>
      <w:rFonts w:asciiTheme="majorHAnsi" w:eastAsiaTheme="majorEastAsia" w:hAnsiTheme="majorHAnsi" w:cstheme="majorBidi"/>
      <w:color w:val="2E74B5" w:themeColor="accent1" w:themeShade="BF"/>
      <w:sz w:val="32"/>
      <w:szCs w:val="32"/>
    </w:rPr>
  </w:style>
  <w:style w:type="paragraph" w:customStyle="1" w:styleId="Style1">
    <w:name w:val="Style1"/>
    <w:basedOn w:val="Heading1"/>
    <w:link w:val="Style1Char"/>
    <w:qFormat/>
    <w:rsid w:val="00CD13FA"/>
  </w:style>
  <w:style w:type="character" w:customStyle="1" w:styleId="Style1Char">
    <w:name w:val="Style1 Char"/>
    <w:basedOn w:val="Heading1Char"/>
    <w:link w:val="Style1"/>
    <w:rsid w:val="00CD13F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0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1030</Words>
  <Characters>5873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BMT</cp:lastModifiedBy>
  <cp:revision>27</cp:revision>
  <cp:lastPrinted>2026-07-21T01:57:00Z</cp:lastPrinted>
  <dcterms:created xsi:type="dcterms:W3CDTF">2026-07-21T02:13:00Z</dcterms:created>
  <dcterms:modified xsi:type="dcterms:W3CDTF">2026-07-26T10:03:00Z</dcterms:modified>
</cp:coreProperties>
</file>