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43" w:type="dxa"/>
        <w:jc w:val="center"/>
        <w:tblLayout w:type="fixed"/>
        <w:tblCellMar>
          <w:left w:w="85" w:type="dxa"/>
          <w:right w:w="85" w:type="dxa"/>
        </w:tblCellMar>
        <w:tblLook w:val="0000" w:firstRow="0" w:lastRow="0" w:firstColumn="0" w:lastColumn="0" w:noHBand="0" w:noVBand="0"/>
      </w:tblPr>
      <w:tblGrid>
        <w:gridCol w:w="4825"/>
        <w:gridCol w:w="5618"/>
      </w:tblGrid>
      <w:tr w:rsidR="00100EE7" w:rsidRPr="001C46E8" w14:paraId="56E1F26D" w14:textId="77777777" w:rsidTr="00C65560">
        <w:trPr>
          <w:cantSplit/>
          <w:jc w:val="center"/>
        </w:trPr>
        <w:tc>
          <w:tcPr>
            <w:tcW w:w="4825" w:type="dxa"/>
          </w:tcPr>
          <w:p w14:paraId="4AC66F78" w14:textId="77777777" w:rsidR="001A5FFF" w:rsidRPr="004807C9" w:rsidRDefault="001A5FFF" w:rsidP="00C65560">
            <w:pPr>
              <w:spacing w:after="0" w:line="240" w:lineRule="auto"/>
              <w:jc w:val="center"/>
              <w:rPr>
                <w:bCs/>
                <w:noProof/>
              </w:rPr>
            </w:pPr>
            <w:r w:rsidRPr="004807C9">
              <w:rPr>
                <w:bCs/>
                <w:noProof/>
              </w:rPr>
              <w:t>UBND TỈNH ĐẮK LẮK</w:t>
            </w:r>
          </w:p>
          <w:p w14:paraId="39AF3B2A" w14:textId="77777777" w:rsidR="001A5FFF" w:rsidRPr="004807C9" w:rsidRDefault="001A5FFF" w:rsidP="00C65560">
            <w:pPr>
              <w:spacing w:after="0" w:line="240" w:lineRule="auto"/>
              <w:jc w:val="center"/>
              <w:rPr>
                <w:b/>
                <w:noProof/>
              </w:rPr>
            </w:pPr>
            <w:r w:rsidRPr="004807C9">
              <w:rPr>
                <w:b/>
                <w:noProof/>
              </w:rPr>
              <w:t>SỞ NÔNG NGHIỆP VÀ MÔI TRƯỜNG</w:t>
            </w:r>
          </w:p>
          <w:p w14:paraId="127D9BAB" w14:textId="77777777" w:rsidR="001A5FFF" w:rsidRPr="004807C9" w:rsidRDefault="001A5FFF" w:rsidP="00C65560">
            <w:pPr>
              <w:spacing w:after="0" w:line="240" w:lineRule="auto"/>
              <w:jc w:val="center"/>
              <w:rPr>
                <w:b/>
                <w:noProof/>
              </w:rPr>
            </w:pPr>
            <w:r w:rsidRPr="004807C9">
              <w:rPr>
                <w:b/>
                <w:noProof/>
                <w:lang w:val="en-GB" w:eastAsia="en-GB"/>
              </w:rPr>
              <mc:AlternateContent>
                <mc:Choice Requires="wps">
                  <w:drawing>
                    <wp:anchor distT="0" distB="0" distL="114300" distR="114300" simplePos="0" relativeHeight="251660800" behindDoc="0" locked="0" layoutInCell="1" allowOverlap="1" wp14:anchorId="351E2F9E" wp14:editId="62158914">
                      <wp:simplePos x="0" y="0"/>
                      <wp:positionH relativeFrom="column">
                        <wp:posOffset>859155</wp:posOffset>
                      </wp:positionH>
                      <wp:positionV relativeFrom="paragraph">
                        <wp:posOffset>57150</wp:posOffset>
                      </wp:positionV>
                      <wp:extent cx="1033780" cy="0"/>
                      <wp:effectExtent l="11430" t="9525" r="12065" b="9525"/>
                      <wp:wrapNone/>
                      <wp:docPr id="109947881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3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5EAD678A"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65pt,4.5pt" to="149.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"/>
                  </w:pict>
                </mc:Fallback>
              </mc:AlternateContent>
            </w:r>
          </w:p>
          <w:p w14:paraId="77C9A7B0" w14:textId="77777777" w:rsidR="001A5FFF" w:rsidRPr="004807C9" w:rsidRDefault="001A5FFF" w:rsidP="00C65560">
            <w:pPr>
              <w:spacing w:after="0" w:line="240" w:lineRule="auto"/>
              <w:jc w:val="center"/>
              <w:rPr>
                <w:noProof/>
              </w:rPr>
            </w:pPr>
            <w:r w:rsidRPr="004807C9">
              <w:rPr>
                <w:noProof/>
              </w:rPr>
              <w:t xml:space="preserve">Số: </w:t>
            </w:r>
            <w:r w:rsidRPr="004807C9">
              <w:rPr>
                <w:noProof/>
                <w:lang w:val="vi-VN"/>
              </w:rPr>
              <w:t xml:space="preserve">          </w:t>
            </w:r>
            <w:r w:rsidRPr="004807C9">
              <w:rPr>
                <w:noProof/>
              </w:rPr>
              <w:t>/BC-SNNMT</w:t>
            </w:r>
          </w:p>
          <w:p w14:paraId="0E331077" w14:textId="7DE5BC31" w:rsidR="001A5FFF" w:rsidRPr="004807C9" w:rsidRDefault="00500E29" w:rsidP="00C65560">
            <w:pPr>
              <w:spacing w:after="0" w:line="240" w:lineRule="auto"/>
              <w:jc w:val="center"/>
              <w:rPr>
                <w:b/>
                <w:noProof/>
                <w:sz w:val="25"/>
                <w:szCs w:val="25"/>
              </w:rPr>
            </w:pPr>
            <w:r w:rsidRPr="00627798">
              <w:rPr>
                <w:noProof/>
                <w:kern w:val="2"/>
                <w:lang w:val="en-GB" w:eastAsia="en-GB"/>
                <w14:ligatures w14:val="standardContextual"/>
              </w:rPr>
              <mc:AlternateContent>
                <mc:Choice Requires="wps">
                  <w:drawing>
                    <wp:anchor distT="0" distB="0" distL="114300" distR="114300" simplePos="0" relativeHeight="251666944" behindDoc="0" locked="0" layoutInCell="1" allowOverlap="1" wp14:anchorId="6FD731C4" wp14:editId="3815B4FB">
                      <wp:simplePos x="0" y="0"/>
                      <wp:positionH relativeFrom="column">
                        <wp:posOffset>213995</wp:posOffset>
                      </wp:positionH>
                      <wp:positionV relativeFrom="paragraph">
                        <wp:posOffset>59055</wp:posOffset>
                      </wp:positionV>
                      <wp:extent cx="1009650" cy="3238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009650" cy="3238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E192DB" w14:textId="77777777" w:rsidR="00500E29" w:rsidRDefault="00500E29" w:rsidP="00500E2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FD731C4" id="Rectangle 1" o:spid="_x0000_s1026" style="position:absolute;left:0;text-align:left;margin-left:16.85pt;margin-top:4.65pt;width:79.5pt;height:25.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" filled="f" strokecolor="black [3213]">
                      <v:textbox>
                        <w:txbxContent>
                          <w:p w14:paraId="67E192DB" w14:textId="77777777" w:rsidR="00500E29" w:rsidRDefault="00500E29" w:rsidP="00500E29">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DỰ THẢO</w:t>
                            </w:r>
                          </w:p>
                        </w:txbxContent>
                      </v:textbox>
                    </v:rect>
                  </w:pict>
                </mc:Fallback>
              </mc:AlternateContent>
            </w:r>
          </w:p>
        </w:tc>
        <w:tc>
          <w:tcPr>
            <w:tcW w:w="5618" w:type="dxa"/>
          </w:tcPr>
          <w:p w14:paraId="580B4CB7" w14:textId="77777777" w:rsidR="001A5FFF" w:rsidRPr="004807C9" w:rsidRDefault="001A5FFF" w:rsidP="00C65560">
            <w:pPr>
              <w:spacing w:after="0" w:line="240" w:lineRule="auto"/>
              <w:jc w:val="center"/>
              <w:rPr>
                <w:b/>
              </w:rPr>
            </w:pPr>
            <w:r w:rsidRPr="004807C9">
              <w:rPr>
                <w:b/>
              </w:rPr>
              <w:t>CỘNG HÒA XÃ HỘI CHỦ NGHĨA VIỆT NAM</w:t>
            </w:r>
          </w:p>
          <w:p w14:paraId="448AFE1E" w14:textId="77777777" w:rsidR="001A5FFF" w:rsidRPr="004807C9" w:rsidRDefault="001A5FFF" w:rsidP="00C65560">
            <w:pPr>
              <w:spacing w:after="0" w:line="240" w:lineRule="auto"/>
              <w:jc w:val="center"/>
              <w:rPr>
                <w:b/>
                <w:sz w:val="28"/>
                <w:szCs w:val="30"/>
              </w:rPr>
            </w:pPr>
            <w:r w:rsidRPr="004807C9">
              <w:rPr>
                <w:b/>
                <w:sz w:val="28"/>
                <w:szCs w:val="30"/>
              </w:rPr>
              <w:t>Độc lập - Tự do - Hạnh phúc</w:t>
            </w:r>
          </w:p>
          <w:p w14:paraId="2343A57C" w14:textId="77777777" w:rsidR="001A5FFF" w:rsidRPr="004807C9" w:rsidRDefault="001A5FFF" w:rsidP="00C65560">
            <w:pPr>
              <w:spacing w:after="0" w:line="240" w:lineRule="auto"/>
              <w:jc w:val="center"/>
              <w:rPr>
                <w:i/>
              </w:rPr>
            </w:pPr>
            <w:r w:rsidRPr="004807C9">
              <w:rPr>
                <w:i/>
                <w:noProof/>
                <w:lang w:val="en-GB" w:eastAsia="en-GB"/>
              </w:rPr>
              <mc:AlternateContent>
                <mc:Choice Requires="wps">
                  <w:drawing>
                    <wp:anchor distT="0" distB="0" distL="114300" distR="114300" simplePos="0" relativeHeight="251661824" behindDoc="0" locked="0" layoutInCell="1" allowOverlap="1" wp14:anchorId="6F38A572" wp14:editId="6B2FF6CE">
                      <wp:simplePos x="0" y="0"/>
                      <wp:positionH relativeFrom="column">
                        <wp:posOffset>660400</wp:posOffset>
                      </wp:positionH>
                      <wp:positionV relativeFrom="paragraph">
                        <wp:posOffset>24130</wp:posOffset>
                      </wp:positionV>
                      <wp:extent cx="2171700" cy="0"/>
                      <wp:effectExtent l="12700" t="5080" r="6350" b="13970"/>
                      <wp:wrapNone/>
                      <wp:docPr id="48343451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2B4926E9"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pt,1.9pt" to="22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"/>
                  </w:pict>
                </mc:Fallback>
              </mc:AlternateContent>
            </w:r>
          </w:p>
          <w:p w14:paraId="75303EB1" w14:textId="452A2DE5" w:rsidR="001A5FFF" w:rsidRPr="004807C9" w:rsidRDefault="001A5FFF" w:rsidP="00B24377">
            <w:pPr>
              <w:spacing w:after="0" w:line="240" w:lineRule="auto"/>
              <w:jc w:val="center"/>
              <w:rPr>
                <w:b/>
              </w:rPr>
            </w:pPr>
            <w:r w:rsidRPr="004807C9">
              <w:rPr>
                <w:i/>
              </w:rPr>
              <w:t xml:space="preserve">Đắk Lắk, ngày </w:t>
            </w:r>
            <w:r w:rsidRPr="004807C9">
              <w:rPr>
                <w:i/>
                <w:lang w:val="vi-VN"/>
              </w:rPr>
              <w:t xml:space="preserve">      </w:t>
            </w:r>
            <w:r w:rsidRPr="004807C9">
              <w:rPr>
                <w:i/>
              </w:rPr>
              <w:t xml:space="preserve"> tháng</w:t>
            </w:r>
            <w:r w:rsidRPr="004807C9">
              <w:rPr>
                <w:i/>
                <w:lang w:val="vi-VN"/>
              </w:rPr>
              <w:t xml:space="preserve"> </w:t>
            </w:r>
            <w:r w:rsidR="00B24377">
              <w:rPr>
                <w:i/>
                <w:lang w:val="en-US"/>
              </w:rPr>
              <w:t>10</w:t>
            </w:r>
            <w:r w:rsidRPr="004807C9">
              <w:rPr>
                <w:i/>
                <w:lang w:val="vi-VN"/>
              </w:rPr>
              <w:t xml:space="preserve"> </w:t>
            </w:r>
            <w:r w:rsidRPr="004807C9">
              <w:rPr>
                <w:i/>
              </w:rPr>
              <w:t>năm 20</w:t>
            </w:r>
            <w:r w:rsidRPr="004807C9">
              <w:rPr>
                <w:i/>
                <w:lang w:val="vi-VN"/>
              </w:rPr>
              <w:t>2</w:t>
            </w:r>
            <w:r w:rsidR="004807C9" w:rsidRPr="004807C9">
              <w:rPr>
                <w:i/>
              </w:rPr>
              <w:t>6</w:t>
            </w:r>
          </w:p>
        </w:tc>
      </w:tr>
    </w:tbl>
    <w:p w14:paraId="5FA82EB9" w14:textId="77777777" w:rsidR="001A5FFF" w:rsidRPr="00274DB8" w:rsidRDefault="001A5FFF" w:rsidP="001A5FFF">
      <w:pPr>
        <w:spacing w:after="0" w:line="240" w:lineRule="auto"/>
        <w:jc w:val="center"/>
        <w:rPr>
          <w:b/>
          <w:sz w:val="4"/>
          <w:szCs w:val="28"/>
          <w:highlight w:val="yellow"/>
        </w:rPr>
      </w:pPr>
    </w:p>
    <w:p w14:paraId="6AD665C9" w14:textId="1AEFD5B2" w:rsidR="00625CC6" w:rsidRPr="003F59EE" w:rsidRDefault="00FB4AC4" w:rsidP="008A2B57">
      <w:pPr>
        <w:spacing w:after="0" w:line="240" w:lineRule="auto"/>
        <w:jc w:val="center"/>
        <w:rPr>
          <w:b/>
          <w:sz w:val="28"/>
          <w:szCs w:val="28"/>
        </w:rPr>
      </w:pPr>
      <w:r w:rsidRPr="003F59EE">
        <w:rPr>
          <w:b/>
          <w:sz w:val="28"/>
          <w:szCs w:val="28"/>
        </w:rPr>
        <w:t>BÁO CÁO</w:t>
      </w:r>
    </w:p>
    <w:p w14:paraId="4A34D824" w14:textId="31F71FBA" w:rsidR="004807C9" w:rsidRPr="003F59EE" w:rsidRDefault="00FB4AC4" w:rsidP="008A2B57">
      <w:pPr>
        <w:spacing w:after="0" w:line="240" w:lineRule="auto"/>
        <w:jc w:val="center"/>
        <w:rPr>
          <w:b/>
          <w:sz w:val="28"/>
          <w:szCs w:val="28"/>
          <w:lang w:val="vi-VN"/>
        </w:rPr>
      </w:pPr>
      <w:r w:rsidRPr="003F59EE">
        <w:rPr>
          <w:b/>
          <w:sz w:val="28"/>
          <w:szCs w:val="28"/>
        </w:rPr>
        <w:t>Rà soát các chủ trương, đường lối của Đảng, văn bản quy phạm pháp luật</w:t>
      </w:r>
      <w:r w:rsidR="004807C9" w:rsidRPr="003F59EE">
        <w:rPr>
          <w:b/>
          <w:sz w:val="28"/>
          <w:szCs w:val="28"/>
          <w:lang w:val="en-US"/>
        </w:rPr>
        <w:t xml:space="preserve"> </w:t>
      </w:r>
      <w:r w:rsidRPr="003F59EE">
        <w:rPr>
          <w:b/>
          <w:sz w:val="28"/>
          <w:szCs w:val="28"/>
        </w:rPr>
        <w:t xml:space="preserve">có liên quan đến </w:t>
      </w:r>
      <w:r w:rsidR="004807C9" w:rsidRPr="003F59EE">
        <w:rPr>
          <w:b/>
          <w:sz w:val="28"/>
          <w:szCs w:val="28"/>
        </w:rPr>
        <w:t xml:space="preserve">dự thảo </w:t>
      </w:r>
      <w:r w:rsidR="004807C9" w:rsidRPr="003F59EE">
        <w:rPr>
          <w:b/>
          <w:bCs/>
          <w:spacing w:val="-2"/>
          <w:sz w:val="28"/>
          <w:szCs w:val="28"/>
        </w:rPr>
        <w:t xml:space="preserve">Nghị quyết </w:t>
      </w:r>
      <w:bookmarkStart w:id="0" w:name="_Hlk179185325"/>
      <w:r w:rsidR="00B24377" w:rsidRPr="007026FE">
        <w:rPr>
          <w:b/>
        </w:rPr>
        <w:t>quy định chính sách hỗ trợ lắp đặt và duy trì thiết bị giám sát đối với tàu cá có chiều dài lớn nhất từ 12 mét đến dưới 15 mét trên địa bàn tỉnh</w:t>
      </w:r>
    </w:p>
    <w:bookmarkEnd w:id="0"/>
    <w:p w14:paraId="7B1D5A10" w14:textId="488B884C" w:rsidR="00625CC6" w:rsidRPr="003F59EE" w:rsidRDefault="004807C9" w:rsidP="003F59EE">
      <w:pPr>
        <w:spacing w:after="0" w:line="240" w:lineRule="auto"/>
        <w:jc w:val="both"/>
        <w:rPr>
          <w:b/>
          <w:sz w:val="28"/>
          <w:szCs w:val="28"/>
          <w:highlight w:val="yellow"/>
        </w:rPr>
      </w:pPr>
      <w:r w:rsidRPr="003F59EE">
        <w:rPr>
          <w:b/>
          <w:noProof/>
          <w:sz w:val="28"/>
          <w:szCs w:val="28"/>
          <w:highlight w:val="yellow"/>
          <w:lang w:val="en-GB" w:eastAsia="en-GB"/>
        </w:rPr>
        <mc:AlternateContent>
          <mc:Choice Requires="wps">
            <w:drawing>
              <wp:anchor distT="0" distB="0" distL="114300" distR="114300" simplePos="0" relativeHeight="251663872" behindDoc="0" locked="0" layoutInCell="1" allowOverlap="1" wp14:anchorId="24299A05" wp14:editId="74A2FB9A">
                <wp:simplePos x="0" y="0"/>
                <wp:positionH relativeFrom="margin">
                  <wp:align>center</wp:align>
                </wp:positionH>
                <wp:positionV relativeFrom="paragraph">
                  <wp:posOffset>95582</wp:posOffset>
                </wp:positionV>
                <wp:extent cx="1033780" cy="0"/>
                <wp:effectExtent l="0" t="0" r="33020" b="19050"/>
                <wp:wrapNone/>
                <wp:docPr id="150658996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3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80BB2E" id="Straight Connector 5" o:spid="_x0000_s1026" style="position:absolute;z-index:2516638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7.55pt" to="81.4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">
                <w10:wrap anchorx="margin"/>
              </v:line>
            </w:pict>
          </mc:Fallback>
        </mc:AlternateContent>
      </w:r>
    </w:p>
    <w:p w14:paraId="4480B9AC" w14:textId="77777777" w:rsidR="00CE5A01" w:rsidRPr="00CE5A01" w:rsidRDefault="004807C9" w:rsidP="003F59EE">
      <w:pPr>
        <w:jc w:val="both"/>
        <w:rPr>
          <w:sz w:val="2"/>
          <w:szCs w:val="28"/>
        </w:rPr>
      </w:pPr>
      <w:r w:rsidRPr="003F59EE">
        <w:rPr>
          <w:sz w:val="28"/>
          <w:szCs w:val="28"/>
        </w:rPr>
        <w:tab/>
      </w:r>
    </w:p>
    <w:p w14:paraId="301517DE" w14:textId="08E6595A" w:rsidR="00625CC6" w:rsidRPr="00BC50C8" w:rsidRDefault="00CE5A01" w:rsidP="003F59EE">
      <w:pPr>
        <w:jc w:val="both"/>
        <w:rPr>
          <w:b/>
          <w:sz w:val="28"/>
          <w:szCs w:val="28"/>
          <w:lang w:val="vi-VN"/>
        </w:rPr>
      </w:pPr>
      <w:r>
        <w:rPr>
          <w:sz w:val="28"/>
          <w:szCs w:val="28"/>
        </w:rPr>
        <w:tab/>
      </w:r>
      <w:r w:rsidR="00FB4AC4" w:rsidRPr="00BC50C8">
        <w:rPr>
          <w:sz w:val="28"/>
          <w:szCs w:val="28"/>
        </w:rPr>
        <w:t>Thực hiện quy định của Luật Ban hành văn bản quy phạm pháp luật</w:t>
      </w:r>
      <w:r w:rsidR="00234C5C" w:rsidRPr="00BC50C8">
        <w:rPr>
          <w:sz w:val="28"/>
          <w:szCs w:val="28"/>
        </w:rPr>
        <w:t xml:space="preserve"> năm </w:t>
      </w:r>
      <w:r w:rsidR="00FB4AC4" w:rsidRPr="00BC50C8">
        <w:rPr>
          <w:sz w:val="28"/>
          <w:szCs w:val="28"/>
        </w:rPr>
        <w:t>2025, Sở Nông nghiệp và Môi trường đã tiến hành rà soát các chủ trương, đường lối của Đả</w:t>
      </w:r>
      <w:r w:rsidR="00290D83" w:rsidRPr="00BC50C8">
        <w:rPr>
          <w:sz w:val="28"/>
          <w:szCs w:val="28"/>
        </w:rPr>
        <w:t xml:space="preserve">ng, văn bản quy phạm pháp luật </w:t>
      </w:r>
      <w:r w:rsidR="00FB4AC4" w:rsidRPr="00BC50C8">
        <w:rPr>
          <w:sz w:val="28"/>
          <w:szCs w:val="28"/>
        </w:rPr>
        <w:t xml:space="preserve">có liên quan đến dự thảo </w:t>
      </w:r>
      <w:r w:rsidR="004807C9" w:rsidRPr="00BC50C8">
        <w:rPr>
          <w:bCs/>
          <w:spacing w:val="-2"/>
          <w:sz w:val="28"/>
          <w:szCs w:val="28"/>
        </w:rPr>
        <w:t xml:space="preserve">Nghị quyết </w:t>
      </w:r>
      <w:r w:rsidR="004807C9" w:rsidRPr="00BC50C8">
        <w:rPr>
          <w:bCs/>
          <w:sz w:val="28"/>
          <w:szCs w:val="28"/>
        </w:rPr>
        <w:t xml:space="preserve">Quy định chính sách </w:t>
      </w:r>
      <w:r w:rsidR="00B24377" w:rsidRPr="00BC50C8">
        <w:rPr>
          <w:sz w:val="28"/>
          <w:szCs w:val="28"/>
        </w:rPr>
        <w:t>hỗ trợ lắp đặt và duy trì thiết bị giám sát đối với tàu cá có chiều dài lớn nhất từ 12 mét đến dưới 15 mét trên địa bàn tỉnh</w:t>
      </w:r>
      <w:r w:rsidR="002304DC" w:rsidRPr="00BC50C8">
        <w:rPr>
          <w:sz w:val="28"/>
          <w:szCs w:val="28"/>
          <w:lang w:val="en-US"/>
        </w:rPr>
        <w:t xml:space="preserve">. </w:t>
      </w:r>
      <w:r w:rsidR="00FB4AC4" w:rsidRPr="00BC50C8">
        <w:rPr>
          <w:sz w:val="28"/>
          <w:szCs w:val="28"/>
        </w:rPr>
        <w:t>Kết quả như sau:</w:t>
      </w:r>
    </w:p>
    <w:p w14:paraId="34416376" w14:textId="26DCA229" w:rsidR="00625CC6" w:rsidRPr="00BC50C8" w:rsidRDefault="00FB4AC4" w:rsidP="003F59EE">
      <w:pPr>
        <w:pStyle w:val="Heading2"/>
        <w:spacing w:before="100" w:after="100" w:line="240" w:lineRule="atLeast"/>
        <w:ind w:firstLine="567"/>
        <w:jc w:val="both"/>
        <w:rPr>
          <w:rFonts w:ascii="Times New Roman" w:eastAsia="Times New Roman" w:hAnsi="Times New Roman" w:cs="Times New Roman"/>
          <w:color w:val="auto"/>
          <w:sz w:val="28"/>
          <w:szCs w:val="28"/>
        </w:rPr>
      </w:pPr>
      <w:r w:rsidRPr="00BC50C8">
        <w:rPr>
          <w:rFonts w:ascii="Times New Roman" w:eastAsia="Times New Roman" w:hAnsi="Times New Roman" w:cs="Times New Roman"/>
          <w:color w:val="auto"/>
          <w:sz w:val="28"/>
          <w:szCs w:val="28"/>
        </w:rPr>
        <w:t>I. TỔ CHỨC THỰC HIỆN RÀ SOÁT</w:t>
      </w:r>
    </w:p>
    <w:p w14:paraId="4B91681A" w14:textId="77777777" w:rsidR="00625CC6" w:rsidRPr="00BC50C8" w:rsidRDefault="00FB4AC4" w:rsidP="003F59EE">
      <w:pPr>
        <w:spacing w:before="100" w:after="100" w:line="240" w:lineRule="atLeast"/>
        <w:ind w:firstLine="567"/>
        <w:jc w:val="both"/>
        <w:rPr>
          <w:b/>
          <w:sz w:val="28"/>
          <w:szCs w:val="28"/>
        </w:rPr>
      </w:pPr>
      <w:r w:rsidRPr="00BC50C8">
        <w:rPr>
          <w:b/>
          <w:sz w:val="28"/>
          <w:szCs w:val="28"/>
        </w:rPr>
        <w:t>1. Mục đích, yêu cầu rà soát</w:t>
      </w:r>
    </w:p>
    <w:p w14:paraId="7203D2F9" w14:textId="615A503E" w:rsidR="003D4E40" w:rsidRPr="00BC50C8" w:rsidRDefault="003D4E40" w:rsidP="003F59EE">
      <w:pPr>
        <w:spacing w:before="100" w:after="100" w:line="240" w:lineRule="atLeast"/>
        <w:ind w:firstLine="567"/>
        <w:jc w:val="both"/>
        <w:rPr>
          <w:sz w:val="28"/>
          <w:szCs w:val="28"/>
        </w:rPr>
      </w:pPr>
      <w:r w:rsidRPr="00BC50C8">
        <w:rPr>
          <w:sz w:val="28"/>
          <w:szCs w:val="28"/>
          <w:lang w:val="vi-VN"/>
        </w:rPr>
        <w:t xml:space="preserve">Rà soát nội dung dự thảo </w:t>
      </w:r>
      <w:r w:rsidR="00EC7F67" w:rsidRPr="00BC50C8">
        <w:rPr>
          <w:bCs/>
          <w:spacing w:val="-2"/>
          <w:sz w:val="28"/>
          <w:szCs w:val="28"/>
        </w:rPr>
        <w:t xml:space="preserve">Nghị quyết </w:t>
      </w:r>
      <w:r w:rsidR="00B24377" w:rsidRPr="00BC50C8">
        <w:rPr>
          <w:bCs/>
          <w:sz w:val="28"/>
          <w:szCs w:val="28"/>
        </w:rPr>
        <w:t xml:space="preserve">Quy định chính sách </w:t>
      </w:r>
      <w:r w:rsidR="00B24377" w:rsidRPr="00BC50C8">
        <w:rPr>
          <w:sz w:val="28"/>
          <w:szCs w:val="28"/>
        </w:rPr>
        <w:t>hỗ trợ lắp đặt và duy trì thiết bị giám sát đối với tàu cá có chiều dài lớn nhất từ 12 mét đến dưới 15 mét trên địa bàn tỉnh</w:t>
      </w:r>
      <w:r w:rsidR="00EC7F67" w:rsidRPr="00BC50C8">
        <w:rPr>
          <w:sz w:val="28"/>
          <w:szCs w:val="28"/>
        </w:rPr>
        <w:t xml:space="preserve"> </w:t>
      </w:r>
      <w:r w:rsidRPr="00BC50C8">
        <w:rPr>
          <w:sz w:val="28"/>
          <w:szCs w:val="28"/>
          <w:lang w:val="en-US"/>
        </w:rPr>
        <w:t xml:space="preserve">nhằm đánh giá tính </w:t>
      </w:r>
      <w:r w:rsidRPr="00BC50C8">
        <w:rPr>
          <w:sz w:val="28"/>
          <w:szCs w:val="28"/>
          <w:lang w:val="vi-VN"/>
        </w:rPr>
        <w:t>phù hợp với</w:t>
      </w:r>
      <w:r w:rsidR="00EC47DB" w:rsidRPr="00BC50C8">
        <w:rPr>
          <w:sz w:val="28"/>
          <w:szCs w:val="28"/>
          <w:lang w:val="vi-VN"/>
        </w:rPr>
        <w:t xml:space="preserve"> đường lối, chủ trương của Đảng và</w:t>
      </w:r>
      <w:r w:rsidRPr="00BC50C8">
        <w:rPr>
          <w:sz w:val="28"/>
          <w:szCs w:val="28"/>
          <w:lang w:val="vi-VN"/>
        </w:rPr>
        <w:t xml:space="preserve"> phù hợp với hệ thống các văn bản quy phạm pháp luật hiện hành; sát với tình hình thực tiễn; không mâu thuẫn, chồng chéo trong hệ thống các văn bản quy phạm pháp luật hiện hành</w:t>
      </w:r>
      <w:r w:rsidRPr="00BC50C8">
        <w:rPr>
          <w:sz w:val="28"/>
          <w:szCs w:val="28"/>
          <w:lang w:val="en-US"/>
        </w:rPr>
        <w:t>.</w:t>
      </w:r>
    </w:p>
    <w:p w14:paraId="2B127244" w14:textId="77777777" w:rsidR="00625CC6" w:rsidRPr="00BC50C8" w:rsidRDefault="00FB4AC4" w:rsidP="003F59EE">
      <w:pPr>
        <w:spacing w:before="100" w:after="100" w:line="240" w:lineRule="atLeast"/>
        <w:ind w:firstLine="567"/>
        <w:jc w:val="both"/>
        <w:rPr>
          <w:b/>
          <w:sz w:val="28"/>
          <w:szCs w:val="28"/>
        </w:rPr>
      </w:pPr>
      <w:r w:rsidRPr="00BC50C8">
        <w:rPr>
          <w:b/>
          <w:sz w:val="28"/>
          <w:szCs w:val="28"/>
        </w:rPr>
        <w:t>2. Phạm vi, nội dung, đối tượng rà soát</w:t>
      </w:r>
    </w:p>
    <w:p w14:paraId="1D7571AC" w14:textId="77777777" w:rsidR="003D4E40" w:rsidRPr="00BC50C8" w:rsidRDefault="003D4E40" w:rsidP="003F59EE">
      <w:pPr>
        <w:widowControl w:val="0"/>
        <w:spacing w:before="100" w:after="100" w:line="240" w:lineRule="atLeast"/>
        <w:ind w:firstLine="567"/>
        <w:jc w:val="both"/>
        <w:rPr>
          <w:b/>
          <w:bCs/>
          <w:i/>
          <w:iCs/>
          <w:sz w:val="28"/>
          <w:szCs w:val="28"/>
          <w:lang w:val="vi-VN"/>
        </w:rPr>
      </w:pPr>
      <w:r w:rsidRPr="00BC50C8">
        <w:rPr>
          <w:b/>
          <w:bCs/>
          <w:i/>
          <w:iCs/>
          <w:sz w:val="28"/>
          <w:szCs w:val="28"/>
          <w:lang w:val="vi-VN"/>
        </w:rPr>
        <w:t>a) Về phạm vi rà soát</w:t>
      </w:r>
    </w:p>
    <w:p w14:paraId="6855F17A" w14:textId="395FFF9A" w:rsidR="007B65C2" w:rsidRPr="00BC50C8" w:rsidRDefault="003D4E40" w:rsidP="003F59EE">
      <w:pPr>
        <w:widowControl w:val="0"/>
        <w:spacing w:before="100" w:after="100" w:line="240" w:lineRule="atLeast"/>
        <w:ind w:firstLine="567"/>
        <w:jc w:val="both"/>
        <w:rPr>
          <w:bCs/>
          <w:sz w:val="28"/>
          <w:szCs w:val="28"/>
        </w:rPr>
      </w:pPr>
      <w:r w:rsidRPr="00BC50C8">
        <w:rPr>
          <w:spacing w:val="6"/>
          <w:sz w:val="28"/>
          <w:szCs w:val="28"/>
          <w:lang w:val="vi-VN"/>
        </w:rPr>
        <w:t>Gồm toàn bộ các chủ trương, đường lối của Đả</w:t>
      </w:r>
      <w:r w:rsidR="00011851" w:rsidRPr="00BC50C8">
        <w:rPr>
          <w:spacing w:val="6"/>
          <w:sz w:val="28"/>
          <w:szCs w:val="28"/>
          <w:lang w:val="vi-VN"/>
        </w:rPr>
        <w:t xml:space="preserve">ng, văn bản quy phạm pháp luật </w:t>
      </w:r>
      <w:r w:rsidRPr="00BC50C8">
        <w:rPr>
          <w:spacing w:val="6"/>
          <w:sz w:val="28"/>
          <w:szCs w:val="28"/>
          <w:lang w:val="vi-VN"/>
        </w:rPr>
        <w:t xml:space="preserve">có liên quan đến nội dung </w:t>
      </w:r>
      <w:r w:rsidR="00B24377" w:rsidRPr="00BC50C8">
        <w:rPr>
          <w:bCs/>
          <w:sz w:val="28"/>
          <w:szCs w:val="28"/>
        </w:rPr>
        <w:t xml:space="preserve">Quy định chính sách </w:t>
      </w:r>
      <w:r w:rsidR="00B24377" w:rsidRPr="00BC50C8">
        <w:rPr>
          <w:sz w:val="28"/>
          <w:szCs w:val="28"/>
        </w:rPr>
        <w:t>hỗ trợ lắp đặt và duy trì thiết bị giám sát đối với tàu cá có chiều dài lớn nhất từ 12 mét đến dưới 15 mét trên địa bàn tỉnh</w:t>
      </w:r>
      <w:r w:rsidR="004C03CD" w:rsidRPr="00BC50C8">
        <w:rPr>
          <w:bCs/>
          <w:sz w:val="28"/>
          <w:szCs w:val="28"/>
        </w:rPr>
        <w:t xml:space="preserve">: </w:t>
      </w:r>
      <w:r w:rsidR="004C03CD" w:rsidRPr="00BC50C8">
        <w:rPr>
          <w:iCs/>
          <w:sz w:val="28"/>
          <w:szCs w:val="28"/>
        </w:rPr>
        <w:t xml:space="preserve">Luật Thuỷ sản số </w:t>
      </w:r>
      <w:r w:rsidR="004C03CD" w:rsidRPr="00BC50C8">
        <w:rPr>
          <w:sz w:val="28"/>
          <w:szCs w:val="28"/>
        </w:rPr>
        <w:t xml:space="preserve">18/2017/QH14; </w:t>
      </w:r>
      <w:r w:rsidR="00B24377" w:rsidRPr="00BC50C8">
        <w:rPr>
          <w:sz w:val="28"/>
          <w:szCs w:val="28"/>
        </w:rPr>
        <w:t xml:space="preserve">Quyết định 1516/QĐ-TTg ngày 10/8/2026 </w:t>
      </w:r>
      <w:r w:rsidR="004C03CD" w:rsidRPr="00BC50C8">
        <w:rPr>
          <w:iCs/>
          <w:sz w:val="28"/>
          <w:szCs w:val="28"/>
          <w:shd w:val="clear" w:color="auto" w:fill="FFFFFF"/>
        </w:rPr>
        <w:t xml:space="preserve">của Thủ tướng Chính phủ về </w:t>
      </w:r>
      <w:r w:rsidR="00B24377" w:rsidRPr="00BC50C8">
        <w:rPr>
          <w:sz w:val="28"/>
          <w:szCs w:val="28"/>
        </w:rPr>
        <w:t>Kế hoạch hành động khắc phục khuyến nghị EC tại đợt thanh tra lần thứ 5 về chống khai thác IUU</w:t>
      </w:r>
      <w:r w:rsidR="004C03CD" w:rsidRPr="00BC50C8">
        <w:rPr>
          <w:iCs/>
          <w:sz w:val="28"/>
          <w:szCs w:val="28"/>
          <w:shd w:val="clear" w:color="auto" w:fill="FFFFFF"/>
        </w:rPr>
        <w:t xml:space="preserve">; </w:t>
      </w:r>
      <w:r w:rsidR="00B24377" w:rsidRPr="00BC50C8">
        <w:rPr>
          <w:sz w:val="28"/>
          <w:szCs w:val="28"/>
        </w:rPr>
        <w:t>Quyết định 339/QĐ-TTg ngày 11/3/2021</w:t>
      </w:r>
      <w:r w:rsidR="004C03CD" w:rsidRPr="00BC50C8">
        <w:rPr>
          <w:spacing w:val="-2"/>
          <w:sz w:val="28"/>
          <w:szCs w:val="28"/>
          <w:lang w:val="vi-VN"/>
        </w:rPr>
        <w:t xml:space="preserve"> của Thủ tướng Chính phủ</w:t>
      </w:r>
      <w:r w:rsidR="004C03CD" w:rsidRPr="00BC50C8">
        <w:rPr>
          <w:spacing w:val="-2"/>
          <w:sz w:val="28"/>
          <w:szCs w:val="28"/>
        </w:rPr>
        <w:t xml:space="preserve"> </w:t>
      </w:r>
      <w:r w:rsidR="00B24377" w:rsidRPr="00BC50C8">
        <w:rPr>
          <w:spacing w:val="-2"/>
          <w:sz w:val="28"/>
          <w:szCs w:val="28"/>
        </w:rPr>
        <w:t xml:space="preserve">về </w:t>
      </w:r>
      <w:r w:rsidR="00B24377" w:rsidRPr="00BC50C8">
        <w:rPr>
          <w:sz w:val="28"/>
          <w:szCs w:val="28"/>
        </w:rPr>
        <w:t>Chiến lược phát triển thủy sản đến 2030, tầm nhìn 2045</w:t>
      </w:r>
      <w:r w:rsidR="004C03CD" w:rsidRPr="00BC50C8">
        <w:rPr>
          <w:spacing w:val="-2"/>
          <w:sz w:val="28"/>
          <w:szCs w:val="28"/>
        </w:rPr>
        <w:t>.</w:t>
      </w:r>
    </w:p>
    <w:p w14:paraId="54C6E5E4" w14:textId="77777777" w:rsidR="003D4E40" w:rsidRPr="00BC50C8" w:rsidRDefault="003D4E40" w:rsidP="003F59EE">
      <w:pPr>
        <w:widowControl w:val="0"/>
        <w:spacing w:before="100" w:after="100" w:line="240" w:lineRule="atLeast"/>
        <w:ind w:firstLine="567"/>
        <w:jc w:val="both"/>
        <w:rPr>
          <w:b/>
          <w:bCs/>
          <w:i/>
          <w:iCs/>
          <w:sz w:val="28"/>
          <w:szCs w:val="28"/>
          <w:lang w:val="vi-VN"/>
        </w:rPr>
      </w:pPr>
      <w:r w:rsidRPr="00BC50C8">
        <w:rPr>
          <w:b/>
          <w:bCs/>
          <w:i/>
          <w:iCs/>
          <w:sz w:val="28"/>
          <w:szCs w:val="28"/>
          <w:lang w:val="vi-VN"/>
        </w:rPr>
        <w:t>b) Về nội dung rà soát</w:t>
      </w:r>
    </w:p>
    <w:p w14:paraId="6D6E2C73" w14:textId="2CF370A2" w:rsidR="003D4E40" w:rsidRPr="00BC50C8" w:rsidRDefault="003D4E40" w:rsidP="003F59EE">
      <w:pPr>
        <w:widowControl w:val="0"/>
        <w:spacing w:before="100" w:after="100" w:line="240" w:lineRule="atLeast"/>
        <w:ind w:firstLine="567"/>
        <w:jc w:val="both"/>
        <w:rPr>
          <w:iCs/>
          <w:sz w:val="28"/>
          <w:szCs w:val="28"/>
          <w:shd w:val="clear" w:color="auto" w:fill="FFFFFF"/>
        </w:rPr>
      </w:pPr>
      <w:r w:rsidRPr="00BC50C8">
        <w:rPr>
          <w:sz w:val="28"/>
          <w:szCs w:val="28"/>
          <w:lang w:val="vi-VN"/>
        </w:rPr>
        <w:t xml:space="preserve"> </w:t>
      </w:r>
      <w:r w:rsidRPr="00BC50C8">
        <w:rPr>
          <w:iCs/>
          <w:sz w:val="28"/>
          <w:szCs w:val="28"/>
          <w:shd w:val="clear" w:color="auto" w:fill="FFFFFF"/>
        </w:rPr>
        <w:t>Đối chiếu toàn bộ các quy định tại dự thảo</w:t>
      </w:r>
      <w:r w:rsidR="007C7056" w:rsidRPr="00BC50C8">
        <w:rPr>
          <w:iCs/>
          <w:sz w:val="28"/>
          <w:szCs w:val="28"/>
          <w:shd w:val="clear" w:color="auto" w:fill="FFFFFF"/>
        </w:rPr>
        <w:t xml:space="preserve"> Nghị quyết </w:t>
      </w:r>
      <w:r w:rsidR="00B24377" w:rsidRPr="00BC50C8">
        <w:rPr>
          <w:bCs/>
          <w:sz w:val="28"/>
          <w:szCs w:val="28"/>
        </w:rPr>
        <w:t xml:space="preserve">Quy định chính sách </w:t>
      </w:r>
      <w:r w:rsidR="00B24377" w:rsidRPr="00BC50C8">
        <w:rPr>
          <w:sz w:val="28"/>
          <w:szCs w:val="28"/>
        </w:rPr>
        <w:t>hỗ trợ lắp đặt và duy trì thiết bị giám sát đối với tàu cá có chiều dài lớn nhất từ 12 mét đến dưới 15 mét trên địa bàn tỉnh</w:t>
      </w:r>
      <w:r w:rsidR="007C7056" w:rsidRPr="00BC50C8">
        <w:rPr>
          <w:iCs/>
          <w:sz w:val="28"/>
          <w:szCs w:val="28"/>
          <w:shd w:val="clear" w:color="auto" w:fill="FFFFFF"/>
        </w:rPr>
        <w:t xml:space="preserve"> </w:t>
      </w:r>
      <w:r w:rsidRPr="00BC50C8">
        <w:rPr>
          <w:iCs/>
          <w:sz w:val="28"/>
          <w:szCs w:val="28"/>
          <w:shd w:val="clear" w:color="auto" w:fill="FFFFFF"/>
        </w:rPr>
        <w:t>với chủ trương, đường lối của Đảng; hệ thống các văn bản quy phạm pháp luật; điều ước quốc tế hiện hành có liên quan.</w:t>
      </w:r>
    </w:p>
    <w:p w14:paraId="5909C80A" w14:textId="74958357" w:rsidR="00625CC6" w:rsidRPr="00BC50C8" w:rsidRDefault="00FB4AC4" w:rsidP="003F59EE">
      <w:pPr>
        <w:pStyle w:val="Heading2"/>
        <w:spacing w:before="100" w:after="100" w:line="240" w:lineRule="atLeast"/>
        <w:ind w:firstLine="567"/>
        <w:jc w:val="both"/>
        <w:rPr>
          <w:rFonts w:ascii="Times New Roman" w:eastAsia="Times New Roman" w:hAnsi="Times New Roman" w:cs="Times New Roman"/>
          <w:color w:val="auto"/>
          <w:sz w:val="28"/>
          <w:szCs w:val="28"/>
        </w:rPr>
      </w:pPr>
      <w:r w:rsidRPr="00BC50C8">
        <w:rPr>
          <w:rFonts w:ascii="Times New Roman" w:eastAsia="Times New Roman" w:hAnsi="Times New Roman" w:cs="Times New Roman"/>
          <w:color w:val="auto"/>
          <w:sz w:val="28"/>
          <w:szCs w:val="28"/>
        </w:rPr>
        <w:lastRenderedPageBreak/>
        <w:t>II. KẾT QUẢ RÀ SOÁT</w:t>
      </w:r>
    </w:p>
    <w:p w14:paraId="674C2057" w14:textId="77777777" w:rsidR="00625CC6" w:rsidRPr="00BC50C8" w:rsidRDefault="00FB4AC4" w:rsidP="003F59EE">
      <w:pPr>
        <w:spacing w:before="100" w:after="100" w:line="240" w:lineRule="atLeast"/>
        <w:ind w:firstLine="567"/>
        <w:jc w:val="both"/>
        <w:rPr>
          <w:b/>
          <w:sz w:val="28"/>
          <w:szCs w:val="28"/>
          <w:highlight w:val="yellow"/>
        </w:rPr>
      </w:pPr>
      <w:r w:rsidRPr="00BC50C8">
        <w:rPr>
          <w:b/>
          <w:sz w:val="28"/>
          <w:szCs w:val="28"/>
        </w:rPr>
        <w:t>1. Chủ trương, đường lối của Đảng có liên quan đến dự thảo</w:t>
      </w:r>
    </w:p>
    <w:p w14:paraId="0DC936D3" w14:textId="0EE38BBA" w:rsidR="00C96CA5" w:rsidRPr="00BC50C8" w:rsidRDefault="00FB4AC4" w:rsidP="003F59EE">
      <w:pPr>
        <w:pBdr>
          <w:top w:val="nil"/>
          <w:left w:val="nil"/>
          <w:bottom w:val="nil"/>
          <w:right w:val="nil"/>
          <w:between w:val="nil"/>
        </w:pBdr>
        <w:spacing w:before="100" w:after="100" w:line="240" w:lineRule="atLeast"/>
        <w:ind w:firstLine="567"/>
        <w:jc w:val="both"/>
        <w:rPr>
          <w:sz w:val="28"/>
          <w:szCs w:val="28"/>
          <w:highlight w:val="yellow"/>
        </w:rPr>
      </w:pPr>
      <w:r w:rsidRPr="00BC50C8">
        <w:rPr>
          <w:sz w:val="28"/>
          <w:szCs w:val="28"/>
        </w:rPr>
        <w:t>Không có chủ trương, đường lối riêng của Đảng về việc</w:t>
      </w:r>
      <w:r w:rsidR="00C96CA5" w:rsidRPr="00BC50C8">
        <w:rPr>
          <w:sz w:val="28"/>
          <w:szCs w:val="28"/>
        </w:rPr>
        <w:t xml:space="preserve"> </w:t>
      </w:r>
      <w:r w:rsidR="00B24377" w:rsidRPr="00BC50C8">
        <w:rPr>
          <w:bCs/>
          <w:sz w:val="28"/>
          <w:szCs w:val="28"/>
        </w:rPr>
        <w:t xml:space="preserve">Quy định chính sách </w:t>
      </w:r>
      <w:r w:rsidR="00B24377" w:rsidRPr="00BC50C8">
        <w:rPr>
          <w:sz w:val="28"/>
          <w:szCs w:val="28"/>
        </w:rPr>
        <w:t>hỗ trợ lắp đặt và duy trì thiết bị giám sát đối với tàu cá có chiều dài lớn nhất từ 12 mét đến dưới 15 mét trên địa bàn tỉnh</w:t>
      </w:r>
    </w:p>
    <w:p w14:paraId="7D3174D4" w14:textId="77777777" w:rsidR="00625CC6" w:rsidRPr="00BC50C8" w:rsidRDefault="00FB4AC4" w:rsidP="003F59EE">
      <w:pPr>
        <w:pBdr>
          <w:top w:val="nil"/>
          <w:left w:val="nil"/>
          <w:bottom w:val="nil"/>
          <w:right w:val="nil"/>
          <w:between w:val="nil"/>
        </w:pBdr>
        <w:spacing w:before="100" w:after="100" w:line="240" w:lineRule="atLeast"/>
        <w:ind w:firstLine="567"/>
        <w:jc w:val="both"/>
        <w:rPr>
          <w:b/>
          <w:sz w:val="28"/>
          <w:szCs w:val="28"/>
        </w:rPr>
      </w:pPr>
      <w:r w:rsidRPr="00BC50C8">
        <w:rPr>
          <w:b/>
          <w:sz w:val="28"/>
          <w:szCs w:val="28"/>
        </w:rPr>
        <w:t>2. Văn bản quy phạm pháp luật có liên quan đến dự thảo</w:t>
      </w:r>
    </w:p>
    <w:p w14:paraId="0708B500" w14:textId="37FE0E4F" w:rsidR="006D4393" w:rsidRPr="00BC50C8" w:rsidRDefault="00FB4AC4" w:rsidP="003F59EE">
      <w:pPr>
        <w:widowControl w:val="0"/>
        <w:shd w:val="clear" w:color="auto" w:fill="FFFFFF" w:themeFill="background1"/>
        <w:spacing w:before="80" w:after="80"/>
        <w:ind w:firstLine="709"/>
        <w:jc w:val="both"/>
        <w:rPr>
          <w:iCs/>
          <w:spacing w:val="-6"/>
          <w:sz w:val="28"/>
          <w:szCs w:val="28"/>
        </w:rPr>
      </w:pPr>
      <w:r w:rsidRPr="00BC50C8">
        <w:rPr>
          <w:sz w:val="28"/>
          <w:szCs w:val="28"/>
        </w:rPr>
        <w:t xml:space="preserve">- </w:t>
      </w:r>
      <w:r w:rsidR="006D4393" w:rsidRPr="00BC50C8">
        <w:rPr>
          <w:iCs/>
          <w:spacing w:val="-6"/>
          <w:sz w:val="28"/>
          <w:szCs w:val="28"/>
        </w:rPr>
        <w:t>Luật Thủy sản số 18/2017/QH14 được sửa đổi bổ</w:t>
      </w:r>
      <w:r w:rsidR="00C977F5" w:rsidRPr="00BC50C8">
        <w:rPr>
          <w:iCs/>
          <w:spacing w:val="-6"/>
          <w:sz w:val="28"/>
          <w:szCs w:val="28"/>
        </w:rPr>
        <w:t xml:space="preserve"> sung bởi Luật số </w:t>
      </w:r>
      <w:r w:rsidR="006D4393" w:rsidRPr="00BC50C8">
        <w:rPr>
          <w:iCs/>
          <w:spacing w:val="-6"/>
          <w:sz w:val="28"/>
          <w:szCs w:val="28"/>
        </w:rPr>
        <w:t>146/2025/QH15.</w:t>
      </w:r>
    </w:p>
    <w:p w14:paraId="3E264F75" w14:textId="239EBDA7" w:rsidR="00DE520D" w:rsidRPr="00BC50C8" w:rsidRDefault="00DE520D" w:rsidP="003F59EE">
      <w:pPr>
        <w:widowControl w:val="0"/>
        <w:pBdr>
          <w:top w:val="nil"/>
          <w:left w:val="nil"/>
          <w:bottom w:val="nil"/>
          <w:right w:val="nil"/>
          <w:between w:val="nil"/>
        </w:pBdr>
        <w:spacing w:before="100" w:after="100" w:line="240" w:lineRule="atLeast"/>
        <w:ind w:firstLine="567"/>
        <w:jc w:val="both"/>
        <w:rPr>
          <w:iCs/>
          <w:sz w:val="28"/>
          <w:szCs w:val="28"/>
          <w:shd w:val="clear" w:color="auto" w:fill="FFFFFF"/>
        </w:rPr>
      </w:pPr>
      <w:r w:rsidRPr="00BC50C8">
        <w:rPr>
          <w:iCs/>
          <w:sz w:val="28"/>
          <w:szCs w:val="28"/>
          <w:shd w:val="clear" w:color="auto" w:fill="FFFFFF"/>
        </w:rPr>
        <w:t>- Luật Ban hành Văn bản quy phạm pháp luật số 64/2025/QH15 được sửa đổi, bổ sung bởi Luật số 87/2025/QH15.</w:t>
      </w:r>
    </w:p>
    <w:p w14:paraId="1BDE84CA" w14:textId="2716D589" w:rsidR="00DE520D" w:rsidRPr="00BC50C8" w:rsidRDefault="00DE520D" w:rsidP="003F59EE">
      <w:pPr>
        <w:widowControl w:val="0"/>
        <w:pBdr>
          <w:top w:val="nil"/>
          <w:left w:val="nil"/>
          <w:bottom w:val="nil"/>
          <w:right w:val="nil"/>
          <w:between w:val="nil"/>
        </w:pBdr>
        <w:spacing w:before="100" w:after="100" w:line="240" w:lineRule="atLeast"/>
        <w:ind w:firstLine="567"/>
        <w:jc w:val="both"/>
        <w:rPr>
          <w:iCs/>
          <w:sz w:val="28"/>
          <w:szCs w:val="28"/>
          <w:shd w:val="clear" w:color="auto" w:fill="FFFFFF"/>
        </w:rPr>
      </w:pPr>
      <w:r w:rsidRPr="00BC50C8">
        <w:rPr>
          <w:iCs/>
          <w:sz w:val="28"/>
          <w:szCs w:val="28"/>
          <w:shd w:val="clear" w:color="auto" w:fill="FFFFFF"/>
        </w:rPr>
        <w:t xml:space="preserve">- Nghị định số 187/2025/NĐ-CP ngày 01/7/2025 của Chính phủ sửa đổi, bổ sung một số điều của Nghị định số 78/2025/NĐ-CP ngày </w:t>
      </w:r>
      <w:r w:rsidRPr="00BC50C8">
        <w:rPr>
          <w:iCs/>
          <w:sz w:val="28"/>
          <w:szCs w:val="28"/>
          <w:shd w:val="clear" w:color="auto" w:fill="FFFFFF"/>
          <w:lang w:val="en-US"/>
        </w:rPr>
        <w:t xml:space="preserve">01 tháng 4 năm </w:t>
      </w:r>
      <w:r w:rsidRPr="00BC50C8">
        <w:rPr>
          <w:iCs/>
          <w:sz w:val="28"/>
          <w:szCs w:val="28"/>
          <w:shd w:val="clear" w:color="auto" w:fill="FFFFFF"/>
        </w:rPr>
        <w:t>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320AB7D2" w14:textId="5A958765" w:rsidR="00FA47AB" w:rsidRPr="00BC50C8" w:rsidRDefault="00FA47AB" w:rsidP="003F59EE">
      <w:pPr>
        <w:widowControl w:val="0"/>
        <w:pBdr>
          <w:top w:val="nil"/>
          <w:left w:val="nil"/>
          <w:bottom w:val="nil"/>
          <w:right w:val="nil"/>
          <w:between w:val="nil"/>
        </w:pBdr>
        <w:spacing w:before="100" w:after="100" w:line="240" w:lineRule="atLeast"/>
        <w:ind w:firstLine="567"/>
        <w:jc w:val="both"/>
        <w:rPr>
          <w:sz w:val="28"/>
          <w:szCs w:val="28"/>
        </w:rPr>
      </w:pPr>
      <w:r w:rsidRPr="00BC50C8">
        <w:rPr>
          <w:sz w:val="28"/>
          <w:szCs w:val="28"/>
        </w:rPr>
        <w:t xml:space="preserve">- Nghị định số </w:t>
      </w:r>
      <w:r w:rsidRPr="00BC50C8">
        <w:rPr>
          <w:sz w:val="28"/>
          <w:szCs w:val="28"/>
          <w:lang w:val="en-US"/>
        </w:rPr>
        <w:t>73/2026</w:t>
      </w:r>
      <w:r w:rsidRPr="00BC50C8">
        <w:rPr>
          <w:sz w:val="28"/>
          <w:szCs w:val="28"/>
        </w:rPr>
        <w:t xml:space="preserve">/NĐ-CP ngày </w:t>
      </w:r>
      <w:r w:rsidRPr="00BC50C8">
        <w:rPr>
          <w:sz w:val="28"/>
          <w:szCs w:val="28"/>
          <w:lang w:val="en-US"/>
        </w:rPr>
        <w:t>10/3/2026</w:t>
      </w:r>
      <w:r w:rsidRPr="00BC50C8">
        <w:rPr>
          <w:sz w:val="28"/>
          <w:szCs w:val="28"/>
        </w:rPr>
        <w:t xml:space="preserve"> của </w:t>
      </w:r>
      <w:r w:rsidRPr="00BC50C8">
        <w:rPr>
          <w:sz w:val="28"/>
          <w:szCs w:val="28"/>
          <w:lang w:val="en-US"/>
        </w:rPr>
        <w:t>C</w:t>
      </w:r>
      <w:r w:rsidRPr="00BC50C8">
        <w:rPr>
          <w:sz w:val="28"/>
          <w:szCs w:val="28"/>
        </w:rPr>
        <w:t xml:space="preserve">hính phủ quy định chi tiết </w:t>
      </w:r>
      <w:r w:rsidRPr="00BC50C8">
        <w:rPr>
          <w:sz w:val="28"/>
          <w:szCs w:val="28"/>
          <w:lang w:val="en-US"/>
        </w:rPr>
        <w:t xml:space="preserve">và hướng dẫn </w:t>
      </w:r>
      <w:r w:rsidRPr="00BC50C8">
        <w:rPr>
          <w:sz w:val="28"/>
          <w:szCs w:val="28"/>
        </w:rPr>
        <w:t xml:space="preserve">thi hành một số điều của </w:t>
      </w:r>
      <w:r w:rsidRPr="00BC50C8">
        <w:rPr>
          <w:sz w:val="28"/>
          <w:szCs w:val="28"/>
          <w:lang w:val="en-US"/>
        </w:rPr>
        <w:t>L</w:t>
      </w:r>
      <w:r w:rsidRPr="00BC50C8">
        <w:rPr>
          <w:sz w:val="28"/>
          <w:szCs w:val="28"/>
        </w:rPr>
        <w:t xml:space="preserve">uật </w:t>
      </w:r>
      <w:r w:rsidRPr="00BC50C8">
        <w:rPr>
          <w:sz w:val="28"/>
          <w:szCs w:val="28"/>
          <w:lang w:val="en-US"/>
        </w:rPr>
        <w:t>N</w:t>
      </w:r>
      <w:r w:rsidRPr="00BC50C8">
        <w:rPr>
          <w:sz w:val="28"/>
          <w:szCs w:val="28"/>
        </w:rPr>
        <w:t>gân sách nhà nước.</w:t>
      </w:r>
    </w:p>
    <w:p w14:paraId="26455278" w14:textId="1B7D053B" w:rsidR="00625CC6" w:rsidRPr="00BC50C8" w:rsidRDefault="00ED51B6" w:rsidP="003F59EE">
      <w:pPr>
        <w:spacing w:before="100" w:after="100" w:line="240" w:lineRule="atLeast"/>
        <w:ind w:firstLine="567"/>
        <w:jc w:val="both"/>
        <w:rPr>
          <w:sz w:val="28"/>
          <w:szCs w:val="28"/>
        </w:rPr>
      </w:pPr>
      <w:r w:rsidRPr="00BC50C8">
        <w:rPr>
          <w:b/>
          <w:sz w:val="28"/>
          <w:szCs w:val="28"/>
          <w:lang w:val="vi-VN"/>
        </w:rPr>
        <w:t>3</w:t>
      </w:r>
      <w:r w:rsidR="00FB4AC4" w:rsidRPr="00BC50C8">
        <w:rPr>
          <w:b/>
          <w:sz w:val="28"/>
          <w:szCs w:val="28"/>
        </w:rPr>
        <w:t>. Phụ lục</w:t>
      </w:r>
      <w:r w:rsidR="00FB4AC4" w:rsidRPr="00BC50C8">
        <w:rPr>
          <w:sz w:val="28"/>
          <w:szCs w:val="28"/>
        </w:rPr>
        <w:t>: Đính kèm bảng rà soát tổng hợp các văn bản và đề xuất xử lý.</w:t>
      </w:r>
    </w:p>
    <w:p w14:paraId="4C798D26" w14:textId="49A81BFA" w:rsidR="00625CC6" w:rsidRPr="00BC50C8" w:rsidRDefault="00FB4AC4" w:rsidP="003F59EE">
      <w:pPr>
        <w:spacing w:before="100" w:after="100" w:line="240" w:lineRule="atLeast"/>
        <w:ind w:firstLine="567"/>
        <w:jc w:val="both"/>
        <w:rPr>
          <w:sz w:val="28"/>
          <w:szCs w:val="28"/>
        </w:rPr>
      </w:pPr>
      <w:bookmarkStart w:id="1" w:name="_mg938l9j7oi6" w:colFirst="0" w:colLast="0"/>
      <w:bookmarkEnd w:id="1"/>
      <w:r w:rsidRPr="00BC50C8">
        <w:rPr>
          <w:sz w:val="28"/>
          <w:szCs w:val="28"/>
        </w:rPr>
        <w:t>Trên đây là Báo cáo rà soát các chủ trương, đường lối của Đả</w:t>
      </w:r>
      <w:r w:rsidR="00ED51B6" w:rsidRPr="00BC50C8">
        <w:rPr>
          <w:sz w:val="28"/>
          <w:szCs w:val="28"/>
        </w:rPr>
        <w:t xml:space="preserve">ng, văn bản quy phạm pháp luật </w:t>
      </w:r>
      <w:r w:rsidRPr="00BC50C8">
        <w:rPr>
          <w:sz w:val="28"/>
          <w:szCs w:val="28"/>
        </w:rPr>
        <w:t>có liên quan</w:t>
      </w:r>
      <w:r w:rsidRPr="00BC50C8">
        <w:rPr>
          <w:b/>
          <w:sz w:val="28"/>
          <w:szCs w:val="28"/>
        </w:rPr>
        <w:t xml:space="preserve"> </w:t>
      </w:r>
      <w:r w:rsidRPr="00BC50C8">
        <w:rPr>
          <w:sz w:val="28"/>
          <w:szCs w:val="28"/>
        </w:rPr>
        <w:t xml:space="preserve">đến dự thảo </w:t>
      </w:r>
      <w:r w:rsidR="00FA47AB" w:rsidRPr="00BC50C8">
        <w:rPr>
          <w:bCs/>
          <w:spacing w:val="-2"/>
          <w:sz w:val="28"/>
          <w:szCs w:val="28"/>
        </w:rPr>
        <w:t xml:space="preserve">Nghị quyết </w:t>
      </w:r>
      <w:r w:rsidR="00824E8E" w:rsidRPr="00BC50C8">
        <w:rPr>
          <w:bCs/>
          <w:sz w:val="28"/>
          <w:szCs w:val="28"/>
        </w:rPr>
        <w:t xml:space="preserve">Quy định chính sách </w:t>
      </w:r>
      <w:r w:rsidR="00824E8E" w:rsidRPr="00BC50C8">
        <w:rPr>
          <w:sz w:val="28"/>
          <w:szCs w:val="28"/>
        </w:rPr>
        <w:t>hỗ trợ lắp đặt và duy trì thiết bị giám sát đối với tàu cá có chiều dài lớn nhất từ 12 mét đến dưới 15 mét trên địa bàn tỉnh</w:t>
      </w:r>
      <w:r w:rsidRPr="00BC50C8">
        <w:rPr>
          <w:sz w:val="28"/>
          <w:szCs w:val="28"/>
        </w:rPr>
        <w:t>./.</w:t>
      </w:r>
    </w:p>
    <w:tbl>
      <w:tblPr>
        <w:tblStyle w:val="a0"/>
        <w:tblW w:w="9287" w:type="dxa"/>
        <w:tblInd w:w="-115" w:type="dxa"/>
        <w:tblLayout w:type="fixed"/>
        <w:tblLook w:val="0400" w:firstRow="0" w:lastRow="0" w:firstColumn="0" w:lastColumn="0" w:noHBand="0" w:noVBand="1"/>
      </w:tblPr>
      <w:tblGrid>
        <w:gridCol w:w="4643"/>
        <w:gridCol w:w="4644"/>
      </w:tblGrid>
      <w:tr w:rsidR="00100EE7" w:rsidRPr="00FA47AB" w14:paraId="7B85DB46" w14:textId="77777777">
        <w:tc>
          <w:tcPr>
            <w:tcW w:w="4643" w:type="dxa"/>
          </w:tcPr>
          <w:p w14:paraId="2FBBC0B5" w14:textId="77777777" w:rsidR="00625CC6" w:rsidRPr="00FA47AB" w:rsidRDefault="00FB4AC4">
            <w:pPr>
              <w:spacing w:after="0" w:line="240" w:lineRule="auto"/>
              <w:rPr>
                <w:sz w:val="22"/>
                <w:szCs w:val="22"/>
              </w:rPr>
            </w:pPr>
            <w:bookmarkStart w:id="2" w:name="_4xlyj83ypluc" w:colFirst="0" w:colLast="0"/>
            <w:bookmarkEnd w:id="2"/>
            <w:r w:rsidRPr="00FA47AB">
              <w:rPr>
                <w:b/>
                <w:i/>
                <w:sz w:val="24"/>
                <w:szCs w:val="24"/>
              </w:rPr>
              <w:t>Nơi nhận:</w:t>
            </w:r>
            <w:r w:rsidRPr="00FA47AB">
              <w:rPr>
                <w:b/>
                <w:i/>
                <w:sz w:val="28"/>
                <w:szCs w:val="28"/>
              </w:rPr>
              <w:br/>
            </w:r>
            <w:r w:rsidRPr="00FA47AB">
              <w:rPr>
                <w:sz w:val="22"/>
                <w:szCs w:val="22"/>
              </w:rPr>
              <w:t>- UBND tỉnh (b/c);</w:t>
            </w:r>
          </w:p>
          <w:p w14:paraId="50DC9F5E" w14:textId="77777777" w:rsidR="00625CC6" w:rsidRPr="00FA47AB" w:rsidRDefault="00FB4AC4">
            <w:pPr>
              <w:spacing w:after="0" w:line="240" w:lineRule="auto"/>
              <w:rPr>
                <w:sz w:val="22"/>
                <w:szCs w:val="22"/>
              </w:rPr>
            </w:pPr>
            <w:r w:rsidRPr="00FA47AB">
              <w:rPr>
                <w:sz w:val="22"/>
                <w:szCs w:val="22"/>
              </w:rPr>
              <w:t xml:space="preserve">- Sở Tư pháp; </w:t>
            </w:r>
          </w:p>
          <w:p w14:paraId="3ADABB28" w14:textId="2674F487" w:rsidR="00625CC6" w:rsidRDefault="004C3133">
            <w:pPr>
              <w:tabs>
                <w:tab w:val="left" w:pos="560"/>
              </w:tabs>
              <w:spacing w:after="0" w:line="240" w:lineRule="auto"/>
              <w:jc w:val="both"/>
              <w:rPr>
                <w:sz w:val="22"/>
                <w:szCs w:val="22"/>
              </w:rPr>
            </w:pPr>
            <w:r>
              <w:rPr>
                <w:sz w:val="22"/>
                <w:szCs w:val="22"/>
              </w:rPr>
              <w:t>- Lãnh đạo Sở</w:t>
            </w:r>
            <w:r w:rsidR="00FB4AC4" w:rsidRPr="00FA47AB">
              <w:rPr>
                <w:sz w:val="22"/>
                <w:szCs w:val="22"/>
              </w:rPr>
              <w:t>;</w:t>
            </w:r>
          </w:p>
          <w:p w14:paraId="7BF121BE" w14:textId="473A2BAE" w:rsidR="00EB7288" w:rsidRPr="00FA47AB" w:rsidRDefault="00EB7288">
            <w:pPr>
              <w:tabs>
                <w:tab w:val="left" w:pos="560"/>
              </w:tabs>
              <w:spacing w:after="0" w:line="240" w:lineRule="auto"/>
              <w:jc w:val="both"/>
              <w:rPr>
                <w:sz w:val="22"/>
                <w:szCs w:val="22"/>
              </w:rPr>
            </w:pPr>
            <w:r>
              <w:rPr>
                <w:sz w:val="22"/>
                <w:szCs w:val="22"/>
                <w:lang w:val="en-SG"/>
              </w:rPr>
              <w:t xml:space="preserve">- </w:t>
            </w:r>
            <w:r w:rsidRPr="009702B6">
              <w:rPr>
                <w:sz w:val="22"/>
                <w:szCs w:val="22"/>
                <w:lang w:val="en-SG"/>
              </w:rPr>
              <w:t>Văn phòng Sở (để phối hợp);</w:t>
            </w:r>
          </w:p>
          <w:p w14:paraId="716DF499" w14:textId="56AB62E0" w:rsidR="00625CC6" w:rsidRPr="00FA47AB" w:rsidRDefault="00FB4AC4" w:rsidP="00290D83">
            <w:pPr>
              <w:spacing w:after="0" w:line="240" w:lineRule="auto"/>
              <w:rPr>
                <w:b/>
                <w:sz w:val="28"/>
                <w:szCs w:val="28"/>
              </w:rPr>
            </w:pPr>
            <w:r w:rsidRPr="00FA47AB">
              <w:rPr>
                <w:sz w:val="22"/>
                <w:szCs w:val="22"/>
              </w:rPr>
              <w:t>- Lưu: VT, CCTSBĐ</w:t>
            </w:r>
            <w:r w:rsidRPr="00FA47AB">
              <w:rPr>
                <w:sz w:val="22"/>
                <w:szCs w:val="22"/>
                <w:vertAlign w:val="subscript"/>
              </w:rPr>
              <w:t>.</w:t>
            </w:r>
          </w:p>
        </w:tc>
        <w:tc>
          <w:tcPr>
            <w:tcW w:w="4644" w:type="dxa"/>
          </w:tcPr>
          <w:p w14:paraId="1385AD4A" w14:textId="77777777" w:rsidR="00625CC6" w:rsidRPr="00FA47AB" w:rsidRDefault="00FB4AC4">
            <w:pPr>
              <w:spacing w:after="0" w:line="240" w:lineRule="auto"/>
              <w:jc w:val="center"/>
              <w:rPr>
                <w:b/>
                <w:sz w:val="28"/>
                <w:szCs w:val="28"/>
              </w:rPr>
            </w:pPr>
            <w:r w:rsidRPr="00FA47AB">
              <w:rPr>
                <w:b/>
                <w:sz w:val="28"/>
                <w:szCs w:val="28"/>
              </w:rPr>
              <w:t>KT. GIÁM ĐỐC</w:t>
            </w:r>
          </w:p>
          <w:p w14:paraId="065DB62B" w14:textId="15433B0F" w:rsidR="00282550" w:rsidRPr="00FA47AB" w:rsidRDefault="00FB4AC4" w:rsidP="001A5FFF">
            <w:pPr>
              <w:spacing w:after="0" w:line="240" w:lineRule="auto"/>
              <w:jc w:val="center"/>
              <w:rPr>
                <w:b/>
                <w:i/>
                <w:sz w:val="138"/>
                <w:szCs w:val="120"/>
              </w:rPr>
            </w:pPr>
            <w:r w:rsidRPr="00FA47AB">
              <w:rPr>
                <w:b/>
                <w:sz w:val="28"/>
                <w:szCs w:val="28"/>
              </w:rPr>
              <w:t>PHÓ GIÁM ĐỐC</w:t>
            </w:r>
            <w:r w:rsidRPr="00FA47AB">
              <w:rPr>
                <w:b/>
                <w:sz w:val="28"/>
                <w:szCs w:val="28"/>
              </w:rPr>
              <w:br/>
            </w:r>
          </w:p>
          <w:p w14:paraId="0BF2C540" w14:textId="583F9BD5" w:rsidR="00625CC6" w:rsidRPr="00FA47AB" w:rsidRDefault="00FB4AC4" w:rsidP="00824E8E">
            <w:pPr>
              <w:spacing w:after="0" w:line="240" w:lineRule="auto"/>
              <w:jc w:val="center"/>
              <w:rPr>
                <w:b/>
                <w:sz w:val="28"/>
                <w:szCs w:val="28"/>
                <w:lang w:val="vi-VN"/>
              </w:rPr>
            </w:pPr>
            <w:r w:rsidRPr="00FA47AB">
              <w:rPr>
                <w:b/>
                <w:sz w:val="28"/>
                <w:szCs w:val="28"/>
              </w:rPr>
              <w:t xml:space="preserve">Nguyễn </w:t>
            </w:r>
            <w:r w:rsidR="00824E8E">
              <w:rPr>
                <w:b/>
                <w:sz w:val="28"/>
                <w:szCs w:val="28"/>
              </w:rPr>
              <w:t>Thái Hòa</w:t>
            </w:r>
          </w:p>
        </w:tc>
      </w:tr>
    </w:tbl>
    <w:p w14:paraId="593A0104" w14:textId="6EE1A509" w:rsidR="00625CC6" w:rsidRPr="001C46E8" w:rsidRDefault="00625CC6">
      <w:pPr>
        <w:rPr>
          <w:sz w:val="28"/>
          <w:szCs w:val="28"/>
          <w:highlight w:val="yellow"/>
        </w:rPr>
        <w:sectPr w:rsidR="00625CC6" w:rsidRPr="001C46E8" w:rsidSect="00132154">
          <w:headerReference w:type="default" r:id="rId6"/>
          <w:pgSz w:w="11906" w:h="16838"/>
          <w:pgMar w:top="1134" w:right="1134" w:bottom="1134" w:left="1701" w:header="340" w:footer="340" w:gutter="0"/>
          <w:pgNumType w:start="1"/>
          <w:cols w:space="720"/>
          <w:titlePg/>
          <w:docGrid w:linePitch="354"/>
        </w:sectPr>
      </w:pPr>
    </w:p>
    <w:p w14:paraId="2145E892" w14:textId="4029CD3A" w:rsidR="00625CC6" w:rsidRPr="000F67F7" w:rsidRDefault="00DD305D">
      <w:pPr>
        <w:pStyle w:val="Heading1"/>
        <w:jc w:val="center"/>
        <w:rPr>
          <w:rFonts w:ascii="Times New Roman" w:eastAsia="Times New Roman" w:hAnsi="Times New Roman" w:cs="Times New Roman"/>
          <w:color w:val="auto"/>
          <w:lang w:val="vi-VN"/>
        </w:rPr>
      </w:pPr>
      <w:r w:rsidRPr="000F67F7">
        <w:rPr>
          <w:rFonts w:ascii="Times New Roman" w:eastAsia="Times New Roman" w:hAnsi="Times New Roman" w:cs="Times New Roman"/>
          <w:color w:val="auto"/>
          <w:lang w:val="vi-VN"/>
        </w:rPr>
        <w:lastRenderedPageBreak/>
        <w:t>Phụ lục</w:t>
      </w:r>
    </w:p>
    <w:p w14:paraId="230D262C" w14:textId="77777777" w:rsidR="00ED51B6" w:rsidRPr="00601FBA" w:rsidRDefault="00ED51B6">
      <w:pPr>
        <w:spacing w:after="0" w:line="240" w:lineRule="auto"/>
        <w:jc w:val="center"/>
        <w:rPr>
          <w:b/>
          <w:caps/>
          <w:sz w:val="28"/>
          <w:szCs w:val="28"/>
        </w:rPr>
      </w:pPr>
      <w:r w:rsidRPr="00601FBA">
        <w:rPr>
          <w:b/>
          <w:caps/>
          <w:sz w:val="28"/>
          <w:szCs w:val="28"/>
          <w:lang w:val="vi-VN"/>
        </w:rPr>
        <w:t>Bảng</w:t>
      </w:r>
      <w:r w:rsidR="00FB4AC4" w:rsidRPr="00601FBA">
        <w:rPr>
          <w:b/>
          <w:caps/>
          <w:sz w:val="28"/>
          <w:szCs w:val="28"/>
        </w:rPr>
        <w:t xml:space="preserve"> rà soát</w:t>
      </w:r>
      <w:r w:rsidRPr="00601FBA">
        <w:rPr>
          <w:b/>
          <w:caps/>
          <w:sz w:val="28"/>
          <w:szCs w:val="28"/>
          <w:lang w:val="vi-VN"/>
        </w:rPr>
        <w:t xml:space="preserve"> tổng hợp </w:t>
      </w:r>
      <w:r w:rsidR="00FB4AC4" w:rsidRPr="00601FBA">
        <w:rPr>
          <w:b/>
          <w:caps/>
          <w:sz w:val="28"/>
          <w:szCs w:val="28"/>
        </w:rPr>
        <w:t>chủ trương, đường lối của Đả</w:t>
      </w:r>
      <w:r w:rsidRPr="00601FBA">
        <w:rPr>
          <w:b/>
          <w:caps/>
          <w:sz w:val="28"/>
          <w:szCs w:val="28"/>
        </w:rPr>
        <w:t>ng, văn bản quy phạm pháp luật</w:t>
      </w:r>
    </w:p>
    <w:p w14:paraId="6FEAC034" w14:textId="5DB4C7BD" w:rsidR="00290D83" w:rsidRPr="00601FBA" w:rsidRDefault="00FB4AC4" w:rsidP="00290D83">
      <w:pPr>
        <w:spacing w:after="0" w:line="240" w:lineRule="auto"/>
        <w:jc w:val="center"/>
        <w:rPr>
          <w:i/>
          <w:caps/>
          <w:sz w:val="28"/>
          <w:szCs w:val="28"/>
        </w:rPr>
      </w:pPr>
      <w:r w:rsidRPr="00601FBA">
        <w:rPr>
          <w:b/>
          <w:caps/>
          <w:sz w:val="28"/>
          <w:szCs w:val="28"/>
        </w:rPr>
        <w:t xml:space="preserve">có liên quan đến dự thảo </w:t>
      </w:r>
      <w:r w:rsidR="00DF63D9" w:rsidRPr="00601FBA">
        <w:rPr>
          <w:b/>
          <w:caps/>
          <w:sz w:val="28"/>
          <w:szCs w:val="28"/>
        </w:rPr>
        <w:t>Nghị Quyết</w:t>
      </w:r>
    </w:p>
    <w:p w14:paraId="7B921C7B" w14:textId="30EAE55B" w:rsidR="00625CC6" w:rsidRDefault="00DD7245" w:rsidP="00290D83">
      <w:pPr>
        <w:spacing w:after="0" w:line="240" w:lineRule="auto"/>
        <w:jc w:val="center"/>
        <w:rPr>
          <w:i/>
          <w:sz w:val="28"/>
          <w:szCs w:val="28"/>
        </w:rPr>
      </w:pPr>
      <w:r>
        <w:rPr>
          <w:i/>
          <w:sz w:val="28"/>
          <w:szCs w:val="28"/>
        </w:rPr>
        <w:t>(Kèm theo Báo cáo số</w:t>
      </w:r>
      <w:r w:rsidR="00FB4AC4" w:rsidRPr="000F67F7">
        <w:rPr>
          <w:i/>
          <w:sz w:val="28"/>
          <w:szCs w:val="28"/>
        </w:rPr>
        <w:t xml:space="preserve">            /BC-SNNMT ngày     tháng  </w:t>
      </w:r>
      <w:r w:rsidR="00824E8E">
        <w:rPr>
          <w:i/>
          <w:sz w:val="28"/>
          <w:szCs w:val="28"/>
        </w:rPr>
        <w:t>10</w:t>
      </w:r>
      <w:r w:rsidR="00FB4AC4" w:rsidRPr="000F67F7">
        <w:rPr>
          <w:i/>
          <w:sz w:val="28"/>
          <w:szCs w:val="28"/>
        </w:rPr>
        <w:t xml:space="preserve">  năm 202</w:t>
      </w:r>
      <w:r w:rsidR="00DF63D9" w:rsidRPr="000F67F7">
        <w:rPr>
          <w:i/>
          <w:sz w:val="28"/>
          <w:szCs w:val="28"/>
        </w:rPr>
        <w:t>6</w:t>
      </w:r>
      <w:r w:rsidR="00FB4AC4" w:rsidRPr="000F67F7">
        <w:rPr>
          <w:i/>
          <w:sz w:val="28"/>
          <w:szCs w:val="28"/>
        </w:rPr>
        <w:t xml:space="preserve"> củ</w:t>
      </w:r>
      <w:r w:rsidR="00810758">
        <w:rPr>
          <w:i/>
          <w:sz w:val="28"/>
          <w:szCs w:val="28"/>
        </w:rPr>
        <w:t>a Sở Nông nghiệp và Môi trường)</w:t>
      </w:r>
    </w:p>
    <w:p w14:paraId="3947506D" w14:textId="036AB9F4" w:rsidR="00810758" w:rsidRPr="00810758" w:rsidRDefault="00810758" w:rsidP="00290D83">
      <w:pPr>
        <w:spacing w:after="0" w:line="240" w:lineRule="auto"/>
        <w:jc w:val="center"/>
        <w:rPr>
          <w:sz w:val="28"/>
          <w:szCs w:val="28"/>
        </w:rPr>
      </w:pPr>
      <w:r>
        <w:rPr>
          <w:noProof/>
          <w:sz w:val="28"/>
          <w:szCs w:val="28"/>
          <w:lang w:val="en-GB" w:eastAsia="en-GB"/>
        </w:rPr>
        <mc:AlternateContent>
          <mc:Choice Requires="wps">
            <w:drawing>
              <wp:anchor distT="0" distB="0" distL="114300" distR="114300" simplePos="0" relativeHeight="251664896" behindDoc="0" locked="0" layoutInCell="1" allowOverlap="1" wp14:anchorId="306C7A04" wp14:editId="28532CE8">
                <wp:simplePos x="0" y="0"/>
                <wp:positionH relativeFrom="column">
                  <wp:posOffset>3766850</wp:posOffset>
                </wp:positionH>
                <wp:positionV relativeFrom="paragraph">
                  <wp:posOffset>80143</wp:posOffset>
                </wp:positionV>
                <wp:extent cx="1807534" cy="0"/>
                <wp:effectExtent l="0" t="0" r="21590" b="19050"/>
                <wp:wrapNone/>
                <wp:docPr id="2" name="Straight Connector 2"/>
                <wp:cNvGraphicFramePr/>
                <a:graphic xmlns:a="http://schemas.openxmlformats.org/drawingml/2006/main">
                  <a:graphicData uri="http://schemas.microsoft.com/office/word/2010/wordprocessingShape">
                    <wps:wsp>
                      <wps:cNvCnPr/>
                      <wps:spPr>
                        <a:xfrm flipV="1">
                          <a:off x="0" y="0"/>
                          <a:ext cx="18075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4AE02C" id="Straight Connector 2" o:spid="_x0000_s1026" style="position:absolute;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6.6pt,6.3pt" to="438.9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" strokecolor="black [3040]"/>
            </w:pict>
          </mc:Fallback>
        </mc:AlternateContent>
      </w:r>
    </w:p>
    <w:p w14:paraId="2F5B8C20" w14:textId="77777777" w:rsidR="00625CC6" w:rsidRPr="000F67F7" w:rsidRDefault="00FB4AC4">
      <w:pPr>
        <w:pStyle w:val="Heading2"/>
        <w:rPr>
          <w:rFonts w:ascii="Times New Roman" w:eastAsia="Times New Roman" w:hAnsi="Times New Roman" w:cs="Times New Roman"/>
          <w:color w:val="auto"/>
          <w:sz w:val="28"/>
          <w:szCs w:val="28"/>
        </w:rPr>
      </w:pPr>
      <w:r w:rsidRPr="000F67F7">
        <w:rPr>
          <w:rFonts w:ascii="Times New Roman" w:eastAsia="Times New Roman" w:hAnsi="Times New Roman" w:cs="Times New Roman"/>
          <w:color w:val="auto"/>
          <w:sz w:val="28"/>
          <w:szCs w:val="28"/>
        </w:rPr>
        <w:t>1. Chủ trương, đường lối của Đảng có liên quan đến dự thảo</w:t>
      </w:r>
    </w:p>
    <w:tbl>
      <w:tblPr>
        <w:tblStyle w:val="a1"/>
        <w:tblW w:w="149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71"/>
        <w:gridCol w:w="4863"/>
        <w:gridCol w:w="3260"/>
        <w:gridCol w:w="2693"/>
      </w:tblGrid>
      <w:tr w:rsidR="00100EE7" w:rsidRPr="000F67F7" w14:paraId="3AC33F54" w14:textId="77777777" w:rsidTr="002A0855">
        <w:tc>
          <w:tcPr>
            <w:tcW w:w="4171" w:type="dxa"/>
          </w:tcPr>
          <w:p w14:paraId="661B81C3" w14:textId="77777777" w:rsidR="00625CC6" w:rsidRPr="000F67F7" w:rsidRDefault="00FB4AC4">
            <w:pPr>
              <w:jc w:val="center"/>
              <w:rPr>
                <w:b/>
                <w:sz w:val="28"/>
                <w:szCs w:val="28"/>
              </w:rPr>
            </w:pPr>
            <w:r w:rsidRPr="000F67F7">
              <w:rPr>
                <w:b/>
                <w:sz w:val="28"/>
                <w:szCs w:val="28"/>
              </w:rPr>
              <w:t>CHỦ TRƯƠNG, ĐƯỜNG LỐI CỦA ĐẢNG</w:t>
            </w:r>
          </w:p>
        </w:tc>
        <w:tc>
          <w:tcPr>
            <w:tcW w:w="4863" w:type="dxa"/>
          </w:tcPr>
          <w:p w14:paraId="484E0363" w14:textId="77777777" w:rsidR="00625CC6" w:rsidRPr="000F67F7" w:rsidRDefault="00FB4AC4">
            <w:pPr>
              <w:jc w:val="center"/>
              <w:rPr>
                <w:b/>
                <w:sz w:val="28"/>
                <w:szCs w:val="28"/>
              </w:rPr>
            </w:pPr>
            <w:r w:rsidRPr="000F67F7">
              <w:rPr>
                <w:b/>
                <w:sz w:val="28"/>
                <w:szCs w:val="28"/>
              </w:rPr>
              <w:t>CHÍNH SÁCH/QUY ĐỊNH CỦA DỰ THẢO</w:t>
            </w:r>
          </w:p>
        </w:tc>
        <w:tc>
          <w:tcPr>
            <w:tcW w:w="3260" w:type="dxa"/>
          </w:tcPr>
          <w:p w14:paraId="73E4B5DE" w14:textId="77777777" w:rsidR="00625CC6" w:rsidRPr="000F67F7" w:rsidRDefault="00FB4AC4">
            <w:pPr>
              <w:jc w:val="center"/>
              <w:rPr>
                <w:b/>
                <w:sz w:val="28"/>
                <w:szCs w:val="28"/>
              </w:rPr>
            </w:pPr>
            <w:r w:rsidRPr="000F67F7">
              <w:rPr>
                <w:b/>
                <w:sz w:val="28"/>
                <w:szCs w:val="28"/>
              </w:rPr>
              <w:t>ĐÁNH GIÁ (Đã thể chế đầy đủ hoặc một phần)</w:t>
            </w:r>
          </w:p>
        </w:tc>
        <w:tc>
          <w:tcPr>
            <w:tcW w:w="2693" w:type="dxa"/>
          </w:tcPr>
          <w:p w14:paraId="2821FBBD" w14:textId="77777777" w:rsidR="00625CC6" w:rsidRPr="000F67F7" w:rsidRDefault="00FB4AC4">
            <w:pPr>
              <w:jc w:val="center"/>
              <w:rPr>
                <w:b/>
                <w:sz w:val="28"/>
                <w:szCs w:val="28"/>
              </w:rPr>
            </w:pPr>
            <w:r w:rsidRPr="000F67F7">
              <w:rPr>
                <w:b/>
                <w:sz w:val="28"/>
                <w:szCs w:val="28"/>
              </w:rPr>
              <w:t xml:space="preserve">ĐỀ XUẤT </w:t>
            </w:r>
            <w:r w:rsidRPr="000F67F7">
              <w:rPr>
                <w:b/>
                <w:sz w:val="28"/>
                <w:szCs w:val="28"/>
              </w:rPr>
              <w:br/>
              <w:t>XỬ LÝ</w:t>
            </w:r>
          </w:p>
        </w:tc>
      </w:tr>
      <w:tr w:rsidR="00100EE7" w:rsidRPr="000F67F7" w14:paraId="047DDB14" w14:textId="77777777" w:rsidTr="002A0855">
        <w:tc>
          <w:tcPr>
            <w:tcW w:w="4171" w:type="dxa"/>
          </w:tcPr>
          <w:p w14:paraId="6F613FCC" w14:textId="77777777" w:rsidR="00625CC6" w:rsidRPr="000F67F7" w:rsidRDefault="00625CC6">
            <w:pPr>
              <w:jc w:val="both"/>
              <w:rPr>
                <w:sz w:val="28"/>
                <w:szCs w:val="28"/>
              </w:rPr>
            </w:pPr>
          </w:p>
        </w:tc>
        <w:tc>
          <w:tcPr>
            <w:tcW w:w="4863" w:type="dxa"/>
          </w:tcPr>
          <w:p w14:paraId="00D95D7D" w14:textId="1EECAE33" w:rsidR="00625CC6" w:rsidRPr="000F67F7" w:rsidRDefault="00FB4AC4" w:rsidP="00824E8E">
            <w:pPr>
              <w:jc w:val="both"/>
              <w:rPr>
                <w:sz w:val="28"/>
                <w:szCs w:val="28"/>
                <w:lang w:val="pl-PL"/>
              </w:rPr>
            </w:pPr>
            <w:r w:rsidRPr="000F67F7">
              <w:rPr>
                <w:sz w:val="28"/>
                <w:szCs w:val="28"/>
              </w:rPr>
              <w:t xml:space="preserve">Không có chủ trương, đường lối riêng của Đảng về việc </w:t>
            </w:r>
            <w:r w:rsidR="00824E8E">
              <w:rPr>
                <w:bCs/>
                <w:sz w:val="28"/>
                <w:szCs w:val="28"/>
              </w:rPr>
              <w:t>q</w:t>
            </w:r>
            <w:r w:rsidR="00824E8E" w:rsidRPr="003F59EE">
              <w:rPr>
                <w:bCs/>
                <w:sz w:val="28"/>
                <w:szCs w:val="28"/>
              </w:rPr>
              <w:t xml:space="preserve">uy định chính sách </w:t>
            </w:r>
            <w:r w:rsidR="00824E8E" w:rsidRPr="00B24377">
              <w:t>hỗ trợ lắp đặt và duy trì thiết bị giám sát đối với tàu cá có chiều dài lớn nhất từ 12 mét đến dưới 15 mét trên địa bàn tỉnh</w:t>
            </w:r>
            <w:r w:rsidR="003B462D">
              <w:rPr>
                <w:bCs/>
                <w:sz w:val="28"/>
                <w:szCs w:val="28"/>
              </w:rPr>
              <w:t>.</w:t>
            </w:r>
          </w:p>
        </w:tc>
        <w:tc>
          <w:tcPr>
            <w:tcW w:w="3260" w:type="dxa"/>
          </w:tcPr>
          <w:p w14:paraId="2DE438F0" w14:textId="77777777" w:rsidR="00625CC6" w:rsidRPr="000F67F7" w:rsidRDefault="00625CC6">
            <w:pPr>
              <w:jc w:val="both"/>
              <w:rPr>
                <w:sz w:val="28"/>
                <w:szCs w:val="28"/>
              </w:rPr>
            </w:pPr>
          </w:p>
        </w:tc>
        <w:tc>
          <w:tcPr>
            <w:tcW w:w="2693" w:type="dxa"/>
          </w:tcPr>
          <w:p w14:paraId="27690F54" w14:textId="77777777" w:rsidR="00625CC6" w:rsidRPr="000F67F7" w:rsidRDefault="00625CC6">
            <w:pPr>
              <w:jc w:val="both"/>
              <w:rPr>
                <w:sz w:val="28"/>
                <w:szCs w:val="28"/>
              </w:rPr>
            </w:pPr>
          </w:p>
        </w:tc>
      </w:tr>
    </w:tbl>
    <w:p w14:paraId="6B4A4A05" w14:textId="77777777" w:rsidR="00625CC6" w:rsidRPr="000F67F7" w:rsidRDefault="00FB4AC4">
      <w:pPr>
        <w:pStyle w:val="Heading2"/>
        <w:rPr>
          <w:rFonts w:ascii="Times New Roman" w:eastAsia="Times New Roman" w:hAnsi="Times New Roman" w:cs="Times New Roman"/>
          <w:color w:val="auto"/>
          <w:sz w:val="28"/>
          <w:szCs w:val="28"/>
        </w:rPr>
      </w:pPr>
      <w:r w:rsidRPr="000F67F7">
        <w:rPr>
          <w:rFonts w:ascii="Times New Roman" w:eastAsia="Times New Roman" w:hAnsi="Times New Roman" w:cs="Times New Roman"/>
          <w:color w:val="auto"/>
          <w:sz w:val="28"/>
          <w:szCs w:val="28"/>
        </w:rPr>
        <w:t>2. Văn bản quy phạm pháp luật có liên quan đến dự thảo</w:t>
      </w:r>
    </w:p>
    <w:tbl>
      <w:tblPr>
        <w:tblStyle w:val="a2"/>
        <w:tblW w:w="149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47"/>
        <w:gridCol w:w="7513"/>
        <w:gridCol w:w="2126"/>
        <w:gridCol w:w="1701"/>
      </w:tblGrid>
      <w:tr w:rsidR="00100EE7" w:rsidRPr="000F67F7" w14:paraId="2B9CB35F" w14:textId="77777777" w:rsidTr="002A0855">
        <w:tc>
          <w:tcPr>
            <w:tcW w:w="3647" w:type="dxa"/>
          </w:tcPr>
          <w:p w14:paraId="1C068968" w14:textId="42D83841" w:rsidR="00625CC6" w:rsidRPr="000F67F7" w:rsidRDefault="00FD37BD">
            <w:pPr>
              <w:jc w:val="center"/>
              <w:rPr>
                <w:b/>
                <w:sz w:val="28"/>
                <w:szCs w:val="28"/>
              </w:rPr>
            </w:pPr>
            <w:r>
              <w:rPr>
                <w:b/>
                <w:sz w:val="28"/>
                <w:szCs w:val="28"/>
              </w:rPr>
              <w:t xml:space="preserve">QUY ĐỊNH CỦA DỰ THẢO </w:t>
            </w:r>
            <w:r w:rsidR="00FB4AC4" w:rsidRPr="000F67F7">
              <w:rPr>
                <w:b/>
                <w:sz w:val="28"/>
                <w:szCs w:val="28"/>
              </w:rPr>
              <w:t>VĂN BẢN</w:t>
            </w:r>
          </w:p>
        </w:tc>
        <w:tc>
          <w:tcPr>
            <w:tcW w:w="7513" w:type="dxa"/>
          </w:tcPr>
          <w:p w14:paraId="41D22616" w14:textId="7BF2E569" w:rsidR="00625CC6" w:rsidRPr="000F67F7" w:rsidRDefault="00FB4AC4">
            <w:pPr>
              <w:jc w:val="center"/>
              <w:rPr>
                <w:b/>
                <w:sz w:val="28"/>
                <w:szCs w:val="28"/>
              </w:rPr>
            </w:pPr>
            <w:r w:rsidRPr="000F67F7">
              <w:rPr>
                <w:b/>
                <w:sz w:val="28"/>
                <w:szCs w:val="28"/>
              </w:rPr>
              <w:t xml:space="preserve">QUY ĐỊNH CỦA PHÁP LUẬT HIỆN HÀNH </w:t>
            </w:r>
            <w:r w:rsidR="00FD37BD">
              <w:rPr>
                <w:b/>
                <w:sz w:val="28"/>
                <w:szCs w:val="28"/>
              </w:rPr>
              <w:br/>
            </w:r>
            <w:r w:rsidRPr="000F67F7">
              <w:rPr>
                <w:b/>
                <w:sz w:val="28"/>
                <w:szCs w:val="28"/>
              </w:rPr>
              <w:t>CÓ LIÊN QUAN</w:t>
            </w:r>
          </w:p>
        </w:tc>
        <w:tc>
          <w:tcPr>
            <w:tcW w:w="2126" w:type="dxa"/>
          </w:tcPr>
          <w:p w14:paraId="360BE286" w14:textId="77777777" w:rsidR="00625CC6" w:rsidRPr="000F67F7" w:rsidRDefault="00FB4AC4">
            <w:pPr>
              <w:jc w:val="center"/>
              <w:rPr>
                <w:b/>
                <w:sz w:val="28"/>
                <w:szCs w:val="28"/>
              </w:rPr>
            </w:pPr>
            <w:r w:rsidRPr="000F67F7">
              <w:rPr>
                <w:b/>
                <w:sz w:val="28"/>
                <w:szCs w:val="28"/>
              </w:rPr>
              <w:t>ĐÁNH GIÁ (Tính hợp hiến, hợp pháp, thống nhất)</w:t>
            </w:r>
          </w:p>
        </w:tc>
        <w:tc>
          <w:tcPr>
            <w:tcW w:w="1701" w:type="dxa"/>
          </w:tcPr>
          <w:p w14:paraId="00FE01EE" w14:textId="77777777" w:rsidR="00625CC6" w:rsidRPr="000F67F7" w:rsidRDefault="00FB4AC4">
            <w:pPr>
              <w:jc w:val="center"/>
              <w:rPr>
                <w:b/>
                <w:sz w:val="28"/>
                <w:szCs w:val="28"/>
              </w:rPr>
            </w:pPr>
            <w:r w:rsidRPr="000F67F7">
              <w:rPr>
                <w:b/>
                <w:sz w:val="28"/>
                <w:szCs w:val="28"/>
              </w:rPr>
              <w:t xml:space="preserve">ĐỀ XUẤT </w:t>
            </w:r>
            <w:r w:rsidRPr="000F67F7">
              <w:rPr>
                <w:b/>
                <w:sz w:val="28"/>
                <w:szCs w:val="28"/>
              </w:rPr>
              <w:br/>
              <w:t>XỬ LÝ</w:t>
            </w:r>
          </w:p>
        </w:tc>
      </w:tr>
      <w:tr w:rsidR="00100EE7" w:rsidRPr="000F67F7" w14:paraId="02E5ACB9" w14:textId="77777777" w:rsidTr="002A0855">
        <w:tc>
          <w:tcPr>
            <w:tcW w:w="3647" w:type="dxa"/>
          </w:tcPr>
          <w:p w14:paraId="359A07EC" w14:textId="50AE214A" w:rsidR="00625CC6" w:rsidRPr="000F67F7" w:rsidRDefault="00824E8E" w:rsidP="003B462D">
            <w:pPr>
              <w:jc w:val="both"/>
              <w:rPr>
                <w:b/>
                <w:sz w:val="28"/>
                <w:szCs w:val="28"/>
                <w:lang w:val="vi-VN"/>
              </w:rPr>
            </w:pPr>
            <w:r w:rsidRPr="003F59EE">
              <w:rPr>
                <w:bCs/>
                <w:sz w:val="28"/>
                <w:szCs w:val="28"/>
              </w:rPr>
              <w:t xml:space="preserve">Quy định chính sách </w:t>
            </w:r>
            <w:r w:rsidRPr="00B24377">
              <w:t>hỗ trợ lắp đặt và duy trì thiết bị giám sát đối với tàu cá có chiều dài lớn nhất từ 12 mét đến dưới 15 mét trên địa bàn tỉnh</w:t>
            </w:r>
          </w:p>
        </w:tc>
        <w:tc>
          <w:tcPr>
            <w:tcW w:w="7513" w:type="dxa"/>
          </w:tcPr>
          <w:p w14:paraId="712EC7DA" w14:textId="1F4EB962" w:rsidR="00625CC6" w:rsidRPr="000F67F7" w:rsidRDefault="00FB4AC4" w:rsidP="005C7B4A">
            <w:pPr>
              <w:jc w:val="both"/>
              <w:rPr>
                <w:sz w:val="28"/>
                <w:szCs w:val="28"/>
              </w:rPr>
            </w:pPr>
            <w:r w:rsidRPr="000F67F7">
              <w:rPr>
                <w:sz w:val="28"/>
                <w:szCs w:val="28"/>
              </w:rPr>
              <w:t xml:space="preserve">Việc quy định đối tượng áp dụng như trong dự thảo Quy định này căn cứ quy định tại </w:t>
            </w:r>
            <w:r w:rsidR="002E58DA" w:rsidRPr="006D4393">
              <w:rPr>
                <w:iCs/>
                <w:spacing w:val="-6"/>
                <w:sz w:val="28"/>
                <w:szCs w:val="28"/>
              </w:rPr>
              <w:t xml:space="preserve">Luật Thủy sản </w:t>
            </w:r>
            <w:r w:rsidR="002E58DA" w:rsidRPr="002E58DA">
              <w:rPr>
                <w:sz w:val="28"/>
                <w:szCs w:val="28"/>
              </w:rPr>
              <w:t>số 18/2017/QH14 được sửa đổi bổ sung bởi Luật số 146/2025/QH15</w:t>
            </w:r>
            <w:r w:rsidRPr="000F67F7">
              <w:rPr>
                <w:sz w:val="28"/>
                <w:szCs w:val="28"/>
              </w:rPr>
              <w:t xml:space="preserve">; </w:t>
            </w:r>
            <w:r w:rsidR="005C7B4A">
              <w:rPr>
                <w:sz w:val="28"/>
                <w:szCs w:val="28"/>
              </w:rPr>
              <w:t>và các văn khác liên quan</w:t>
            </w:r>
            <w:r w:rsidR="00824E8E" w:rsidRPr="003F59EE">
              <w:rPr>
                <w:sz w:val="28"/>
                <w:szCs w:val="28"/>
              </w:rPr>
              <w:t xml:space="preserve">; </w:t>
            </w:r>
            <w:r w:rsidR="00824E8E">
              <w:t xml:space="preserve">Quyết định 1516/QĐ-TTg ngày 10/8/2026 </w:t>
            </w:r>
            <w:r w:rsidR="00824E8E" w:rsidRPr="003F59EE">
              <w:rPr>
                <w:iCs/>
                <w:sz w:val="28"/>
                <w:szCs w:val="28"/>
                <w:shd w:val="clear" w:color="auto" w:fill="FFFFFF"/>
              </w:rPr>
              <w:t xml:space="preserve">của Thủ tướng Chính phủ về </w:t>
            </w:r>
            <w:r w:rsidR="00824E8E">
              <w:t>Kế hoạch hành động khắc phục khuyến nghị EC tại đợt thanh tra lần thứ 5 về chống khai thác IUU</w:t>
            </w:r>
            <w:r w:rsidR="00824E8E" w:rsidRPr="003F59EE">
              <w:rPr>
                <w:iCs/>
                <w:sz w:val="28"/>
                <w:szCs w:val="28"/>
                <w:shd w:val="clear" w:color="auto" w:fill="FFFFFF"/>
              </w:rPr>
              <w:t xml:space="preserve">; </w:t>
            </w:r>
            <w:r w:rsidR="00824E8E">
              <w:t>Quyết định 339/QĐ-TTg ngày 11/3/2021</w:t>
            </w:r>
            <w:r w:rsidR="00824E8E" w:rsidRPr="003F59EE">
              <w:rPr>
                <w:spacing w:val="-2"/>
                <w:sz w:val="28"/>
                <w:szCs w:val="28"/>
                <w:lang w:val="vi-VN"/>
              </w:rPr>
              <w:t xml:space="preserve"> của Thủ tướng Chính phủ</w:t>
            </w:r>
            <w:r w:rsidR="00824E8E" w:rsidRPr="003F59EE">
              <w:rPr>
                <w:spacing w:val="-2"/>
                <w:sz w:val="28"/>
                <w:szCs w:val="28"/>
              </w:rPr>
              <w:t xml:space="preserve"> </w:t>
            </w:r>
            <w:r w:rsidR="00824E8E">
              <w:rPr>
                <w:spacing w:val="-2"/>
                <w:sz w:val="28"/>
                <w:szCs w:val="28"/>
              </w:rPr>
              <w:t xml:space="preserve">về </w:t>
            </w:r>
            <w:r w:rsidR="00824E8E">
              <w:t>Chiến lược phát triển thủy sản đến 2030, tầm nhìn 2045</w:t>
            </w:r>
            <w:r w:rsidR="00824E8E" w:rsidRPr="003F59EE">
              <w:rPr>
                <w:spacing w:val="-2"/>
                <w:sz w:val="28"/>
                <w:szCs w:val="28"/>
              </w:rPr>
              <w:t>.</w:t>
            </w:r>
          </w:p>
        </w:tc>
        <w:tc>
          <w:tcPr>
            <w:tcW w:w="2126" w:type="dxa"/>
          </w:tcPr>
          <w:p w14:paraId="2AB5F9EC" w14:textId="4AF5EF27" w:rsidR="00625CC6" w:rsidRPr="000F67F7" w:rsidRDefault="00FB4AC4">
            <w:pPr>
              <w:jc w:val="both"/>
              <w:rPr>
                <w:sz w:val="28"/>
                <w:szCs w:val="28"/>
              </w:rPr>
            </w:pPr>
            <w:r w:rsidRPr="000F67F7">
              <w:rPr>
                <w:sz w:val="28"/>
                <w:szCs w:val="28"/>
              </w:rPr>
              <w:t xml:space="preserve">Phù hợp với thẩm quyền ban hành </w:t>
            </w:r>
            <w:r w:rsidR="00DE5484">
              <w:rPr>
                <w:sz w:val="28"/>
                <w:szCs w:val="28"/>
              </w:rPr>
              <w:t>Nghị q</w:t>
            </w:r>
            <w:r w:rsidR="00DF44FB" w:rsidRPr="000F67F7">
              <w:rPr>
                <w:sz w:val="28"/>
                <w:szCs w:val="28"/>
              </w:rPr>
              <w:t>uyết,</w:t>
            </w:r>
            <w:r w:rsidRPr="000F67F7">
              <w:rPr>
                <w:sz w:val="28"/>
                <w:szCs w:val="28"/>
              </w:rPr>
              <w:t xml:space="preserve"> phù hợp thẩm quyền của địa phương.</w:t>
            </w:r>
          </w:p>
          <w:p w14:paraId="224192CD" w14:textId="77777777" w:rsidR="00625CC6" w:rsidRPr="000F67F7" w:rsidRDefault="00625CC6">
            <w:pPr>
              <w:jc w:val="both"/>
              <w:rPr>
                <w:sz w:val="28"/>
                <w:szCs w:val="28"/>
              </w:rPr>
            </w:pPr>
          </w:p>
        </w:tc>
        <w:tc>
          <w:tcPr>
            <w:tcW w:w="1701" w:type="dxa"/>
          </w:tcPr>
          <w:p w14:paraId="48A98190" w14:textId="77777777" w:rsidR="00625CC6" w:rsidRPr="000F67F7" w:rsidRDefault="00FB4AC4">
            <w:pPr>
              <w:jc w:val="center"/>
              <w:rPr>
                <w:sz w:val="28"/>
                <w:szCs w:val="28"/>
              </w:rPr>
            </w:pPr>
            <w:r w:rsidRPr="000F67F7">
              <w:rPr>
                <w:sz w:val="28"/>
                <w:szCs w:val="28"/>
              </w:rPr>
              <w:t>Ban hành văn bản</w:t>
            </w:r>
          </w:p>
          <w:p w14:paraId="29DC48E8" w14:textId="77777777" w:rsidR="00625CC6" w:rsidRPr="000F67F7" w:rsidRDefault="00FB4AC4">
            <w:pPr>
              <w:jc w:val="center"/>
              <w:rPr>
                <w:sz w:val="28"/>
                <w:szCs w:val="28"/>
              </w:rPr>
            </w:pPr>
            <w:r w:rsidRPr="000F67F7">
              <w:rPr>
                <w:sz w:val="28"/>
                <w:szCs w:val="28"/>
              </w:rPr>
              <w:t>cấp tỉnh</w:t>
            </w:r>
          </w:p>
        </w:tc>
      </w:tr>
    </w:tbl>
    <w:p w14:paraId="58C23331" w14:textId="77777777" w:rsidR="00625CC6" w:rsidRPr="00100EE7" w:rsidRDefault="00625CC6" w:rsidP="006A1AB9">
      <w:pPr>
        <w:pStyle w:val="Heading2"/>
        <w:rPr>
          <w:rFonts w:ascii="Times New Roman" w:eastAsia="Times New Roman" w:hAnsi="Times New Roman" w:cs="Times New Roman"/>
          <w:color w:val="auto"/>
          <w:sz w:val="28"/>
          <w:szCs w:val="28"/>
        </w:rPr>
      </w:pPr>
    </w:p>
    <w:sectPr w:rsidR="00625CC6" w:rsidRPr="00100EE7" w:rsidSect="00132154">
      <w:pgSz w:w="16838" w:h="11906" w:orient="landscape"/>
      <w:pgMar w:top="567" w:right="1134" w:bottom="1134" w:left="1134" w:header="720" w:footer="720"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5337E" w14:textId="77777777" w:rsidR="00132154" w:rsidRDefault="00132154" w:rsidP="00ED51B6">
      <w:pPr>
        <w:spacing w:after="0" w:line="240" w:lineRule="auto"/>
      </w:pPr>
      <w:r>
        <w:separator/>
      </w:r>
    </w:p>
  </w:endnote>
  <w:endnote w:type="continuationSeparator" w:id="0">
    <w:p w14:paraId="1A78D02E" w14:textId="77777777" w:rsidR="00132154" w:rsidRDefault="00132154" w:rsidP="00ED5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02BAC59-F6CB-4C22-8FAF-50BEC8886576}"/>
    <w:embedBold r:id="rId2" w:fontKey="{CABA8A9B-FB2E-4947-A74E-ADDFEA425A26}"/>
    <w:embedItalic r:id="rId3" w:fontKey="{08BDD5BA-3CDA-46A8-96EE-20FC94767ADF}"/>
    <w:embedBoldItalic r:id="rId4" w:fontKey="{718ADB59-BBA7-4A40-A3D3-0FF72AB2AD01}"/>
  </w:font>
  <w:font w:name="Cambria">
    <w:panose1 w:val="02040503050406030204"/>
    <w:charset w:val="00"/>
    <w:family w:val="roman"/>
    <w:pitch w:val="variable"/>
    <w:sig w:usb0="E00006FF" w:usb1="420024FF" w:usb2="02000000" w:usb3="00000000" w:csb0="0000019F" w:csb1="00000000"/>
    <w:embedRegular r:id="rId5" w:fontKey="{8A76E667-A78A-43A2-9FB2-923A975FB1C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5F388" w14:textId="77777777" w:rsidR="00132154" w:rsidRDefault="00132154" w:rsidP="00ED51B6">
      <w:pPr>
        <w:spacing w:after="0" w:line="240" w:lineRule="auto"/>
      </w:pPr>
      <w:r>
        <w:separator/>
      </w:r>
    </w:p>
  </w:footnote>
  <w:footnote w:type="continuationSeparator" w:id="0">
    <w:p w14:paraId="600F9995" w14:textId="77777777" w:rsidR="00132154" w:rsidRDefault="00132154" w:rsidP="00ED5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5418920"/>
      <w:docPartObj>
        <w:docPartGallery w:val="Page Numbers (Top of Page)"/>
        <w:docPartUnique/>
      </w:docPartObj>
    </w:sdtPr>
    <w:sdtEndPr>
      <w:rPr>
        <w:noProof/>
      </w:rPr>
    </w:sdtEndPr>
    <w:sdtContent>
      <w:p w14:paraId="53DC03C4" w14:textId="5386B27A" w:rsidR="00FF2066" w:rsidRDefault="00FF2066">
        <w:pPr>
          <w:pStyle w:val="Header"/>
          <w:jc w:val="center"/>
        </w:pPr>
        <w:r>
          <w:fldChar w:fldCharType="begin"/>
        </w:r>
        <w:r>
          <w:instrText xml:space="preserve"> PAGE   \* MERGEFORMAT </w:instrText>
        </w:r>
        <w:r>
          <w:fldChar w:fldCharType="separate"/>
        </w:r>
        <w:r w:rsidR="00BC50C8">
          <w:rPr>
            <w:noProof/>
          </w:rPr>
          <w:t>2</w:t>
        </w:r>
        <w:r>
          <w:rPr>
            <w:noProof/>
          </w:rPr>
          <w:fldChar w:fldCharType="end"/>
        </w:r>
      </w:p>
    </w:sdtContent>
  </w:sdt>
  <w:p w14:paraId="374D031A" w14:textId="77777777" w:rsidR="00FF2066" w:rsidRDefault="00FF20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CC6"/>
    <w:rsid w:val="00011851"/>
    <w:rsid w:val="00054E95"/>
    <w:rsid w:val="000560BD"/>
    <w:rsid w:val="000F318C"/>
    <w:rsid w:val="000F67F7"/>
    <w:rsid w:val="000F7064"/>
    <w:rsid w:val="00100EE7"/>
    <w:rsid w:val="00132154"/>
    <w:rsid w:val="00150A03"/>
    <w:rsid w:val="001A5C08"/>
    <w:rsid w:val="001A5FFF"/>
    <w:rsid w:val="001C46E8"/>
    <w:rsid w:val="002172CC"/>
    <w:rsid w:val="002304DC"/>
    <w:rsid w:val="00234C5C"/>
    <w:rsid w:val="00271ACD"/>
    <w:rsid w:val="00274DB8"/>
    <w:rsid w:val="00282550"/>
    <w:rsid w:val="00290D83"/>
    <w:rsid w:val="002A0855"/>
    <w:rsid w:val="002B1C7D"/>
    <w:rsid w:val="002E58DA"/>
    <w:rsid w:val="00306927"/>
    <w:rsid w:val="00337A6C"/>
    <w:rsid w:val="00342DC2"/>
    <w:rsid w:val="0039144B"/>
    <w:rsid w:val="003B462D"/>
    <w:rsid w:val="003B7FE4"/>
    <w:rsid w:val="003D4E40"/>
    <w:rsid w:val="003E71BF"/>
    <w:rsid w:val="003F59EE"/>
    <w:rsid w:val="004433DD"/>
    <w:rsid w:val="004807C9"/>
    <w:rsid w:val="004C03CD"/>
    <w:rsid w:val="004C3133"/>
    <w:rsid w:val="004F08A9"/>
    <w:rsid w:val="004F71DA"/>
    <w:rsid w:val="00500667"/>
    <w:rsid w:val="00500E29"/>
    <w:rsid w:val="00511B1D"/>
    <w:rsid w:val="0052717C"/>
    <w:rsid w:val="00551FAB"/>
    <w:rsid w:val="00553C5C"/>
    <w:rsid w:val="00586EDB"/>
    <w:rsid w:val="00593E9A"/>
    <w:rsid w:val="005C7B4A"/>
    <w:rsid w:val="00601FBA"/>
    <w:rsid w:val="0060654B"/>
    <w:rsid w:val="00625CC6"/>
    <w:rsid w:val="006A1AB9"/>
    <w:rsid w:val="006B1F75"/>
    <w:rsid w:val="006C338E"/>
    <w:rsid w:val="006D4393"/>
    <w:rsid w:val="006F1AC7"/>
    <w:rsid w:val="00771EEF"/>
    <w:rsid w:val="007B65C2"/>
    <w:rsid w:val="007C7056"/>
    <w:rsid w:val="007D6CAE"/>
    <w:rsid w:val="00810758"/>
    <w:rsid w:val="008143AD"/>
    <w:rsid w:val="00824E8E"/>
    <w:rsid w:val="00844B32"/>
    <w:rsid w:val="0084672F"/>
    <w:rsid w:val="00857A68"/>
    <w:rsid w:val="008636BF"/>
    <w:rsid w:val="008822CE"/>
    <w:rsid w:val="008A2B57"/>
    <w:rsid w:val="00925F01"/>
    <w:rsid w:val="00930AE5"/>
    <w:rsid w:val="00943E70"/>
    <w:rsid w:val="009650D1"/>
    <w:rsid w:val="009E3A68"/>
    <w:rsid w:val="00A51F21"/>
    <w:rsid w:val="00AE5491"/>
    <w:rsid w:val="00B10279"/>
    <w:rsid w:val="00B150E3"/>
    <w:rsid w:val="00B24377"/>
    <w:rsid w:val="00B55CFD"/>
    <w:rsid w:val="00B6613C"/>
    <w:rsid w:val="00BC086C"/>
    <w:rsid w:val="00BC0F97"/>
    <w:rsid w:val="00BC1D4D"/>
    <w:rsid w:val="00BC3C4F"/>
    <w:rsid w:val="00BC4595"/>
    <w:rsid w:val="00BC50C8"/>
    <w:rsid w:val="00BE415F"/>
    <w:rsid w:val="00C96CA5"/>
    <w:rsid w:val="00C977F5"/>
    <w:rsid w:val="00CE5A01"/>
    <w:rsid w:val="00CF6E2D"/>
    <w:rsid w:val="00D26BDA"/>
    <w:rsid w:val="00D51CE3"/>
    <w:rsid w:val="00D57A22"/>
    <w:rsid w:val="00D634CC"/>
    <w:rsid w:val="00D919F1"/>
    <w:rsid w:val="00DA31CC"/>
    <w:rsid w:val="00DD305D"/>
    <w:rsid w:val="00DD7245"/>
    <w:rsid w:val="00DE520D"/>
    <w:rsid w:val="00DE5484"/>
    <w:rsid w:val="00DF0508"/>
    <w:rsid w:val="00DF44FB"/>
    <w:rsid w:val="00DF63D9"/>
    <w:rsid w:val="00E15C35"/>
    <w:rsid w:val="00E96F9C"/>
    <w:rsid w:val="00EB7288"/>
    <w:rsid w:val="00EC47DB"/>
    <w:rsid w:val="00EC7F67"/>
    <w:rsid w:val="00ED2CE9"/>
    <w:rsid w:val="00ED51B6"/>
    <w:rsid w:val="00F26F6D"/>
    <w:rsid w:val="00F31DF0"/>
    <w:rsid w:val="00F44FBF"/>
    <w:rsid w:val="00F7278D"/>
    <w:rsid w:val="00FA47AB"/>
    <w:rsid w:val="00FA5D30"/>
    <w:rsid w:val="00FB4AC4"/>
    <w:rsid w:val="00FD37BD"/>
    <w:rsid w:val="00FF2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62476"/>
  <w15:docId w15:val="{154E61F1-A4CA-44C6-A69E-739EADC4D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6"/>
        <w:szCs w:val="26"/>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0"/>
      <w:outlineLvl w:val="0"/>
    </w:pPr>
    <w:rPr>
      <w:rFonts w:ascii="Calibri" w:eastAsia="Calibri" w:hAnsi="Calibri" w:cs="Calibri"/>
      <w:b/>
      <w:color w:val="366091"/>
      <w:sz w:val="28"/>
      <w:szCs w:val="28"/>
    </w:rPr>
  </w:style>
  <w:style w:type="paragraph" w:styleId="Heading2">
    <w:name w:val="heading 2"/>
    <w:basedOn w:val="Normal"/>
    <w:next w:val="Normal"/>
    <w:pPr>
      <w:keepNext/>
      <w:keepLines/>
      <w:spacing w:before="200" w:after="0"/>
      <w:outlineLvl w:val="1"/>
    </w:pPr>
    <w:rPr>
      <w:rFonts w:ascii="Calibri" w:eastAsia="Calibri" w:hAnsi="Calibri" w:cs="Calibri"/>
      <w:b/>
      <w:color w:val="4F81BD"/>
    </w:rPr>
  </w:style>
  <w:style w:type="paragraph" w:styleId="Heading3">
    <w:name w:val="heading 3"/>
    <w:basedOn w:val="Normal"/>
    <w:next w:val="Normal"/>
    <w:pPr>
      <w:keepNext/>
      <w:keepLines/>
      <w:spacing w:before="200" w:after="0"/>
      <w:outlineLvl w:val="2"/>
    </w:pPr>
    <w:rPr>
      <w:rFonts w:ascii="Calibri" w:eastAsia="Calibri" w:hAnsi="Calibri" w:cs="Calibri"/>
      <w:b/>
      <w:color w:val="4F81BD"/>
    </w:rPr>
  </w:style>
  <w:style w:type="paragraph" w:styleId="Heading4">
    <w:name w:val="heading 4"/>
    <w:basedOn w:val="Normal"/>
    <w:next w:val="Normal"/>
    <w:pPr>
      <w:keepNext/>
      <w:keepLines/>
      <w:spacing w:before="200" w:after="0"/>
      <w:outlineLvl w:val="3"/>
    </w:pPr>
    <w:rPr>
      <w:rFonts w:ascii="Calibri" w:eastAsia="Calibri" w:hAnsi="Calibri" w:cs="Calibri"/>
      <w:b/>
      <w:i/>
      <w:color w:val="4F81BD"/>
    </w:rPr>
  </w:style>
  <w:style w:type="paragraph" w:styleId="Heading5">
    <w:name w:val="heading 5"/>
    <w:basedOn w:val="Normal"/>
    <w:next w:val="Normal"/>
    <w:pPr>
      <w:keepNext/>
      <w:keepLines/>
      <w:spacing w:before="200" w:after="0"/>
      <w:outlineLvl w:val="4"/>
    </w:pPr>
    <w:rPr>
      <w:rFonts w:ascii="Calibri" w:eastAsia="Calibri" w:hAnsi="Calibri" w:cs="Calibri"/>
      <w:color w:val="243F61"/>
    </w:rPr>
  </w:style>
  <w:style w:type="paragraph" w:styleId="Heading6">
    <w:name w:val="heading 6"/>
    <w:basedOn w:val="Normal"/>
    <w:next w:val="Normal"/>
    <w:pPr>
      <w:keepNext/>
      <w:keepLines/>
      <w:spacing w:before="200" w:after="0"/>
      <w:outlineLvl w:val="5"/>
    </w:pPr>
    <w:rPr>
      <w:rFonts w:ascii="Calibri" w:eastAsia="Calibri" w:hAnsi="Calibri" w:cs="Calibri"/>
      <w:i/>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rPr>
      <w:rFonts w:ascii="Calibri" w:eastAsia="Calibri" w:hAnsi="Calibri" w:cs="Calibri"/>
      <w:i/>
      <w:color w:val="4F81BD"/>
      <w:sz w:val="24"/>
      <w:szCs w:val="24"/>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ED51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51B6"/>
  </w:style>
  <w:style w:type="paragraph" w:styleId="Footer">
    <w:name w:val="footer"/>
    <w:basedOn w:val="Normal"/>
    <w:link w:val="FooterChar"/>
    <w:uiPriority w:val="99"/>
    <w:unhideWhenUsed/>
    <w:rsid w:val="00ED51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5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803</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BMT</cp:lastModifiedBy>
  <cp:revision>2</cp:revision>
  <dcterms:created xsi:type="dcterms:W3CDTF">2026-10-16T04:24:00Z</dcterms:created>
  <dcterms:modified xsi:type="dcterms:W3CDTF">2026-10-16T04:24:00Z</dcterms:modified>
</cp:coreProperties>
</file>