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42" w:type="dxa"/>
        <w:tblLook w:val="0000" w:firstRow="0" w:lastRow="0" w:firstColumn="0" w:lastColumn="0" w:noHBand="0" w:noVBand="0"/>
      </w:tblPr>
      <w:tblGrid>
        <w:gridCol w:w="3403"/>
        <w:gridCol w:w="5733"/>
      </w:tblGrid>
      <w:tr w:rsidR="00867D45" w:rsidRPr="00867D45" w14:paraId="420829DB" w14:textId="77777777" w:rsidTr="00813301">
        <w:trPr>
          <w:trHeight w:val="698"/>
        </w:trPr>
        <w:tc>
          <w:tcPr>
            <w:tcW w:w="3403" w:type="dxa"/>
            <w:shd w:val="clear" w:color="auto" w:fill="FFFFFF"/>
          </w:tcPr>
          <w:p w14:paraId="2A7DA214" w14:textId="28D8DC2F" w:rsidR="00813301" w:rsidRPr="00867D45" w:rsidRDefault="00813301" w:rsidP="006138AF">
            <w:pPr>
              <w:autoSpaceDE w:val="0"/>
              <w:autoSpaceDN w:val="0"/>
              <w:adjustRightInd w:val="0"/>
              <w:jc w:val="center"/>
              <w:rPr>
                <w:rFonts w:ascii="Calibri" w:hAnsi="Calibri" w:cs="Calibri"/>
                <w:sz w:val="22"/>
                <w:szCs w:val="22"/>
                <w:lang w:val="en"/>
              </w:rPr>
            </w:pPr>
            <w:r w:rsidRPr="00867D45">
              <w:rPr>
                <w:b/>
                <w:bCs/>
                <w:noProof/>
                <w:sz w:val="26"/>
                <w:szCs w:val="26"/>
              </w:rPr>
              <mc:AlternateContent>
                <mc:Choice Requires="wps">
                  <w:drawing>
                    <wp:anchor distT="0" distB="0" distL="114300" distR="114300" simplePos="0" relativeHeight="251660288" behindDoc="0" locked="0" layoutInCell="1" allowOverlap="1" wp14:anchorId="71894F6F" wp14:editId="7E31DA32">
                      <wp:simplePos x="0" y="0"/>
                      <wp:positionH relativeFrom="column">
                        <wp:posOffset>560070</wp:posOffset>
                      </wp:positionH>
                      <wp:positionV relativeFrom="paragraph">
                        <wp:posOffset>392430</wp:posOffset>
                      </wp:positionV>
                      <wp:extent cx="800100" cy="7620"/>
                      <wp:effectExtent l="0" t="0" r="19050" b="3048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078275" id="_x0000_t32" coordsize="21600,21600" o:spt="32" o:oned="t" path="m,l21600,21600e" filled="f">
                      <v:path arrowok="t" fillok="f" o:connecttype="none"/>
                      <o:lock v:ext="edit" shapetype="t"/>
                    </v:shapetype>
                    <v:shape id="Straight Arrow Connector 4" o:spid="_x0000_s1026" type="#_x0000_t32" style="position:absolute;margin-left:44.1pt;margin-top:30.9pt;width:63pt;height:.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"/>
                  </w:pict>
                </mc:Fallback>
              </mc:AlternateContent>
            </w:r>
            <w:r w:rsidRPr="00867D45">
              <w:rPr>
                <w:b/>
                <w:bCs/>
                <w:sz w:val="26"/>
                <w:szCs w:val="26"/>
                <w:lang w:val="en"/>
              </w:rPr>
              <w:t>HỘI ĐỒNG NHÂN DÂN</w:t>
            </w:r>
            <w:r w:rsidRPr="00867D45">
              <w:rPr>
                <w:b/>
                <w:bCs/>
                <w:sz w:val="26"/>
                <w:szCs w:val="26"/>
                <w:lang w:val="en"/>
              </w:rPr>
              <w:br/>
              <w:t xml:space="preserve">TỈNH </w:t>
            </w:r>
            <w:r w:rsidR="00AB24F6">
              <w:rPr>
                <w:b/>
                <w:bCs/>
                <w:sz w:val="26"/>
                <w:szCs w:val="26"/>
                <w:lang w:val="en"/>
              </w:rPr>
              <w:t>ĐẮK LẮK</w:t>
            </w:r>
          </w:p>
        </w:tc>
        <w:tc>
          <w:tcPr>
            <w:tcW w:w="5733" w:type="dxa"/>
            <w:shd w:val="clear" w:color="auto" w:fill="FFFFFF"/>
          </w:tcPr>
          <w:p w14:paraId="30BF9D74" w14:textId="188F0949" w:rsidR="00813301" w:rsidRPr="00867D45" w:rsidRDefault="00813301" w:rsidP="006138AF">
            <w:pPr>
              <w:autoSpaceDE w:val="0"/>
              <w:autoSpaceDN w:val="0"/>
              <w:adjustRightInd w:val="0"/>
              <w:jc w:val="center"/>
              <w:rPr>
                <w:rFonts w:ascii="Calibri" w:hAnsi="Calibri" w:cs="Calibri"/>
                <w:sz w:val="22"/>
                <w:szCs w:val="22"/>
                <w:lang w:val="en"/>
              </w:rPr>
            </w:pPr>
            <w:r w:rsidRPr="00867D45">
              <w:rPr>
                <w:b/>
                <w:bCs/>
                <w:noProof/>
                <w:sz w:val="26"/>
                <w:szCs w:val="26"/>
              </w:rPr>
              <mc:AlternateContent>
                <mc:Choice Requires="wps">
                  <w:drawing>
                    <wp:anchor distT="0" distB="0" distL="114300" distR="114300" simplePos="0" relativeHeight="251661312" behindDoc="0" locked="0" layoutInCell="1" allowOverlap="1" wp14:anchorId="3BB93BD4" wp14:editId="4753A01B">
                      <wp:simplePos x="0" y="0"/>
                      <wp:positionH relativeFrom="column">
                        <wp:posOffset>676910</wp:posOffset>
                      </wp:positionH>
                      <wp:positionV relativeFrom="paragraph">
                        <wp:posOffset>413385</wp:posOffset>
                      </wp:positionV>
                      <wp:extent cx="215265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C539B22" id="Straight Arrow Connector 3" o:spid="_x0000_s1026" type="#_x0000_t32" style="position:absolute;margin-left:53.3pt;margin-top:32.55pt;width:16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"/>
                  </w:pict>
                </mc:Fallback>
              </mc:AlternateContent>
            </w:r>
            <w:r w:rsidRPr="00867D45">
              <w:rPr>
                <w:b/>
                <w:bCs/>
                <w:sz w:val="26"/>
                <w:szCs w:val="26"/>
                <w:lang w:val="en"/>
              </w:rPr>
              <w:t>CỘNG HÒA XÃ HỘI CHỦ NGHĨA VIỆT NAM</w:t>
            </w:r>
            <w:r w:rsidRPr="00867D45">
              <w:rPr>
                <w:b/>
                <w:bCs/>
                <w:sz w:val="20"/>
                <w:szCs w:val="20"/>
                <w:lang w:val="en"/>
              </w:rPr>
              <w:br/>
            </w:r>
            <w:r w:rsidRPr="00867D45">
              <w:rPr>
                <w:b/>
                <w:bCs/>
                <w:sz w:val="28"/>
                <w:szCs w:val="28"/>
                <w:lang w:val="en"/>
              </w:rPr>
              <w:t>Độc lập - Tự do - Hạnh phúc</w:t>
            </w:r>
          </w:p>
        </w:tc>
      </w:tr>
      <w:tr w:rsidR="00867D45" w:rsidRPr="00867D45" w14:paraId="0B32431B" w14:textId="77777777" w:rsidTr="00813301">
        <w:trPr>
          <w:trHeight w:val="1"/>
        </w:trPr>
        <w:tc>
          <w:tcPr>
            <w:tcW w:w="3403" w:type="dxa"/>
            <w:shd w:val="clear" w:color="auto" w:fill="FFFFFF"/>
          </w:tcPr>
          <w:p w14:paraId="4E3A91AC" w14:textId="02C27AED" w:rsidR="00813301" w:rsidRPr="00867D45" w:rsidRDefault="00813301" w:rsidP="00E31223">
            <w:pPr>
              <w:autoSpaceDE w:val="0"/>
              <w:autoSpaceDN w:val="0"/>
              <w:adjustRightInd w:val="0"/>
              <w:spacing w:before="120"/>
              <w:jc w:val="center"/>
              <w:rPr>
                <w:rFonts w:ascii="Calibri" w:hAnsi="Calibri" w:cs="Calibri"/>
                <w:sz w:val="28"/>
                <w:szCs w:val="28"/>
                <w:lang w:val="en"/>
              </w:rPr>
            </w:pPr>
            <w:r w:rsidRPr="00867D45">
              <w:rPr>
                <w:sz w:val="28"/>
                <w:szCs w:val="28"/>
                <w:lang w:val="en"/>
              </w:rPr>
              <w:t>Số:         /202</w:t>
            </w:r>
            <w:r w:rsidR="00AB24F6">
              <w:rPr>
                <w:sz w:val="28"/>
                <w:szCs w:val="28"/>
                <w:lang w:val="en"/>
              </w:rPr>
              <w:t>6</w:t>
            </w:r>
            <w:r w:rsidRPr="00867D45">
              <w:rPr>
                <w:sz w:val="28"/>
                <w:szCs w:val="28"/>
                <w:lang w:val="en"/>
              </w:rPr>
              <w:t>/NQ-HĐND</w:t>
            </w:r>
          </w:p>
        </w:tc>
        <w:tc>
          <w:tcPr>
            <w:tcW w:w="5733" w:type="dxa"/>
            <w:shd w:val="clear" w:color="auto" w:fill="FFFFFF"/>
          </w:tcPr>
          <w:p w14:paraId="37F34887" w14:textId="332D0D85" w:rsidR="00813301" w:rsidRPr="00867D45" w:rsidRDefault="00813301" w:rsidP="00E31223">
            <w:pPr>
              <w:autoSpaceDE w:val="0"/>
              <w:autoSpaceDN w:val="0"/>
              <w:adjustRightInd w:val="0"/>
              <w:spacing w:before="120"/>
              <w:jc w:val="center"/>
              <w:rPr>
                <w:rFonts w:ascii="Calibri" w:hAnsi="Calibri" w:cs="Calibri"/>
                <w:sz w:val="28"/>
                <w:szCs w:val="28"/>
                <w:lang w:val="en"/>
              </w:rPr>
            </w:pPr>
            <w:r w:rsidRPr="00867D45">
              <w:rPr>
                <w:i/>
                <w:iCs/>
                <w:sz w:val="28"/>
                <w:szCs w:val="28"/>
                <w:lang w:val="en"/>
              </w:rPr>
              <w:t xml:space="preserve">        </w:t>
            </w:r>
            <w:r w:rsidR="00AB24F6">
              <w:rPr>
                <w:i/>
                <w:iCs/>
                <w:sz w:val="28"/>
                <w:szCs w:val="28"/>
                <w:lang w:val="en"/>
              </w:rPr>
              <w:t>Đắk Lắk</w:t>
            </w:r>
            <w:r w:rsidRPr="00867D45">
              <w:rPr>
                <w:i/>
                <w:iCs/>
                <w:sz w:val="28"/>
                <w:szCs w:val="28"/>
                <w:lang w:val="en"/>
              </w:rPr>
              <w:t>, ngày         tháng     năm 202</w:t>
            </w:r>
            <w:r w:rsidR="00AB24F6">
              <w:rPr>
                <w:i/>
                <w:iCs/>
                <w:sz w:val="28"/>
                <w:szCs w:val="28"/>
                <w:lang w:val="en"/>
              </w:rPr>
              <w:t>6</w:t>
            </w:r>
          </w:p>
        </w:tc>
      </w:tr>
    </w:tbl>
    <w:p w14:paraId="2245110B" w14:textId="077F5CB4" w:rsidR="00813301" w:rsidRPr="00867D45" w:rsidRDefault="00813301" w:rsidP="00813301">
      <w:pPr>
        <w:jc w:val="both"/>
        <w:rPr>
          <w:b/>
          <w:sz w:val="20"/>
          <w:szCs w:val="20"/>
          <w:shd w:val="clear" w:color="auto" w:fill="FFFFFF"/>
        </w:rPr>
      </w:pPr>
    </w:p>
    <w:p w14:paraId="7E358D87" w14:textId="18102D26" w:rsidR="000906F4" w:rsidRPr="00867D45" w:rsidRDefault="00187A6E" w:rsidP="00122985">
      <w:pPr>
        <w:autoSpaceDE w:val="0"/>
        <w:autoSpaceDN w:val="0"/>
        <w:adjustRightInd w:val="0"/>
        <w:spacing w:before="120" w:line="320" w:lineRule="exact"/>
        <w:jc w:val="center"/>
        <w:rPr>
          <w:b/>
          <w:bCs/>
          <w:sz w:val="20"/>
          <w:szCs w:val="28"/>
          <w:lang w:val="en"/>
        </w:rPr>
      </w:pPr>
      <w:r>
        <w:rPr>
          <w:b/>
          <w:bCs/>
          <w:noProof/>
          <w:sz w:val="20"/>
          <w:szCs w:val="28"/>
        </w:rPr>
        <mc:AlternateContent>
          <mc:Choice Requires="wps">
            <w:drawing>
              <wp:anchor distT="0" distB="0" distL="114300" distR="114300" simplePos="0" relativeHeight="251662336" behindDoc="0" locked="0" layoutInCell="1" allowOverlap="1" wp14:anchorId="3FA0D210" wp14:editId="53C504DF">
                <wp:simplePos x="0" y="0"/>
                <wp:positionH relativeFrom="column">
                  <wp:posOffset>43180</wp:posOffset>
                </wp:positionH>
                <wp:positionV relativeFrom="paragraph">
                  <wp:posOffset>10160</wp:posOffset>
                </wp:positionV>
                <wp:extent cx="1089660" cy="281940"/>
                <wp:effectExtent l="0" t="0" r="15240" b="22860"/>
                <wp:wrapNone/>
                <wp:docPr id="5" name="Text Box 5"/>
                <wp:cNvGraphicFramePr/>
                <a:graphic xmlns:a="http://schemas.openxmlformats.org/drawingml/2006/main">
                  <a:graphicData uri="http://schemas.microsoft.com/office/word/2010/wordprocessingShape">
                    <wps:wsp>
                      <wps:cNvSpPr txBox="1"/>
                      <wps:spPr>
                        <a:xfrm>
                          <a:off x="0" y="0"/>
                          <a:ext cx="1089660" cy="281940"/>
                        </a:xfrm>
                        <a:prstGeom prst="rect">
                          <a:avLst/>
                        </a:prstGeom>
                        <a:solidFill>
                          <a:schemeClr val="lt1"/>
                        </a:solidFill>
                        <a:ln w="6350">
                          <a:solidFill>
                            <a:prstClr val="black"/>
                          </a:solidFill>
                        </a:ln>
                      </wps:spPr>
                      <wps:txbx>
                        <w:txbxContent>
                          <w:p w14:paraId="0FDA4E8B" w14:textId="3431899B" w:rsidR="00187A6E" w:rsidRDefault="00187A6E" w:rsidP="00187A6E">
                            <w:pPr>
                              <w:jc w:val="center"/>
                            </w:pPr>
                            <w: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FA0D210" id="_x0000_t202" coordsize="21600,21600" o:spt="202" path="m,l,21600r21600,l21600,xe">
                <v:stroke joinstyle="miter"/>
                <v:path gradientshapeok="t" o:connecttype="rect"/>
              </v:shapetype>
              <v:shape id="Text Box 5" o:spid="_x0000_s1026" type="#_x0000_t202" style="position:absolute;left:0;text-align:left;margin-left:3.4pt;margin-top:.8pt;width:85.8pt;height:22.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" fillcolor="white [3201]" strokeweight=".5pt">
                <v:textbox>
                  <w:txbxContent>
                    <w:p w14:paraId="0FDA4E8B" w14:textId="3431899B" w:rsidR="00187A6E" w:rsidRDefault="00187A6E" w:rsidP="00187A6E">
                      <w:pPr>
                        <w:jc w:val="center"/>
                      </w:pPr>
                      <w:r>
                        <w:t>DỰ THẢO</w:t>
                      </w:r>
                    </w:p>
                  </w:txbxContent>
                </v:textbox>
              </v:shape>
            </w:pict>
          </mc:Fallback>
        </mc:AlternateContent>
      </w:r>
    </w:p>
    <w:p w14:paraId="4EAB893E" w14:textId="0EA9F160" w:rsidR="00813301" w:rsidRPr="00867D45" w:rsidRDefault="00813301" w:rsidP="00813301">
      <w:pPr>
        <w:autoSpaceDE w:val="0"/>
        <w:autoSpaceDN w:val="0"/>
        <w:adjustRightInd w:val="0"/>
        <w:spacing w:before="160" w:line="360" w:lineRule="exact"/>
        <w:jc w:val="center"/>
        <w:rPr>
          <w:b/>
          <w:bCs/>
          <w:sz w:val="28"/>
          <w:szCs w:val="28"/>
          <w:lang w:val="en"/>
        </w:rPr>
      </w:pPr>
      <w:r w:rsidRPr="00867D45">
        <w:rPr>
          <w:b/>
          <w:bCs/>
          <w:sz w:val="28"/>
          <w:szCs w:val="28"/>
          <w:lang w:val="en"/>
        </w:rPr>
        <w:t>NGHỊ QUYẾT</w:t>
      </w:r>
    </w:p>
    <w:p w14:paraId="346E61E1" w14:textId="66462A75" w:rsidR="000906F4" w:rsidRPr="004D3167" w:rsidRDefault="004D3167" w:rsidP="000906F4">
      <w:pPr>
        <w:ind w:right="-140" w:hanging="108"/>
        <w:jc w:val="center"/>
        <w:rPr>
          <w:b/>
          <w:sz w:val="28"/>
          <w:szCs w:val="28"/>
        </w:rPr>
      </w:pPr>
      <w:r w:rsidRPr="004D3167">
        <w:rPr>
          <w:b/>
          <w:sz w:val="28"/>
          <w:szCs w:val="28"/>
          <w:lang w:val="vi-VN"/>
        </w:rPr>
        <w:t>Quy định nội dung, mức chi thực hiện Đề án “Xây dựng xã hội học tập giai đoạn 2021-2030” và hỗ trợ người dân tham gia học xóa mù chữ trên địa bàn tỉnh Đắk Lắk</w:t>
      </w:r>
    </w:p>
    <w:p w14:paraId="4AB23FC7" w14:textId="4878B4A0" w:rsidR="00813301" w:rsidRPr="00867D45" w:rsidRDefault="00813301" w:rsidP="00813301">
      <w:pPr>
        <w:shd w:val="clear" w:color="auto" w:fill="FFFFFF"/>
        <w:jc w:val="center"/>
        <w:rPr>
          <w:bCs/>
        </w:rPr>
      </w:pPr>
      <w:r w:rsidRPr="00867D45">
        <w:rPr>
          <w:i/>
          <w:iCs/>
          <w:noProof/>
        </w:rPr>
        <mc:AlternateContent>
          <mc:Choice Requires="wps">
            <w:drawing>
              <wp:anchor distT="0" distB="0" distL="114300" distR="114300" simplePos="0" relativeHeight="251659264" behindDoc="0" locked="0" layoutInCell="1" allowOverlap="1" wp14:anchorId="40DE7E5F" wp14:editId="4EC03055">
                <wp:simplePos x="0" y="0"/>
                <wp:positionH relativeFrom="margin">
                  <wp:posOffset>2679700</wp:posOffset>
                </wp:positionH>
                <wp:positionV relativeFrom="paragraph">
                  <wp:posOffset>13970</wp:posOffset>
                </wp:positionV>
                <wp:extent cx="68199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0E06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1pt,1.1pt" to="264.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">
                <w10:wrap anchorx="margin"/>
              </v:line>
            </w:pict>
          </mc:Fallback>
        </mc:AlternateContent>
      </w:r>
    </w:p>
    <w:p w14:paraId="5C24A513" w14:textId="0BDDE108" w:rsidR="0006096F" w:rsidRPr="00867D45" w:rsidRDefault="004D3167" w:rsidP="0006096F">
      <w:pPr>
        <w:spacing w:before="100"/>
        <w:ind w:firstLine="709"/>
        <w:jc w:val="both"/>
        <w:rPr>
          <w:i/>
          <w:sz w:val="28"/>
          <w:szCs w:val="28"/>
        </w:rPr>
      </w:pPr>
      <w:r w:rsidRPr="004D3167">
        <w:rPr>
          <w:i/>
          <w:iCs/>
          <w:sz w:val="28"/>
          <w:szCs w:val="28"/>
        </w:rPr>
        <w:t>Căn cứ Luật Tổ chức chính quyền địa phương số 72/2025/QH15</w:t>
      </w:r>
      <w:r w:rsidR="00870D6E" w:rsidRPr="00867D45">
        <w:rPr>
          <w:i/>
          <w:sz w:val="28"/>
          <w:szCs w:val="28"/>
        </w:rPr>
        <w:t>;</w:t>
      </w:r>
    </w:p>
    <w:p w14:paraId="5E36E551" w14:textId="2BE06DAE" w:rsidR="006B791C" w:rsidRPr="004D3167" w:rsidRDefault="004D3167" w:rsidP="004D3167">
      <w:pPr>
        <w:widowControl w:val="0"/>
        <w:spacing w:before="140"/>
        <w:ind w:firstLine="709"/>
        <w:jc w:val="both"/>
        <w:rPr>
          <w:iCs/>
          <w:sz w:val="28"/>
          <w:szCs w:val="28"/>
          <w:lang w:val="nl-NL"/>
        </w:rPr>
      </w:pPr>
      <w:r>
        <w:rPr>
          <w:i/>
          <w:sz w:val="28"/>
          <w:szCs w:val="28"/>
        </w:rPr>
        <w:t xml:space="preserve">Căn cứ </w:t>
      </w:r>
      <w:r w:rsidRPr="004D3167">
        <w:rPr>
          <w:i/>
          <w:sz w:val="28"/>
          <w:szCs w:val="28"/>
          <w:lang w:val="vi-VN"/>
        </w:rPr>
        <w:t>Luật Ban hành văn bản quy phạm pháp luật số 64/2025/QH15 được sửa đổi, bổ sung bởi Luật số 87/2025/QH15</w:t>
      </w:r>
      <w:r w:rsidRPr="0026777D">
        <w:rPr>
          <w:iCs/>
          <w:sz w:val="28"/>
          <w:szCs w:val="28"/>
          <w:lang w:val="nl-NL"/>
        </w:rPr>
        <w:t>;</w:t>
      </w:r>
    </w:p>
    <w:p w14:paraId="474F7124" w14:textId="5ECF11B7" w:rsidR="0006096F" w:rsidRPr="00C8321A" w:rsidRDefault="0006096F" w:rsidP="00C8321A">
      <w:pPr>
        <w:widowControl w:val="0"/>
        <w:spacing w:before="140"/>
        <w:ind w:firstLine="709"/>
        <w:jc w:val="both"/>
        <w:rPr>
          <w:iCs/>
          <w:sz w:val="28"/>
          <w:szCs w:val="28"/>
          <w:lang w:val="nl-NL"/>
        </w:rPr>
      </w:pPr>
      <w:r w:rsidRPr="004D3167">
        <w:rPr>
          <w:i/>
          <w:sz w:val="28"/>
          <w:szCs w:val="28"/>
          <w:lang w:val="nl-NL"/>
        </w:rPr>
        <w:t xml:space="preserve">Căn </w:t>
      </w:r>
      <w:r w:rsidRPr="00C8321A">
        <w:rPr>
          <w:i/>
          <w:sz w:val="28"/>
          <w:szCs w:val="28"/>
          <w:lang w:val="nl-NL"/>
        </w:rPr>
        <w:t xml:space="preserve">cứ </w:t>
      </w:r>
      <w:r w:rsidR="00C8321A" w:rsidRPr="00C8321A">
        <w:rPr>
          <w:i/>
          <w:sz w:val="28"/>
          <w:szCs w:val="28"/>
          <w:lang w:val="vi-VN"/>
        </w:rPr>
        <w:t>Luật Ngân sách nhà nước số 89/2025/QH15</w:t>
      </w:r>
      <w:r w:rsidR="00C8321A" w:rsidRPr="0026777D">
        <w:rPr>
          <w:sz w:val="28"/>
          <w:szCs w:val="28"/>
          <w:lang w:val="nl-NL"/>
        </w:rPr>
        <w:t>;</w:t>
      </w:r>
    </w:p>
    <w:p w14:paraId="0FC79D94" w14:textId="22E343B8" w:rsidR="00C8321A" w:rsidRPr="00C8321A" w:rsidRDefault="00C8321A" w:rsidP="0006096F">
      <w:pPr>
        <w:spacing w:before="80"/>
        <w:ind w:firstLine="709"/>
        <w:jc w:val="both"/>
        <w:rPr>
          <w:i/>
          <w:iCs/>
          <w:sz w:val="28"/>
          <w:szCs w:val="28"/>
          <w:lang w:val="nl-NL"/>
        </w:rPr>
      </w:pPr>
      <w:r w:rsidRPr="00C8321A">
        <w:rPr>
          <w:i/>
          <w:iCs/>
          <w:sz w:val="28"/>
          <w:szCs w:val="28"/>
          <w:lang w:val="nl-NL"/>
        </w:rPr>
        <w:t>C</w:t>
      </w:r>
      <w:r>
        <w:rPr>
          <w:i/>
          <w:iCs/>
          <w:sz w:val="28"/>
          <w:szCs w:val="28"/>
          <w:lang w:val="nl-NL"/>
        </w:rPr>
        <w:t xml:space="preserve">ăn cứ </w:t>
      </w:r>
      <w:r w:rsidRPr="00C8321A">
        <w:rPr>
          <w:i/>
          <w:iCs/>
          <w:sz w:val="28"/>
          <w:szCs w:val="28"/>
          <w:lang w:val="vi-VN"/>
        </w:rPr>
        <w:t>Luật Giáo dục số 43/2019/QH14 được sửa đổi, bổ sung bởi Luật số 123/2025/QH15</w:t>
      </w:r>
      <w:r w:rsidRPr="00C8321A">
        <w:rPr>
          <w:i/>
          <w:iCs/>
          <w:sz w:val="28"/>
          <w:szCs w:val="28"/>
          <w:lang w:val="nl-NL"/>
        </w:rPr>
        <w:t>;</w:t>
      </w:r>
    </w:p>
    <w:p w14:paraId="74E737FE" w14:textId="77777777" w:rsidR="006B791C" w:rsidRDefault="00BC1206" w:rsidP="000B783D">
      <w:pPr>
        <w:spacing w:before="80"/>
        <w:ind w:firstLine="709"/>
        <w:jc w:val="both"/>
        <w:rPr>
          <w:i/>
          <w:spacing w:val="-2"/>
          <w:sz w:val="28"/>
          <w:szCs w:val="28"/>
        </w:rPr>
      </w:pPr>
      <w:r w:rsidRPr="00867D45">
        <w:rPr>
          <w:i/>
          <w:spacing w:val="-2"/>
          <w:sz w:val="28"/>
          <w:szCs w:val="28"/>
        </w:rPr>
        <w:t xml:space="preserve">Căn cứ Nghị định số </w:t>
      </w:r>
      <w:r w:rsidR="006B791C">
        <w:rPr>
          <w:i/>
          <w:spacing w:val="-2"/>
          <w:sz w:val="28"/>
          <w:szCs w:val="28"/>
        </w:rPr>
        <w:t>78</w:t>
      </w:r>
      <w:r w:rsidRPr="00867D45">
        <w:rPr>
          <w:i/>
          <w:spacing w:val="-2"/>
          <w:sz w:val="28"/>
          <w:szCs w:val="28"/>
        </w:rPr>
        <w:t>/20</w:t>
      </w:r>
      <w:r w:rsidR="006B791C">
        <w:rPr>
          <w:i/>
          <w:spacing w:val="-2"/>
          <w:sz w:val="28"/>
          <w:szCs w:val="28"/>
        </w:rPr>
        <w:t>25</w:t>
      </w:r>
      <w:r w:rsidRPr="00867D45">
        <w:rPr>
          <w:i/>
          <w:spacing w:val="-2"/>
          <w:sz w:val="28"/>
          <w:szCs w:val="28"/>
        </w:rPr>
        <w:t xml:space="preserve">/NĐ-CP ngày </w:t>
      </w:r>
      <w:r w:rsidR="006B791C">
        <w:rPr>
          <w:i/>
          <w:spacing w:val="-2"/>
          <w:sz w:val="28"/>
          <w:szCs w:val="28"/>
        </w:rPr>
        <w:t>01/4/2025</w:t>
      </w:r>
      <w:r w:rsidRPr="00867D45">
        <w:rPr>
          <w:i/>
          <w:spacing w:val="-2"/>
          <w:sz w:val="28"/>
          <w:szCs w:val="28"/>
        </w:rPr>
        <w:t xml:space="preserve"> của Chính phủ quy định ch</w:t>
      </w:r>
      <w:r w:rsidR="006B791C">
        <w:rPr>
          <w:i/>
          <w:spacing w:val="-2"/>
          <w:sz w:val="28"/>
          <w:szCs w:val="28"/>
        </w:rPr>
        <w:t xml:space="preserve">i tiết một số điều và biện pháp để tổ chức, hướng dẫn </w:t>
      </w:r>
      <w:r w:rsidRPr="00867D45">
        <w:rPr>
          <w:i/>
          <w:spacing w:val="-2"/>
          <w:sz w:val="28"/>
          <w:szCs w:val="28"/>
        </w:rPr>
        <w:t xml:space="preserve">thi hành Luật ban </w:t>
      </w:r>
      <w:r w:rsidR="006B791C">
        <w:rPr>
          <w:i/>
          <w:spacing w:val="-2"/>
          <w:sz w:val="28"/>
          <w:szCs w:val="28"/>
        </w:rPr>
        <w:t>hành văn bản quy phạm pháp luật;</w:t>
      </w:r>
    </w:p>
    <w:p w14:paraId="7A7CDA43" w14:textId="4FDC953C" w:rsidR="00D345A7" w:rsidRDefault="00D345A7" w:rsidP="000B783D">
      <w:pPr>
        <w:spacing w:before="80"/>
        <w:ind w:firstLine="709"/>
        <w:jc w:val="both"/>
        <w:rPr>
          <w:i/>
          <w:sz w:val="28"/>
          <w:szCs w:val="28"/>
        </w:rPr>
      </w:pPr>
      <w:r w:rsidRPr="00D345A7">
        <w:rPr>
          <w:i/>
          <w:sz w:val="28"/>
          <w:szCs w:val="28"/>
        </w:rPr>
        <w:t xml:space="preserve">Căn cứ </w:t>
      </w:r>
      <w:r w:rsidRPr="00D345A7">
        <w:rPr>
          <w:i/>
          <w:sz w:val="28"/>
          <w:szCs w:val="28"/>
          <w:lang w:val="vi-VN"/>
        </w:rPr>
        <w:t>Nghị định số 66/2025/NĐ-CP ngày 12/3/2025 của Chính phủ về việc quy định chính sách cho trẻ em nhà trẻ, học sinh, học viên ở vùng đồng bào dân tộc thiểu số và miền núi, vùng bãi ngang, ven biển và hải đảo và cơ sở giáo dục có trẻ em, nhà trẻ, học sinh hưởng chính sách;</w:t>
      </w:r>
    </w:p>
    <w:p w14:paraId="6924CAE5" w14:textId="693B119D" w:rsidR="008F3CCC" w:rsidRPr="008F3CCC" w:rsidRDefault="008F3CCC" w:rsidP="008F3CCC">
      <w:pPr>
        <w:spacing w:before="140"/>
        <w:ind w:firstLine="709"/>
        <w:jc w:val="both"/>
        <w:rPr>
          <w:i/>
          <w:iCs/>
          <w:sz w:val="28"/>
          <w:szCs w:val="28"/>
          <w:lang w:val="vi-VN"/>
        </w:rPr>
      </w:pPr>
      <w:r w:rsidRPr="008F3CCC">
        <w:rPr>
          <w:i/>
          <w:iCs/>
          <w:sz w:val="28"/>
          <w:szCs w:val="28"/>
        </w:rPr>
        <w:t xml:space="preserve">Căn cứ </w:t>
      </w:r>
      <w:r w:rsidRPr="008F3CCC">
        <w:rPr>
          <w:i/>
          <w:iCs/>
          <w:sz w:val="28"/>
          <w:szCs w:val="28"/>
          <w:lang w:val="vi-VN"/>
        </w:rPr>
        <w:t>Nghị quyết số 281/NQ-CP ngày 15/9/2025 của Chính phủ ban hành Chương trình hành động thực hiện Nghị quyết số 71-NQ/TW ngày 22/8/2025 của Bộ Chính trị về đột phá phát triển giáo dục và đào tạo;</w:t>
      </w:r>
    </w:p>
    <w:p w14:paraId="1EA8A0AD" w14:textId="18C360C8" w:rsidR="00C8321A" w:rsidRDefault="00C8321A" w:rsidP="000B783D">
      <w:pPr>
        <w:spacing w:before="80"/>
        <w:ind w:firstLine="709"/>
        <w:jc w:val="both"/>
        <w:rPr>
          <w:rStyle w:val="ng-star-inserted"/>
          <w:i/>
          <w:iCs/>
          <w:sz w:val="28"/>
          <w:szCs w:val="28"/>
        </w:rPr>
      </w:pPr>
      <w:r w:rsidRPr="008F3CCC">
        <w:rPr>
          <w:rStyle w:val="ng-star-inserted"/>
          <w:i/>
          <w:iCs/>
          <w:sz w:val="28"/>
          <w:szCs w:val="28"/>
          <w:lang w:val="vi-VN"/>
        </w:rPr>
        <w:t xml:space="preserve">Căn cứ </w:t>
      </w:r>
      <w:r w:rsidRPr="00C8321A">
        <w:rPr>
          <w:rStyle w:val="ng-star-inserted"/>
          <w:i/>
          <w:iCs/>
          <w:sz w:val="28"/>
          <w:szCs w:val="28"/>
          <w:lang w:val="vi-VN"/>
        </w:rPr>
        <w:t>Quyết định số 1373</w:t>
      </w:r>
      <w:r w:rsidRPr="00C8321A">
        <w:rPr>
          <w:i/>
          <w:iCs/>
          <w:sz w:val="28"/>
          <w:szCs w:val="28"/>
          <w:lang w:val="vi-VN"/>
        </w:rPr>
        <w:t>/QĐ-TTg</w:t>
      </w:r>
      <w:r w:rsidRPr="00C8321A">
        <w:rPr>
          <w:rStyle w:val="ng-star-inserted"/>
          <w:i/>
          <w:iCs/>
          <w:sz w:val="28"/>
          <w:szCs w:val="28"/>
          <w:lang w:val="vi-VN"/>
        </w:rPr>
        <w:t xml:space="preserve"> ngày 30/7/2021 của </w:t>
      </w:r>
      <w:r w:rsidRPr="00C8321A">
        <w:rPr>
          <w:i/>
          <w:iCs/>
          <w:sz w:val="28"/>
          <w:szCs w:val="28"/>
          <w:lang w:val="vi-VN"/>
        </w:rPr>
        <w:t>Thủ tướng Chính phủ</w:t>
      </w:r>
      <w:r w:rsidRPr="00C8321A">
        <w:rPr>
          <w:rStyle w:val="ng-star-inserted"/>
          <w:i/>
          <w:iCs/>
          <w:sz w:val="28"/>
          <w:szCs w:val="28"/>
          <w:lang w:val="vi-VN"/>
        </w:rPr>
        <w:t xml:space="preserve"> về việc phê duyệt Đề án “Xây dựng xã hội học tập giai đoạn 2021-2030;</w:t>
      </w:r>
    </w:p>
    <w:p w14:paraId="6FF4ADA4" w14:textId="77761D4F" w:rsidR="008F3CCC" w:rsidRPr="008F3CCC" w:rsidRDefault="008F3CCC" w:rsidP="000B783D">
      <w:pPr>
        <w:spacing w:before="80"/>
        <w:ind w:firstLine="709"/>
        <w:jc w:val="both"/>
        <w:rPr>
          <w:i/>
          <w:iCs/>
          <w:spacing w:val="-4"/>
          <w:sz w:val="28"/>
          <w:szCs w:val="28"/>
        </w:rPr>
      </w:pPr>
      <w:r w:rsidRPr="008F3CCC">
        <w:rPr>
          <w:rStyle w:val="ng-star-inserted"/>
          <w:i/>
          <w:iCs/>
          <w:spacing w:val="-4"/>
          <w:sz w:val="28"/>
          <w:szCs w:val="28"/>
        </w:rPr>
        <w:t xml:space="preserve">Căn cứ </w:t>
      </w:r>
      <w:r w:rsidRPr="008F3CCC">
        <w:rPr>
          <w:rStyle w:val="ng-star-inserted"/>
          <w:i/>
          <w:iCs/>
          <w:spacing w:val="-4"/>
          <w:sz w:val="28"/>
          <w:szCs w:val="28"/>
          <w:lang w:val="vi-VN"/>
        </w:rPr>
        <w:t xml:space="preserve">Quyết định số 525/QĐ-TTg ngày 06/3/2025 của </w:t>
      </w:r>
      <w:r w:rsidRPr="008F3CCC">
        <w:rPr>
          <w:i/>
          <w:iCs/>
          <w:spacing w:val="-4"/>
          <w:sz w:val="28"/>
          <w:szCs w:val="28"/>
          <w:lang w:val="vi-VN"/>
        </w:rPr>
        <w:t>Thủ tướng Chính phủ</w:t>
      </w:r>
      <w:r w:rsidRPr="008F3CCC">
        <w:rPr>
          <w:rStyle w:val="ng-star-inserted"/>
          <w:i/>
          <w:iCs/>
          <w:spacing w:val="-4"/>
          <w:sz w:val="28"/>
          <w:szCs w:val="28"/>
          <w:lang w:val="vi-VN"/>
        </w:rPr>
        <w:t xml:space="preserve"> về việc ban hành Kế hoạch thực hiện Chỉ thị số 29-CT/TW ngày 05/10/2024 của Bộ Chính trị về công tác phổ cập giáo dục, giáo dục bắt buộc, xóa mù chữ cho người lớn và đẩy mạnh phân luồng học sinh trong giáo dục phổ thông đến năm 2030</w:t>
      </w:r>
      <w:r>
        <w:rPr>
          <w:rStyle w:val="ng-star-inserted"/>
          <w:i/>
          <w:iCs/>
          <w:spacing w:val="-4"/>
          <w:sz w:val="28"/>
          <w:szCs w:val="28"/>
        </w:rPr>
        <w:t>;</w:t>
      </w:r>
    </w:p>
    <w:p w14:paraId="2D74D1B2" w14:textId="77777777" w:rsidR="00456033" w:rsidRDefault="000906F4" w:rsidP="00BC1206">
      <w:pPr>
        <w:spacing w:before="80"/>
        <w:ind w:firstLine="709"/>
        <w:jc w:val="both"/>
        <w:rPr>
          <w:i/>
          <w:iCs/>
          <w:sz w:val="28"/>
          <w:szCs w:val="28"/>
          <w:lang w:val="nl-NL"/>
        </w:rPr>
      </w:pPr>
      <w:r w:rsidRPr="00867D45">
        <w:rPr>
          <w:i/>
          <w:sz w:val="28"/>
          <w:szCs w:val="28"/>
          <w:lang w:val="nl-NL"/>
        </w:rPr>
        <w:t xml:space="preserve">Căn cứ Thông tư số 17/2022/TT-BTC ngày 08 tháng 3 năm 2022 của </w:t>
      </w:r>
      <w:r w:rsidR="00193773" w:rsidRPr="00867D45">
        <w:rPr>
          <w:i/>
          <w:sz w:val="28"/>
          <w:szCs w:val="28"/>
          <w:lang w:val="nl-NL" w:eastAsia="x-none"/>
        </w:rPr>
        <w:t xml:space="preserve">Bộ trưởng </w:t>
      </w:r>
      <w:r w:rsidRPr="00867D45">
        <w:rPr>
          <w:i/>
          <w:sz w:val="28"/>
          <w:szCs w:val="28"/>
          <w:lang w:val="nl-NL"/>
        </w:rPr>
        <w:t xml:space="preserve">Bộ Tài chính </w:t>
      </w:r>
      <w:r w:rsidRPr="00867D45">
        <w:rPr>
          <w:i/>
          <w:iCs/>
          <w:sz w:val="28"/>
          <w:szCs w:val="28"/>
          <w:lang w:val="nl-NL"/>
        </w:rPr>
        <w:t>hướng dẫn quản lý và sử dụng kinh phí thực hiện Đề án “Xây dựng xã h</w:t>
      </w:r>
      <w:r w:rsidR="00BC1206" w:rsidRPr="00867D45">
        <w:rPr>
          <w:i/>
          <w:iCs/>
          <w:sz w:val="28"/>
          <w:szCs w:val="28"/>
          <w:lang w:val="nl-NL"/>
        </w:rPr>
        <w:t>ộ</w:t>
      </w:r>
      <w:r w:rsidR="00A51E1F" w:rsidRPr="00867D45">
        <w:rPr>
          <w:i/>
          <w:iCs/>
          <w:sz w:val="28"/>
          <w:szCs w:val="28"/>
          <w:lang w:val="nl-NL"/>
        </w:rPr>
        <w:t>i học tập giai đoạn 2021-2030”</w:t>
      </w:r>
      <w:r w:rsidR="00F208B0" w:rsidRPr="00867D45">
        <w:rPr>
          <w:i/>
          <w:iCs/>
          <w:sz w:val="28"/>
          <w:szCs w:val="28"/>
          <w:lang w:val="nl-NL"/>
        </w:rPr>
        <w:t>;</w:t>
      </w:r>
    </w:p>
    <w:p w14:paraId="20EC2988" w14:textId="51FB36DE" w:rsidR="00D00F40" w:rsidRPr="00867D45" w:rsidRDefault="00D00F40" w:rsidP="00BC1206">
      <w:pPr>
        <w:spacing w:before="80"/>
        <w:ind w:firstLine="709"/>
        <w:jc w:val="both"/>
        <w:rPr>
          <w:i/>
          <w:iCs/>
          <w:sz w:val="28"/>
          <w:szCs w:val="28"/>
          <w:lang w:val="nl-NL"/>
        </w:rPr>
      </w:pPr>
      <w:r w:rsidRPr="00867D45">
        <w:rPr>
          <w:i/>
          <w:iCs/>
          <w:sz w:val="28"/>
          <w:szCs w:val="28"/>
          <w:lang w:val="nl-NL"/>
        </w:rPr>
        <w:t xml:space="preserve">Căn cứ </w:t>
      </w:r>
      <w:r w:rsidR="00B80117" w:rsidRPr="00867D45">
        <w:rPr>
          <w:i/>
          <w:iCs/>
          <w:sz w:val="28"/>
          <w:szCs w:val="28"/>
          <w:lang w:val="nl-NL"/>
        </w:rPr>
        <w:t>Thông tư số 33/2021/TT-BGDĐT ngày 26/11/2021 của Bộ Giáo dục và Đào tạo ban hành Chương trình Xóa mù chữ;</w:t>
      </w:r>
    </w:p>
    <w:p w14:paraId="73B3288E" w14:textId="7EB5F3A3" w:rsidR="00813301" w:rsidRPr="00AF5AD8" w:rsidRDefault="00813301" w:rsidP="00AF5AD8">
      <w:pPr>
        <w:ind w:right="-140" w:firstLine="709"/>
        <w:jc w:val="both"/>
        <w:rPr>
          <w:bCs/>
          <w:i/>
          <w:iCs/>
          <w:sz w:val="28"/>
          <w:szCs w:val="28"/>
          <w:lang w:val="nl-NL"/>
        </w:rPr>
      </w:pPr>
      <w:r w:rsidRPr="00867D45">
        <w:rPr>
          <w:i/>
          <w:sz w:val="28"/>
          <w:szCs w:val="28"/>
          <w:lang w:val="nl-NL"/>
        </w:rPr>
        <w:t>Xét Tờ trình số       /TTr-UBND ngày    tháng   năm 202</w:t>
      </w:r>
      <w:r w:rsidR="00AF5AD8">
        <w:rPr>
          <w:i/>
          <w:sz w:val="28"/>
          <w:szCs w:val="28"/>
          <w:lang w:val="nl-NL"/>
        </w:rPr>
        <w:t>6</w:t>
      </w:r>
      <w:r w:rsidRPr="00867D45">
        <w:rPr>
          <w:i/>
          <w:sz w:val="28"/>
          <w:szCs w:val="28"/>
          <w:lang w:val="nl-NL"/>
        </w:rPr>
        <w:t xml:space="preserve"> của </w:t>
      </w:r>
      <w:r w:rsidR="0067126B" w:rsidRPr="00867D45">
        <w:rPr>
          <w:i/>
          <w:sz w:val="28"/>
          <w:szCs w:val="28"/>
          <w:lang w:val="nl-NL"/>
        </w:rPr>
        <w:t>Ủy</w:t>
      </w:r>
      <w:r w:rsidRPr="00867D45">
        <w:rPr>
          <w:i/>
          <w:sz w:val="28"/>
          <w:szCs w:val="28"/>
          <w:lang w:val="nl-NL"/>
        </w:rPr>
        <w:t xml:space="preserve"> ban nhân dân tỉnh</w:t>
      </w:r>
      <w:r w:rsidR="000B783D" w:rsidRPr="00867D45">
        <w:rPr>
          <w:i/>
          <w:sz w:val="28"/>
          <w:szCs w:val="28"/>
          <w:lang w:val="nl-NL"/>
        </w:rPr>
        <w:t xml:space="preserve"> </w:t>
      </w:r>
      <w:r w:rsidR="00AF5AD8">
        <w:rPr>
          <w:i/>
          <w:sz w:val="28"/>
          <w:szCs w:val="28"/>
          <w:lang w:val="nl-NL"/>
        </w:rPr>
        <w:t>Đắk</w:t>
      </w:r>
      <w:r w:rsidR="000B783D" w:rsidRPr="00867D45">
        <w:rPr>
          <w:i/>
          <w:sz w:val="28"/>
          <w:szCs w:val="28"/>
          <w:lang w:val="nl-NL"/>
        </w:rPr>
        <w:t xml:space="preserve"> </w:t>
      </w:r>
      <w:r w:rsidR="00AF5AD8">
        <w:rPr>
          <w:i/>
          <w:sz w:val="28"/>
          <w:szCs w:val="28"/>
          <w:lang w:val="nl-NL"/>
        </w:rPr>
        <w:t xml:space="preserve">Lắk </w:t>
      </w:r>
      <w:r w:rsidR="000B783D" w:rsidRPr="00867D45">
        <w:rPr>
          <w:i/>
          <w:sz w:val="28"/>
          <w:szCs w:val="28"/>
          <w:lang w:val="nl-NL"/>
        </w:rPr>
        <w:t xml:space="preserve">đề nghị ban hành Nghị quyết </w:t>
      </w:r>
      <w:r w:rsidR="00AF5AD8" w:rsidRPr="00AF5AD8">
        <w:rPr>
          <w:bCs/>
          <w:i/>
          <w:iCs/>
          <w:sz w:val="28"/>
          <w:szCs w:val="28"/>
          <w:lang w:val="nl-NL"/>
        </w:rPr>
        <w:t>q</w:t>
      </w:r>
      <w:r w:rsidR="00AF5AD8" w:rsidRPr="00AF5AD8">
        <w:rPr>
          <w:bCs/>
          <w:i/>
          <w:iCs/>
          <w:sz w:val="28"/>
          <w:szCs w:val="28"/>
          <w:lang w:val="vi-VN"/>
        </w:rPr>
        <w:t xml:space="preserve">uy định nội dung, mức chi thực hiện Đề án “Xây dựng xã hội học tập giai đoạn 2021-2030” và hỗ trợ người dân tham gia </w:t>
      </w:r>
      <w:r w:rsidR="00AF5AD8" w:rsidRPr="00AF5AD8">
        <w:rPr>
          <w:bCs/>
          <w:i/>
          <w:iCs/>
          <w:sz w:val="28"/>
          <w:szCs w:val="28"/>
          <w:lang w:val="vi-VN"/>
        </w:rPr>
        <w:lastRenderedPageBreak/>
        <w:t>học xóa mù chữ trên địa bàn tỉnh Đắk Lắk</w:t>
      </w:r>
      <w:r w:rsidRPr="00867D45">
        <w:rPr>
          <w:i/>
          <w:sz w:val="28"/>
          <w:szCs w:val="28"/>
          <w:lang w:val="nl-NL"/>
        </w:rPr>
        <w:t>; Báo cáo thẩm tra của Ban Văn hóa - Xã hội Hội đồng nhân dân tỉnh</w:t>
      </w:r>
      <w:r w:rsidR="0076438B" w:rsidRPr="00867D45">
        <w:rPr>
          <w:i/>
          <w:sz w:val="28"/>
          <w:szCs w:val="28"/>
          <w:lang w:val="nl-NL"/>
        </w:rPr>
        <w:t>;</w:t>
      </w:r>
      <w:r w:rsidRPr="00867D45">
        <w:rPr>
          <w:i/>
          <w:sz w:val="28"/>
          <w:szCs w:val="28"/>
          <w:lang w:val="nl-NL"/>
        </w:rPr>
        <w:t xml:space="preserve"> </w:t>
      </w:r>
      <w:r w:rsidRPr="007A2906">
        <w:rPr>
          <w:i/>
          <w:iCs/>
          <w:sz w:val="28"/>
          <w:szCs w:val="28"/>
          <w:shd w:val="clear" w:color="auto" w:fill="FFFFFF"/>
          <w:lang w:val="nl-NL"/>
        </w:rPr>
        <w:t>ý kiến thảo luận</w:t>
      </w:r>
      <w:r w:rsidR="000B783D" w:rsidRPr="007A2906">
        <w:rPr>
          <w:i/>
          <w:iCs/>
          <w:sz w:val="28"/>
          <w:szCs w:val="28"/>
          <w:shd w:val="clear" w:color="auto" w:fill="FFFFFF"/>
          <w:lang w:val="nl-NL"/>
        </w:rPr>
        <w:t xml:space="preserve"> </w:t>
      </w:r>
      <w:r w:rsidRPr="007A2906">
        <w:rPr>
          <w:i/>
          <w:iCs/>
          <w:sz w:val="28"/>
          <w:szCs w:val="28"/>
          <w:shd w:val="clear" w:color="auto" w:fill="FFFFFF"/>
          <w:lang w:val="nl-NL"/>
        </w:rPr>
        <w:t>của đại biểu Hộ</w:t>
      </w:r>
      <w:r w:rsidR="00402F2D" w:rsidRPr="007A2906">
        <w:rPr>
          <w:i/>
          <w:iCs/>
          <w:sz w:val="28"/>
          <w:szCs w:val="28"/>
          <w:shd w:val="clear" w:color="auto" w:fill="FFFFFF"/>
          <w:lang w:val="nl-NL"/>
        </w:rPr>
        <w:t>i đồng nhân dân tỉnh tại kỳ họp;</w:t>
      </w:r>
    </w:p>
    <w:p w14:paraId="50C94CDD" w14:textId="56AC06A0" w:rsidR="00402F2D" w:rsidRPr="00867D45" w:rsidRDefault="00402F2D" w:rsidP="00402F2D">
      <w:pPr>
        <w:spacing w:before="100" w:after="100" w:line="340" w:lineRule="exact"/>
        <w:ind w:firstLine="720"/>
        <w:jc w:val="both"/>
        <w:rPr>
          <w:i/>
          <w:sz w:val="28"/>
          <w:szCs w:val="28"/>
          <w:lang w:val="nl-NL"/>
        </w:rPr>
      </w:pPr>
      <w:r>
        <w:rPr>
          <w:i/>
          <w:sz w:val="28"/>
          <w:szCs w:val="28"/>
          <w:lang w:val="nl-NL"/>
        </w:rPr>
        <w:t xml:space="preserve">Hội đồng nhân dân ban hành </w:t>
      </w:r>
      <w:r w:rsidR="00944E62">
        <w:rPr>
          <w:i/>
          <w:sz w:val="28"/>
          <w:szCs w:val="28"/>
          <w:lang w:val="nl-NL"/>
        </w:rPr>
        <w:t>N</w:t>
      </w:r>
      <w:r>
        <w:rPr>
          <w:i/>
          <w:sz w:val="28"/>
          <w:szCs w:val="28"/>
          <w:lang w:val="nl-NL"/>
        </w:rPr>
        <w:t xml:space="preserve">ghị quyết </w:t>
      </w:r>
      <w:r w:rsidRPr="00402F2D">
        <w:rPr>
          <w:i/>
          <w:sz w:val="28"/>
          <w:szCs w:val="28"/>
          <w:lang w:val="nl-NL"/>
        </w:rPr>
        <w:t xml:space="preserve">Quy </w:t>
      </w:r>
      <w:r w:rsidR="00AF5AD8" w:rsidRPr="00AF5AD8">
        <w:rPr>
          <w:bCs/>
          <w:i/>
          <w:iCs/>
          <w:sz w:val="28"/>
          <w:szCs w:val="28"/>
          <w:lang w:val="vi-VN"/>
        </w:rPr>
        <w:t>nội dung, mức chi thực hiện Đề án “Xây dựng xã hội học tập giai đoạn 2021-2030” và hỗ trợ người dân tham gia học xóa mù chữ trên địa bàn tỉnh Đắk Lắk</w:t>
      </w:r>
      <w:r>
        <w:rPr>
          <w:i/>
          <w:sz w:val="28"/>
          <w:szCs w:val="28"/>
          <w:lang w:val="nl-NL"/>
        </w:rPr>
        <w:t>.</w:t>
      </w:r>
    </w:p>
    <w:p w14:paraId="7EB208DA" w14:textId="780FC9B0" w:rsidR="00813301" w:rsidRPr="007A2906" w:rsidRDefault="00813301" w:rsidP="00122985">
      <w:pPr>
        <w:shd w:val="clear" w:color="auto" w:fill="FFFFFF"/>
        <w:spacing w:before="100" w:after="100" w:line="340" w:lineRule="exact"/>
        <w:ind w:firstLine="720"/>
        <w:jc w:val="both"/>
        <w:rPr>
          <w:b/>
          <w:bCs/>
          <w:sz w:val="28"/>
          <w:szCs w:val="28"/>
          <w:shd w:val="clear" w:color="auto" w:fill="FFFFFF"/>
          <w:lang w:val="nl-NL"/>
        </w:rPr>
      </w:pPr>
      <w:bookmarkStart w:id="0" w:name="_Hlk97072970"/>
      <w:r w:rsidRPr="00867D45">
        <w:rPr>
          <w:b/>
          <w:bCs/>
          <w:sz w:val="28"/>
          <w:szCs w:val="28"/>
          <w:lang w:val="nl-NL"/>
        </w:rPr>
        <w:t>Điều 1.</w:t>
      </w:r>
      <w:r w:rsidRPr="00867D45">
        <w:rPr>
          <w:sz w:val="28"/>
          <w:szCs w:val="28"/>
          <w:lang w:val="nl-NL"/>
        </w:rPr>
        <w:t> </w:t>
      </w:r>
      <w:r w:rsidRPr="00867D45">
        <w:rPr>
          <w:b/>
          <w:bCs/>
          <w:sz w:val="28"/>
          <w:szCs w:val="28"/>
          <w:lang w:val="nl-NL"/>
        </w:rPr>
        <w:t>Phạm vi điều chỉnh</w:t>
      </w:r>
      <w:r w:rsidR="007C0802" w:rsidRPr="00867D45">
        <w:rPr>
          <w:b/>
          <w:bCs/>
          <w:sz w:val="28"/>
          <w:szCs w:val="28"/>
          <w:lang w:val="nl-NL"/>
        </w:rPr>
        <w:t xml:space="preserve"> và </w:t>
      </w:r>
      <w:r w:rsidR="007C0802" w:rsidRPr="007A2906">
        <w:rPr>
          <w:rFonts w:cstheme="majorHAnsi"/>
          <w:b/>
          <w:bCs/>
          <w:sz w:val="28"/>
          <w:szCs w:val="28"/>
          <w:lang w:val="nl-NL"/>
        </w:rPr>
        <w:t>đối tượng áp dụng</w:t>
      </w:r>
    </w:p>
    <w:p w14:paraId="4CB0B5F7" w14:textId="3946AA87" w:rsidR="007C0802" w:rsidRPr="00867D45" w:rsidRDefault="007C0802" w:rsidP="00122985">
      <w:pPr>
        <w:shd w:val="clear" w:color="auto" w:fill="FFFFFF"/>
        <w:spacing w:before="100" w:after="100" w:line="340" w:lineRule="exact"/>
        <w:ind w:firstLine="720"/>
        <w:jc w:val="both"/>
        <w:rPr>
          <w:sz w:val="28"/>
          <w:szCs w:val="28"/>
          <w:lang w:val="nl-NL"/>
        </w:rPr>
      </w:pPr>
      <w:r w:rsidRPr="00867D45">
        <w:rPr>
          <w:sz w:val="28"/>
          <w:szCs w:val="28"/>
          <w:lang w:val="nl-NL"/>
        </w:rPr>
        <w:t>1. Phạm vi điều chỉnh</w:t>
      </w:r>
    </w:p>
    <w:p w14:paraId="5BB5EE93" w14:textId="5106156D" w:rsidR="004A403D" w:rsidRPr="0017482E" w:rsidRDefault="004A403D" w:rsidP="00122985">
      <w:pPr>
        <w:shd w:val="clear" w:color="auto" w:fill="FFFFFF"/>
        <w:spacing w:before="100" w:after="100" w:line="340" w:lineRule="exact"/>
        <w:ind w:firstLine="720"/>
        <w:jc w:val="both"/>
        <w:rPr>
          <w:rFonts w:cstheme="majorHAnsi"/>
          <w:b/>
          <w:sz w:val="28"/>
          <w:szCs w:val="28"/>
          <w:lang w:val="nl-NL"/>
        </w:rPr>
      </w:pPr>
      <w:r w:rsidRPr="008954AE">
        <w:rPr>
          <w:bCs/>
          <w:sz w:val="28"/>
          <w:szCs w:val="28"/>
          <w:lang w:val="vi-VN"/>
        </w:rPr>
        <w:t xml:space="preserve">Nghị quyết này quy định nội dung, mức chi </w:t>
      </w:r>
      <w:r>
        <w:rPr>
          <w:bCs/>
          <w:sz w:val="28"/>
          <w:szCs w:val="28"/>
          <w:lang w:val="nl-NL"/>
        </w:rPr>
        <w:t xml:space="preserve">để </w:t>
      </w:r>
      <w:r w:rsidRPr="008954AE">
        <w:rPr>
          <w:bCs/>
          <w:sz w:val="28"/>
          <w:szCs w:val="28"/>
          <w:lang w:val="vi-VN"/>
        </w:rPr>
        <w:t>thực hiện Đề án “Xây dựng xã hội học tập giai đoạn 2021-2030” và hỗ trợ người dân tham gia học xóa mù chữ trên địa bàn tỉnh Đắk Lắk</w:t>
      </w:r>
      <w:r w:rsidR="0017482E" w:rsidRPr="0017482E">
        <w:rPr>
          <w:bCs/>
          <w:sz w:val="28"/>
          <w:szCs w:val="28"/>
          <w:lang w:val="nl-NL"/>
        </w:rPr>
        <w:t>.</w:t>
      </w:r>
    </w:p>
    <w:p w14:paraId="6DDA165E" w14:textId="17B1E8BD" w:rsidR="006A2F62" w:rsidRPr="007A2906" w:rsidRDefault="007C0802" w:rsidP="00122985">
      <w:pPr>
        <w:shd w:val="clear" w:color="auto" w:fill="FFFFFF"/>
        <w:spacing w:before="100" w:after="100" w:line="340" w:lineRule="exact"/>
        <w:ind w:firstLine="720"/>
        <w:jc w:val="both"/>
        <w:rPr>
          <w:rFonts w:cstheme="majorHAnsi"/>
          <w:bCs/>
          <w:sz w:val="28"/>
          <w:szCs w:val="28"/>
          <w:lang w:val="nl-NL"/>
        </w:rPr>
      </w:pPr>
      <w:r w:rsidRPr="007A2906">
        <w:rPr>
          <w:rFonts w:cstheme="majorHAnsi"/>
          <w:bCs/>
          <w:sz w:val="28"/>
          <w:szCs w:val="28"/>
          <w:lang w:val="nl-NL"/>
        </w:rPr>
        <w:t xml:space="preserve">2. </w:t>
      </w:r>
      <w:r w:rsidR="006A2F62" w:rsidRPr="007A2906">
        <w:rPr>
          <w:rFonts w:cstheme="majorHAnsi"/>
          <w:bCs/>
          <w:sz w:val="28"/>
          <w:szCs w:val="28"/>
          <w:lang w:val="nl-NL"/>
        </w:rPr>
        <w:t>Đối tượng áp dụng</w:t>
      </w:r>
    </w:p>
    <w:p w14:paraId="17AE959F" w14:textId="1FAEA7CA" w:rsidR="004A403D" w:rsidRPr="0097408C" w:rsidRDefault="004A403D" w:rsidP="0097408C">
      <w:pPr>
        <w:shd w:val="clear" w:color="auto" w:fill="FFFFFF"/>
        <w:spacing w:before="100" w:after="100" w:line="340" w:lineRule="exact"/>
        <w:ind w:firstLine="720"/>
        <w:jc w:val="both"/>
        <w:rPr>
          <w:iCs/>
          <w:sz w:val="28"/>
          <w:szCs w:val="28"/>
          <w:lang w:val="nl-NL"/>
        </w:rPr>
      </w:pPr>
      <w:r w:rsidRPr="008954AE">
        <w:rPr>
          <w:bCs/>
          <w:sz w:val="28"/>
          <w:szCs w:val="28"/>
          <w:lang w:val="vi-VN"/>
        </w:rPr>
        <w:t>Các cơ quan, đơn vị, tổ chức, cá nhân có liên quan đến việc quản lý, sử dụng kinh phí thực hiện Đề án “</w:t>
      </w:r>
      <w:r w:rsidRPr="008954AE">
        <w:rPr>
          <w:bCs/>
          <w:iCs/>
          <w:sz w:val="28"/>
          <w:szCs w:val="28"/>
          <w:lang w:val="vi-VN"/>
        </w:rPr>
        <w:t>Xây dựng xã hội học tập giai đoạn 2021-2030”</w:t>
      </w:r>
      <w:r w:rsidRPr="008954AE">
        <w:rPr>
          <w:bCs/>
          <w:sz w:val="28"/>
          <w:szCs w:val="28"/>
          <w:lang w:val="vi-VN"/>
        </w:rPr>
        <w:t xml:space="preserve"> và</w:t>
      </w:r>
      <w:r w:rsidRPr="004E3AA4">
        <w:rPr>
          <w:bCs/>
          <w:sz w:val="28"/>
          <w:szCs w:val="28"/>
          <w:lang w:val="vi-VN"/>
        </w:rPr>
        <w:t xml:space="preserve"> hỗ trợ</w:t>
      </w:r>
      <w:r w:rsidRPr="008954AE">
        <w:rPr>
          <w:bCs/>
          <w:sz w:val="28"/>
          <w:szCs w:val="28"/>
          <w:lang w:val="vi-VN"/>
        </w:rPr>
        <w:t xml:space="preserve"> người dân tham gia học xóa mù chữ trên địa bàn tỉnh Đắk Lắk.</w:t>
      </w:r>
    </w:p>
    <w:p w14:paraId="2B252809" w14:textId="084B23B5" w:rsidR="006A2F62" w:rsidRPr="007A2906" w:rsidRDefault="00566FF1" w:rsidP="00F4062F">
      <w:pPr>
        <w:shd w:val="clear" w:color="auto" w:fill="FFFFFF"/>
        <w:spacing w:before="100" w:after="100" w:line="340" w:lineRule="exact"/>
        <w:ind w:firstLine="720"/>
        <w:jc w:val="both"/>
        <w:rPr>
          <w:rFonts w:cstheme="majorHAnsi"/>
          <w:b/>
          <w:sz w:val="28"/>
          <w:szCs w:val="28"/>
          <w:lang w:val="nl-NL"/>
        </w:rPr>
      </w:pPr>
      <w:r w:rsidRPr="007A2906">
        <w:rPr>
          <w:b/>
          <w:sz w:val="28"/>
          <w:szCs w:val="28"/>
          <w:lang w:val="nl-NL"/>
        </w:rPr>
        <w:t xml:space="preserve">Điều </w:t>
      </w:r>
      <w:r w:rsidR="007C0802" w:rsidRPr="007A2906">
        <w:rPr>
          <w:b/>
          <w:sz w:val="28"/>
          <w:szCs w:val="28"/>
          <w:lang w:val="nl-NL"/>
        </w:rPr>
        <w:t>2</w:t>
      </w:r>
      <w:r w:rsidRPr="007A2906">
        <w:rPr>
          <w:b/>
          <w:sz w:val="28"/>
          <w:szCs w:val="28"/>
          <w:lang w:val="nl-NL"/>
        </w:rPr>
        <w:t xml:space="preserve">. </w:t>
      </w:r>
      <w:r w:rsidR="006A2F62" w:rsidRPr="00867D45">
        <w:rPr>
          <w:b/>
          <w:bCs/>
          <w:sz w:val="28"/>
          <w:szCs w:val="28"/>
          <w:lang w:val="nl-NL"/>
        </w:rPr>
        <w:t>Nội dung, mức chi</w:t>
      </w:r>
      <w:r w:rsidR="006A2F62" w:rsidRPr="007A2906">
        <w:rPr>
          <w:b/>
          <w:bCs/>
          <w:sz w:val="28"/>
          <w:szCs w:val="28"/>
          <w:lang w:val="nl-NL"/>
        </w:rPr>
        <w:t xml:space="preserve"> </w:t>
      </w:r>
      <w:r w:rsidR="006A6969" w:rsidRPr="007A2906">
        <w:rPr>
          <w:b/>
          <w:bCs/>
          <w:sz w:val="28"/>
          <w:szCs w:val="28"/>
          <w:lang w:val="nl-NL"/>
        </w:rPr>
        <w:t xml:space="preserve">thực hiện Đề án “Xây dựng xã hội học tập giai đoạn </w:t>
      </w:r>
      <w:r w:rsidR="006A6969" w:rsidRPr="00867D45">
        <w:rPr>
          <w:b/>
          <w:iCs/>
          <w:sz w:val="28"/>
          <w:szCs w:val="28"/>
          <w:lang w:val="nl-NL"/>
        </w:rPr>
        <w:t>2021-2030”</w:t>
      </w:r>
      <w:r w:rsidR="006A6969" w:rsidRPr="00867D45">
        <w:rPr>
          <w:b/>
          <w:sz w:val="28"/>
          <w:szCs w:val="28"/>
          <w:lang w:val="nl-NL"/>
        </w:rPr>
        <w:t xml:space="preserve"> </w:t>
      </w:r>
    </w:p>
    <w:p w14:paraId="71CEDA37" w14:textId="186CDFBF" w:rsidR="006034A1" w:rsidRPr="007A2906" w:rsidRDefault="006034A1" w:rsidP="006034A1">
      <w:pPr>
        <w:widowControl w:val="0"/>
        <w:tabs>
          <w:tab w:val="left" w:pos="5727"/>
        </w:tabs>
        <w:spacing w:before="80"/>
        <w:ind w:firstLine="720"/>
        <w:jc w:val="both"/>
        <w:rPr>
          <w:sz w:val="28"/>
          <w:szCs w:val="28"/>
          <w:shd w:val="clear" w:color="auto" w:fill="FFFFFF"/>
          <w:lang w:val="nl-NL"/>
        </w:rPr>
      </w:pPr>
      <w:bookmarkStart w:id="1" w:name="_Hlk55210388"/>
      <w:bookmarkStart w:id="2" w:name="_Hlk55216882"/>
      <w:r w:rsidRPr="00867D45">
        <w:rPr>
          <w:sz w:val="28"/>
          <w:szCs w:val="28"/>
          <w:lang w:val="vi-VN"/>
        </w:rPr>
        <w:t xml:space="preserve">1. </w:t>
      </w:r>
      <w:r w:rsidR="004A403D" w:rsidRPr="008954AE">
        <w:rPr>
          <w:bCs/>
          <w:spacing w:val="-2"/>
          <w:sz w:val="28"/>
          <w:szCs w:val="28"/>
          <w:lang w:val="vi-VN"/>
        </w:rPr>
        <w:t>Chi công tác phổ biến, giáo dục pháp luật nâng cao nhận thức, trách nhiệm của các cấp, các ngành, các tổ chức, đoàn thể, các lực lượng xã hội tại địa phương về mục đích, ý nghĩa, vai trò và ích lợi của học tập suốt đời, xây dựng xã hội học tập; chi tổ chức Tuần lễ hưởng ứng học tập suốt đời hàng năm: Thực hiện theo quy định tại Nghị quyết 23/2025/NQ-HĐND ngày 24/12/2025 của HĐND tỉnh Đắk Lắk quy định mức chi đảm bảo cho công tác phổ biến, giáo dục pháp luật, chuẩn tiếp cận pháp luật và hoà giải ở cơ sở trên địa bàn tỉnh Đắk Lắk</w:t>
      </w:r>
      <w:r w:rsidRPr="007A2906">
        <w:rPr>
          <w:sz w:val="28"/>
          <w:szCs w:val="28"/>
          <w:shd w:val="clear" w:color="auto" w:fill="FFFFFF"/>
          <w:lang w:val="nl-NL"/>
        </w:rPr>
        <w:t>.</w:t>
      </w:r>
    </w:p>
    <w:p w14:paraId="27966E63" w14:textId="7D474ECA" w:rsidR="006034A1" w:rsidRPr="004A403D" w:rsidRDefault="006034A1" w:rsidP="006034A1">
      <w:pPr>
        <w:spacing w:before="100" w:after="100" w:line="340" w:lineRule="exact"/>
        <w:ind w:firstLine="720"/>
        <w:jc w:val="both"/>
        <w:rPr>
          <w:spacing w:val="-2"/>
          <w:sz w:val="28"/>
          <w:szCs w:val="28"/>
          <w:lang w:val="vi-VN"/>
        </w:rPr>
      </w:pPr>
      <w:r w:rsidRPr="004A403D">
        <w:rPr>
          <w:spacing w:val="-2"/>
          <w:sz w:val="28"/>
          <w:szCs w:val="28"/>
          <w:lang w:val="vi-VN"/>
        </w:rPr>
        <w:t xml:space="preserve">2. </w:t>
      </w:r>
      <w:r w:rsidR="004A403D" w:rsidRPr="004A403D">
        <w:rPr>
          <w:bCs/>
          <w:spacing w:val="-2"/>
          <w:sz w:val="28"/>
          <w:szCs w:val="28"/>
          <w:lang w:val="vi-VN"/>
        </w:rPr>
        <w:t xml:space="preserve">Chi công tác phí, chi thực hiện các nhiệm vụ kiểm tra, giám sát việc thực hiện Đề án tại địa phương, học tập kinh nghiệm mô hình xây dựng xã hội học tập hiệu quả trong nước; chi tổ chức các cuộc họp, hội nghị sơ kết, tổng kết các cấp trên địa bàn; chi tổ chức các cuộc họp, hội nghị triển khai kế hoạch đánh giá, xếp loại/công nhận các mô hình học tập; chi cho các hoạt động khảo sát phục vụ công tác xóa mù chữ và phổ cập giáo dục mầm non, phổ cập giáo dục tiểu học và phổ cập giáo dục trung học cơ sở (sau đây viết tắt là phổ cập giáo dục): Thực hiện theo quy định tại Nghị quyết 12/2025/NQ-HĐND ngày 30/10/2025 của HĐND tỉnh Đắk Lắk </w:t>
      </w:r>
      <w:bookmarkStart w:id="3" w:name="loai_1_name"/>
      <w:r w:rsidR="004A403D" w:rsidRPr="004A403D">
        <w:rPr>
          <w:bCs/>
          <w:spacing w:val="-2"/>
          <w:sz w:val="28"/>
          <w:szCs w:val="28"/>
          <w:lang w:val="vi-VN"/>
        </w:rPr>
        <w:t>quy định mức chi chế độ công tác phí, chế độ chi hội nghị trên địa bàn tỉnh Đắk Lắk</w:t>
      </w:r>
      <w:bookmarkEnd w:id="3"/>
      <w:r w:rsidRPr="004A403D">
        <w:rPr>
          <w:spacing w:val="-2"/>
          <w:sz w:val="28"/>
          <w:szCs w:val="28"/>
          <w:lang w:val="vi-VN"/>
        </w:rPr>
        <w:t>.</w:t>
      </w:r>
    </w:p>
    <w:p w14:paraId="302F33A9" w14:textId="0F8447A9" w:rsidR="00303085" w:rsidRPr="007A2906" w:rsidRDefault="006034A1" w:rsidP="006034A1">
      <w:pPr>
        <w:widowControl w:val="0"/>
        <w:tabs>
          <w:tab w:val="left" w:pos="5727"/>
        </w:tabs>
        <w:spacing w:before="80"/>
        <w:ind w:firstLine="720"/>
        <w:jc w:val="both"/>
        <w:rPr>
          <w:sz w:val="28"/>
          <w:szCs w:val="28"/>
          <w:lang w:val="vi-VN"/>
        </w:rPr>
      </w:pPr>
      <w:r w:rsidRPr="00867D45">
        <w:rPr>
          <w:sz w:val="28"/>
          <w:szCs w:val="28"/>
          <w:lang w:val="vi-VN"/>
        </w:rPr>
        <w:t xml:space="preserve">3. </w:t>
      </w:r>
      <w:r w:rsidR="00CC0D97" w:rsidRPr="008954AE">
        <w:rPr>
          <w:rFonts w:ascii="TimesNewRomanPS-ItalicMT" w:hAnsi="TimesNewRomanPS-ItalicMT"/>
          <w:color w:val="000000"/>
          <w:sz w:val="28"/>
          <w:szCs w:val="28"/>
          <w:lang w:val="vi-VN"/>
        </w:rPr>
        <w:t>Chi đào tạo, bồi dưỡng, tập huấn nâng cao năng lực chuyên môn, nghiệp vụ: Thực hiện theo quy định tại Nghị quyết của HĐND tỉnh quy định mức chi cho công tác đào tạo, bồi dưỡng công chức, viên chức</w:t>
      </w:r>
      <w:r w:rsidR="000470C8" w:rsidRPr="00867D45">
        <w:rPr>
          <w:sz w:val="28"/>
          <w:szCs w:val="28"/>
          <w:lang w:val="vi-VN"/>
        </w:rPr>
        <w:t>.</w:t>
      </w:r>
    </w:p>
    <w:p w14:paraId="55FBCC0B" w14:textId="65E2D322" w:rsidR="00F404AF" w:rsidRPr="007A2906" w:rsidRDefault="006553D8" w:rsidP="00F404AF">
      <w:pPr>
        <w:widowControl w:val="0"/>
        <w:tabs>
          <w:tab w:val="left" w:pos="5727"/>
        </w:tabs>
        <w:spacing w:before="80"/>
        <w:ind w:firstLine="720"/>
        <w:jc w:val="both"/>
        <w:rPr>
          <w:sz w:val="28"/>
          <w:szCs w:val="28"/>
          <w:lang w:val="vi-VN"/>
        </w:rPr>
      </w:pPr>
      <w:r w:rsidRPr="007A2906">
        <w:rPr>
          <w:sz w:val="28"/>
          <w:szCs w:val="28"/>
          <w:lang w:val="vi-VN"/>
        </w:rPr>
        <w:t>4</w:t>
      </w:r>
      <w:r w:rsidRPr="00867D45">
        <w:rPr>
          <w:sz w:val="28"/>
          <w:szCs w:val="28"/>
          <w:lang w:val="vi-VN"/>
        </w:rPr>
        <w:t xml:space="preserve">. </w:t>
      </w:r>
      <w:r w:rsidR="000D3F86" w:rsidRPr="008954AE">
        <w:rPr>
          <w:bCs/>
          <w:sz w:val="28"/>
          <w:szCs w:val="28"/>
          <w:lang w:val="vi-VN"/>
        </w:rPr>
        <w:t xml:space="preserve">Chi khảo sát nhu cầu học tập, thu thập minh chứng, chi tổng hợp số liệu, viết báo cáo đánh giá, căn cứ quy mô, tính chất của từng cuộc điều tra, Thủ trưởng đơn vị được giao chủ trì thực hiện kiểm tra, đánh giá, xếp loại/công nhận các mô hình học tập: Thực hiện theo các chế độ chi tiêu tài chính hiện hành và theo quy </w:t>
      </w:r>
      <w:r w:rsidR="000D3F86" w:rsidRPr="008954AE">
        <w:rPr>
          <w:bCs/>
          <w:sz w:val="28"/>
          <w:szCs w:val="28"/>
          <w:lang w:val="vi-VN"/>
        </w:rPr>
        <w:lastRenderedPageBreak/>
        <w:t xml:space="preserve">định tại </w:t>
      </w:r>
      <w:r w:rsidR="000D3F86" w:rsidRPr="008954AE">
        <w:rPr>
          <w:rFonts w:ascii="TimesNewRomanPSMT" w:hAnsi="TimesNewRomanPSMT"/>
          <w:sz w:val="28"/>
          <w:szCs w:val="28"/>
          <w:lang w:val="vi-VN"/>
        </w:rPr>
        <w:t>Nghị quyết số 64/2016/NQ-HĐND ngày 16/12/2016 của HĐND tỉnh Phú Yên quy định nội dung và mức chi các cuộc điều tra thống kê do ngân sách địa phương bảo đảm</w:t>
      </w:r>
      <w:r w:rsidR="000470C8" w:rsidRPr="007A2906">
        <w:rPr>
          <w:sz w:val="28"/>
          <w:szCs w:val="28"/>
          <w:lang w:val="vi-VN"/>
        </w:rPr>
        <w:t>.</w:t>
      </w:r>
    </w:p>
    <w:p w14:paraId="3BBC7FF5" w14:textId="43CEB164" w:rsidR="000D3F86" w:rsidRPr="008954AE" w:rsidRDefault="000D3F86" w:rsidP="000D3F86">
      <w:pPr>
        <w:spacing w:before="140"/>
        <w:ind w:firstLine="709"/>
        <w:jc w:val="both"/>
        <w:rPr>
          <w:sz w:val="28"/>
          <w:szCs w:val="28"/>
          <w:lang w:val="vi-VN"/>
        </w:rPr>
      </w:pPr>
      <w:r w:rsidRPr="000D3F86">
        <w:rPr>
          <w:sz w:val="28"/>
          <w:szCs w:val="28"/>
          <w:lang w:val="vi-VN"/>
        </w:rPr>
        <w:t xml:space="preserve">5. </w:t>
      </w:r>
      <w:r w:rsidRPr="008954AE">
        <w:rPr>
          <w:sz w:val="28"/>
          <w:szCs w:val="28"/>
          <w:lang w:val="vi-VN"/>
        </w:rPr>
        <w:t>Chi cho công tác xóa mù chữ và phổ cập giáo dục và các lớp học tại Trung tâm học tập cộng đồng ban đêm:</w:t>
      </w:r>
    </w:p>
    <w:p w14:paraId="4985B0D8" w14:textId="77777777" w:rsidR="000D3F86" w:rsidRPr="008954AE" w:rsidRDefault="000D3F86" w:rsidP="000D3F86">
      <w:pPr>
        <w:spacing w:before="140"/>
        <w:ind w:firstLine="709"/>
        <w:jc w:val="both"/>
        <w:rPr>
          <w:bCs/>
          <w:sz w:val="28"/>
          <w:szCs w:val="28"/>
          <w:lang w:val="vi-VN"/>
        </w:rPr>
      </w:pPr>
      <w:r w:rsidRPr="008954AE">
        <w:rPr>
          <w:bCs/>
          <w:sz w:val="28"/>
          <w:szCs w:val="28"/>
          <w:lang w:val="vi-VN"/>
        </w:rPr>
        <w:t>(a) Đối với các học viên các lớp học xóa mù chữ được nhà nước hỗ trợ học phẩm: Học phẩm hỗ trợ cho học viên các lớp học trong phạm vi quy định tại Quyết định số 021/2025/QĐ-UBND ngày 10/11/2025 của UBND tỉnh Quy định cụ thể danh mục trang cấp đồ dùng cá nhân, học phẩm cho học sinh trường phổ thông dân tộc nội trú, cơ sở giáo dục phổ thông được cấp có thẩm quyền giao thực hiện nhiệm vụ giáo dục học sinh dân tộc nội trú để thực hiện chính sách theo Nghị định số 66/2025/NĐ-CP của Chính phủ trên địa bàn tỉnh Đắk Lắk.</w:t>
      </w:r>
    </w:p>
    <w:p w14:paraId="28DE3C51" w14:textId="77777777" w:rsidR="000D3F86" w:rsidRPr="008954AE" w:rsidRDefault="000D3F86" w:rsidP="000D3F86">
      <w:pPr>
        <w:spacing w:before="140"/>
        <w:ind w:firstLine="709"/>
        <w:jc w:val="both"/>
        <w:rPr>
          <w:bCs/>
          <w:sz w:val="28"/>
          <w:szCs w:val="28"/>
          <w:lang w:val="vi-VN"/>
        </w:rPr>
      </w:pPr>
      <w:r w:rsidRPr="008954AE">
        <w:rPr>
          <w:bCs/>
          <w:sz w:val="28"/>
          <w:szCs w:val="28"/>
          <w:lang w:val="vi-VN"/>
        </w:rPr>
        <w:t>Đối với việc chi hỗ trợ học phẩm cho học viên tham gia học lớp xóa mù chữ gồm vở, bút, tẩy chì, ba lô đựng sách vở</w:t>
      </w:r>
      <w:r>
        <w:rPr>
          <w:bCs/>
          <w:sz w:val="28"/>
          <w:szCs w:val="28"/>
          <w:lang w:val="vi-VN"/>
        </w:rPr>
        <w:t>, thước k</w:t>
      </w:r>
      <w:r w:rsidRPr="005460BB">
        <w:rPr>
          <w:bCs/>
          <w:sz w:val="28"/>
          <w:szCs w:val="28"/>
          <w:lang w:val="vi-VN"/>
        </w:rPr>
        <w:t>ẻ</w:t>
      </w:r>
      <w:r w:rsidRPr="008954AE">
        <w:rPr>
          <w:bCs/>
          <w:sz w:val="28"/>
          <w:szCs w:val="28"/>
          <w:lang w:val="vi-VN"/>
        </w:rPr>
        <w:t>, đo độ, compa: Chi theo thực tế nhưng không quá 500.000 đồng/người/năm học.</w:t>
      </w:r>
    </w:p>
    <w:p w14:paraId="70BCADD7" w14:textId="77777777" w:rsidR="000D3F86" w:rsidRPr="008954AE" w:rsidRDefault="000D3F86" w:rsidP="000D3F86">
      <w:pPr>
        <w:spacing w:before="140"/>
        <w:ind w:firstLine="709"/>
        <w:jc w:val="both"/>
        <w:rPr>
          <w:bCs/>
          <w:sz w:val="28"/>
          <w:szCs w:val="28"/>
          <w:lang w:val="vi-VN"/>
        </w:rPr>
      </w:pPr>
      <w:r w:rsidRPr="008954AE">
        <w:rPr>
          <w:bCs/>
          <w:sz w:val="28"/>
          <w:szCs w:val="28"/>
          <w:lang w:val="vi-VN"/>
        </w:rPr>
        <w:t>(b) Chi hỗ trợ kinh phí thắp sáng ban đêm, chi mua sổ sách theo dõi quá trình học tập, sách giáo khoa dùng chung và chi tuyên truyền, huy động người mù chữ, tái mù chữ đến lớp xóa mù chữ:</w:t>
      </w:r>
    </w:p>
    <w:p w14:paraId="1165F6B6" w14:textId="77777777" w:rsidR="000D3F86" w:rsidRPr="008954AE" w:rsidRDefault="000D3F86" w:rsidP="000D3F86">
      <w:pPr>
        <w:spacing w:before="140"/>
        <w:ind w:firstLine="709"/>
        <w:jc w:val="both"/>
        <w:rPr>
          <w:bCs/>
          <w:sz w:val="28"/>
          <w:szCs w:val="28"/>
          <w:lang w:val="vi-VN"/>
        </w:rPr>
      </w:pPr>
      <w:r w:rsidRPr="008954AE">
        <w:rPr>
          <w:bCs/>
          <w:sz w:val="28"/>
          <w:szCs w:val="28"/>
          <w:lang w:val="vi-VN"/>
        </w:rPr>
        <w:t>- Chi hỗ trợ thắp sáng đối với lớp học (theo thời gian thực tế học): Không quá 200.000 đồng/lớp/tháng.</w:t>
      </w:r>
    </w:p>
    <w:p w14:paraId="0FB66349" w14:textId="77777777" w:rsidR="000D3F86" w:rsidRPr="008954AE" w:rsidRDefault="000D3F86" w:rsidP="000D3F86">
      <w:pPr>
        <w:spacing w:before="140"/>
        <w:ind w:firstLine="709"/>
        <w:jc w:val="both"/>
        <w:rPr>
          <w:bCs/>
          <w:sz w:val="28"/>
          <w:szCs w:val="28"/>
          <w:lang w:val="vi-VN"/>
        </w:rPr>
      </w:pPr>
      <w:r w:rsidRPr="008954AE">
        <w:rPr>
          <w:bCs/>
          <w:sz w:val="28"/>
          <w:szCs w:val="28"/>
          <w:lang w:val="vi-VN"/>
        </w:rPr>
        <w:t>- Chi hỗ trợ mua hồ sơ, sổ sách theo dõi quá trình học tập và văn phòng phẩm cho giáo viên để hoàn thành 01 môn học: Chi theo thực tế nhưng không quá 250.000 đồng/lớp/học kỳ.</w:t>
      </w:r>
    </w:p>
    <w:p w14:paraId="630B9FB7" w14:textId="77777777" w:rsidR="000D3F86" w:rsidRPr="008954AE" w:rsidRDefault="000D3F86" w:rsidP="000D3F86">
      <w:pPr>
        <w:spacing w:before="140"/>
        <w:ind w:firstLine="709"/>
        <w:jc w:val="both"/>
        <w:rPr>
          <w:bCs/>
          <w:spacing w:val="-2"/>
          <w:sz w:val="28"/>
          <w:szCs w:val="28"/>
          <w:lang w:val="vi-VN"/>
        </w:rPr>
      </w:pPr>
      <w:r w:rsidRPr="008954AE">
        <w:rPr>
          <w:bCs/>
          <w:spacing w:val="-2"/>
          <w:sz w:val="28"/>
          <w:szCs w:val="28"/>
          <w:lang w:val="vi-VN"/>
        </w:rPr>
        <w:t xml:space="preserve">- Chi mua sách giáo khoa dùng chung: Sách giáo khoa cho học viên mượn đầu kỳ và thu lại sau khi học xong để sử dụng cho các lớp tiếp theo. Trên cơ sở số lượng học viên tham gia học các lớp xóa mù chữ, đơn vị tổ chức lớp học tổ chức mua sắm sách giáo khoa theo quy định, chi theo hóa đơn thực tế phát sinh. Sau khi kết thúc đợt học, giáo viên quản lý lớp học có trách nhiệm thu lại sách giáo khoa đã cho học viên mượn, bảo quản để tiếp tục sử dụng cho các lớp tiếp theo. </w:t>
      </w:r>
    </w:p>
    <w:p w14:paraId="4FFB1229" w14:textId="77777777" w:rsidR="000D3F86" w:rsidRPr="00441DC7" w:rsidRDefault="000D3F86" w:rsidP="000D3F86">
      <w:pPr>
        <w:spacing w:before="140"/>
        <w:ind w:firstLine="709"/>
        <w:jc w:val="both"/>
        <w:rPr>
          <w:bCs/>
          <w:color w:val="000000"/>
          <w:spacing w:val="-4"/>
          <w:sz w:val="28"/>
          <w:szCs w:val="28"/>
          <w:lang w:val="vi-VN"/>
        </w:rPr>
      </w:pPr>
      <w:r w:rsidRPr="00441DC7">
        <w:rPr>
          <w:bCs/>
          <w:spacing w:val="-4"/>
          <w:sz w:val="28"/>
          <w:szCs w:val="28"/>
          <w:lang w:val="vi-VN"/>
        </w:rPr>
        <w:t xml:space="preserve">- </w:t>
      </w:r>
      <w:r w:rsidRPr="00441DC7">
        <w:rPr>
          <w:bCs/>
          <w:color w:val="000000"/>
          <w:spacing w:val="-4"/>
          <w:sz w:val="28"/>
          <w:szCs w:val="28"/>
          <w:lang w:val="vi-VN"/>
        </w:rPr>
        <w:t>Chi hỗ trợ cho người tham gia tuyên truyền, huy động người mù chữ, tái mù chữ đến lớp xóa mù chữ: 150.000 đồng/01 học viên đến lớp và hoàn thành lớp học.</w:t>
      </w:r>
    </w:p>
    <w:p w14:paraId="62E0ED6A" w14:textId="6DF49133" w:rsidR="006034A1" w:rsidRDefault="000D3F86" w:rsidP="000D3F86">
      <w:pPr>
        <w:spacing w:before="100" w:after="100" w:line="340" w:lineRule="exact"/>
        <w:ind w:firstLine="720"/>
        <w:jc w:val="both"/>
        <w:rPr>
          <w:bCs/>
          <w:sz w:val="28"/>
          <w:szCs w:val="28"/>
        </w:rPr>
      </w:pPr>
      <w:r w:rsidRPr="008954AE">
        <w:rPr>
          <w:bCs/>
          <w:sz w:val="28"/>
          <w:szCs w:val="28"/>
          <w:lang w:val="vi-VN"/>
        </w:rPr>
        <w:t>(c) Chi tiền lương đối với giáo viên thuộc biên chế thuộc nhiệm vụ chuyên môn của cơ sở giáo dục đào tạo công lập: chi trả theo quy định tại Nghị định số 204/2004/NĐ-CP ngày 14/12/2004 của Chính phủ về chế độ tiền lương đối với cán bộ, công chức, viên chức và lực lượng vũ trang được sửa đổi, bổ sung tại Nghị định số 07/2026/NĐ-CP ngày 10/01/2026 của Chính phủ. Trường hợp số giờ dạy vượt định mức giờ chuẩn được thanh toán theo quy định tại Thông tư số 21/2025/TT-BGDĐT ngày 23/9/2025 của Bộ trưởng Bộ Giáo dục và Đào tạo quy định chế độ trả tiền lương dạy thêm giờ đối với nhà giáo trong các cơ sở giáo dục công lập.</w:t>
      </w:r>
    </w:p>
    <w:p w14:paraId="0B5E5652" w14:textId="77777777" w:rsidR="00452DED" w:rsidRPr="008954AE" w:rsidRDefault="00452DED" w:rsidP="00452DED">
      <w:pPr>
        <w:spacing w:before="140"/>
        <w:ind w:firstLine="709"/>
        <w:jc w:val="both"/>
        <w:rPr>
          <w:bCs/>
          <w:sz w:val="28"/>
          <w:szCs w:val="28"/>
          <w:lang w:val="vi-VN"/>
        </w:rPr>
      </w:pPr>
      <w:r w:rsidRPr="008954AE">
        <w:rPr>
          <w:bCs/>
          <w:sz w:val="28"/>
          <w:szCs w:val="28"/>
          <w:lang w:val="vi-VN"/>
        </w:rPr>
        <w:lastRenderedPageBreak/>
        <w:t xml:space="preserve">(d) Chi tiền công đối với những người tình nguyện tham gia giảng dạy các lớp (bao gồm giáo viên thuộc biên chế của cơ sở giáo dục đào tạo công lập và những người ngoài biên chế có đủ tiêu chuẩn, năng lực giảng dạy): Mức chi tiền công theo hợp đồng lao động trên cơ sở lương tối thiểu vùng và đảm bảo tương quan với mức lương giáo viên trong biên chế có cùng trình độ đào tạo, thâm niên công tác dạy cùng cấp học, lớp học theo quy định hiện hành của nhà nước về chế độ tiền lương đối với cán bộ, công chức, viên chức và lực lượng vũ trang; </w:t>
      </w:r>
    </w:p>
    <w:p w14:paraId="390B8E49" w14:textId="49410357" w:rsidR="00452DED" w:rsidRPr="00452DED" w:rsidRDefault="00452DED" w:rsidP="00452DED">
      <w:pPr>
        <w:spacing w:before="100" w:after="100" w:line="340" w:lineRule="exact"/>
        <w:ind w:firstLine="720"/>
        <w:jc w:val="both"/>
        <w:rPr>
          <w:spacing w:val="-2"/>
          <w:sz w:val="28"/>
          <w:szCs w:val="28"/>
          <w:lang w:val="vi-VN"/>
        </w:rPr>
      </w:pPr>
      <w:r w:rsidRPr="00452DED">
        <w:rPr>
          <w:bCs/>
          <w:spacing w:val="-2"/>
          <w:sz w:val="28"/>
          <w:szCs w:val="28"/>
          <w:lang w:val="vi-VN"/>
        </w:rPr>
        <w:t>Trong trường hợp huy động tình nguyện viên tham gia giảng dạy các lớp: Thực hiện hỗ trợ chi phí ăn, ở, đi lại cho các đối tượng này theo chế độ công tác phí quy định tại Nghị quyết 12/2025/NQ-HĐND ngày 30/10/2025 của HĐND tỉnh Đắk Lắk quy định mức chi chế độ công tác phí, chế độ chi hội nghị trên địa bàn tỉnh Đắk Lắk</w:t>
      </w:r>
      <w:r w:rsidRPr="00452DED">
        <w:rPr>
          <w:bCs/>
          <w:spacing w:val="-2"/>
          <w:sz w:val="28"/>
          <w:szCs w:val="28"/>
          <w:lang w:val="vi-VN"/>
        </w:rPr>
        <w:t>.</w:t>
      </w:r>
    </w:p>
    <w:p w14:paraId="370B38C3" w14:textId="7BBE34DB" w:rsidR="002B6B6C" w:rsidRPr="008954AE" w:rsidRDefault="000470C8" w:rsidP="002B6B6C">
      <w:pPr>
        <w:spacing w:before="140"/>
        <w:ind w:firstLine="709"/>
        <w:jc w:val="both"/>
        <w:rPr>
          <w:sz w:val="28"/>
          <w:szCs w:val="28"/>
          <w:lang w:val="vi-VN"/>
        </w:rPr>
      </w:pPr>
      <w:r w:rsidRPr="007A2906">
        <w:rPr>
          <w:sz w:val="28"/>
          <w:szCs w:val="28"/>
          <w:lang w:val="vi-VN"/>
        </w:rPr>
        <w:t>6</w:t>
      </w:r>
      <w:r w:rsidR="002B6B6C" w:rsidRPr="002B6B6C">
        <w:rPr>
          <w:sz w:val="28"/>
          <w:szCs w:val="28"/>
          <w:lang w:val="vi-VN"/>
        </w:rPr>
        <w:t xml:space="preserve">. </w:t>
      </w:r>
      <w:r w:rsidR="002B6B6C" w:rsidRPr="008954AE">
        <w:rPr>
          <w:sz w:val="28"/>
          <w:szCs w:val="28"/>
          <w:lang w:val="vi-VN"/>
        </w:rPr>
        <w:t>Chi khen thưởng theo quy định của pháp luật về thi đua, khen thưởng.</w:t>
      </w:r>
    </w:p>
    <w:p w14:paraId="448D52B4" w14:textId="628C9DC5" w:rsidR="002B6B6C" w:rsidRPr="008954AE" w:rsidRDefault="002B6B6C" w:rsidP="002B6B6C">
      <w:pPr>
        <w:spacing w:before="140"/>
        <w:ind w:firstLine="709"/>
        <w:jc w:val="both"/>
        <w:rPr>
          <w:sz w:val="28"/>
          <w:szCs w:val="28"/>
          <w:lang w:val="vi-VN"/>
        </w:rPr>
      </w:pPr>
      <w:r w:rsidRPr="008954AE">
        <w:rPr>
          <w:sz w:val="28"/>
          <w:szCs w:val="28"/>
          <w:lang w:val="vi-VN"/>
        </w:rPr>
        <w:t>7</w:t>
      </w:r>
      <w:r w:rsidRPr="002B6B6C">
        <w:rPr>
          <w:sz w:val="28"/>
          <w:szCs w:val="28"/>
          <w:lang w:val="vi-VN"/>
        </w:rPr>
        <w:t>.</w:t>
      </w:r>
      <w:r w:rsidRPr="008954AE">
        <w:rPr>
          <w:sz w:val="28"/>
          <w:szCs w:val="28"/>
          <w:lang w:val="vi-VN"/>
        </w:rPr>
        <w:t xml:space="preserve"> Chi hỗ trợ khuyến khích người dân học các lớp xóa mù chữ: Hỗ trợ bằng tiền 300.000 đồng/học viên/tháng, thời gian hỗ trợ tương đương với thời gian học viên học thực tế tại lớp xóa mù chữ, hỗ trợ không quá 10 tháng đối với Chương trình xóa mù chữ giai đoạn 1 và hỗ trợ không quá 09 tháng đối với Chương trình xóa mù chữ giai đoạn 2.  </w:t>
      </w:r>
    </w:p>
    <w:p w14:paraId="63460B5D" w14:textId="1AFC6453" w:rsidR="006A6969" w:rsidRPr="007A2906" w:rsidRDefault="006A6969" w:rsidP="0072157C">
      <w:pPr>
        <w:spacing w:before="80"/>
        <w:ind w:firstLine="709"/>
        <w:jc w:val="both"/>
        <w:rPr>
          <w:b/>
          <w:sz w:val="28"/>
          <w:szCs w:val="28"/>
          <w:lang w:val="vi-VN"/>
        </w:rPr>
      </w:pPr>
      <w:r w:rsidRPr="007A2906">
        <w:rPr>
          <w:b/>
          <w:sz w:val="28"/>
          <w:szCs w:val="28"/>
          <w:lang w:val="vi-VN"/>
        </w:rPr>
        <w:t xml:space="preserve">Điều </w:t>
      </w:r>
      <w:r w:rsidR="007C0802" w:rsidRPr="007A2906">
        <w:rPr>
          <w:b/>
          <w:sz w:val="28"/>
          <w:szCs w:val="28"/>
          <w:lang w:val="vi-VN"/>
        </w:rPr>
        <w:t>3</w:t>
      </w:r>
      <w:r w:rsidRPr="007A2906">
        <w:rPr>
          <w:b/>
          <w:sz w:val="28"/>
          <w:szCs w:val="28"/>
          <w:lang w:val="vi-VN"/>
        </w:rPr>
        <w:t xml:space="preserve">. </w:t>
      </w:r>
      <w:r w:rsidR="00FE3198" w:rsidRPr="00FE3198">
        <w:rPr>
          <w:b/>
          <w:sz w:val="28"/>
          <w:szCs w:val="28"/>
          <w:lang w:val="vi-VN"/>
        </w:rPr>
        <w:t>Đối tượng</w:t>
      </w:r>
      <w:r w:rsidR="00FE3198">
        <w:rPr>
          <w:b/>
          <w:sz w:val="28"/>
          <w:szCs w:val="28"/>
        </w:rPr>
        <w:t xml:space="preserve">, điều kiện hỗ </w:t>
      </w:r>
      <w:r w:rsidR="005F3841" w:rsidRPr="007A2906">
        <w:rPr>
          <w:b/>
          <w:sz w:val="28"/>
          <w:szCs w:val="28"/>
          <w:lang w:val="vi-VN"/>
        </w:rPr>
        <w:t>trợ người dân tham gia học</w:t>
      </w:r>
      <w:r w:rsidRPr="007A2906">
        <w:rPr>
          <w:b/>
          <w:sz w:val="28"/>
          <w:szCs w:val="28"/>
          <w:lang w:val="vi-VN"/>
        </w:rPr>
        <w:t xml:space="preserve"> xóa mù chữ</w:t>
      </w:r>
    </w:p>
    <w:p w14:paraId="797EED86" w14:textId="77777777" w:rsidR="00456033" w:rsidRPr="007A2906" w:rsidRDefault="00456033" w:rsidP="00456033">
      <w:pPr>
        <w:spacing w:before="80"/>
        <w:ind w:firstLine="709"/>
        <w:jc w:val="both"/>
        <w:rPr>
          <w:sz w:val="28"/>
          <w:szCs w:val="28"/>
          <w:lang w:val="vi-VN"/>
        </w:rPr>
      </w:pPr>
      <w:r w:rsidRPr="007A2906">
        <w:rPr>
          <w:sz w:val="28"/>
          <w:szCs w:val="28"/>
          <w:lang w:val="vi-VN"/>
        </w:rPr>
        <w:t>1. Đối tượng hỗ trợ</w:t>
      </w:r>
    </w:p>
    <w:p w14:paraId="156B2E56" w14:textId="0F0EC310" w:rsidR="00456033" w:rsidRPr="007A2906" w:rsidRDefault="00456033" w:rsidP="00456033">
      <w:pPr>
        <w:spacing w:before="80"/>
        <w:ind w:firstLine="709"/>
        <w:jc w:val="both"/>
        <w:rPr>
          <w:sz w:val="28"/>
          <w:szCs w:val="28"/>
          <w:lang w:val="vi-VN"/>
        </w:rPr>
      </w:pPr>
      <w:r w:rsidRPr="007A2906">
        <w:rPr>
          <w:sz w:val="28"/>
          <w:szCs w:val="28"/>
          <w:lang w:val="vi-VN"/>
        </w:rPr>
        <w:t xml:space="preserve">Người dân tham gia lớp học xóa mù chữ trên địa bàn tỉnh </w:t>
      </w:r>
      <w:r w:rsidR="00A77E39" w:rsidRPr="00A77E39">
        <w:rPr>
          <w:sz w:val="28"/>
          <w:szCs w:val="28"/>
          <w:lang w:val="vi-VN"/>
        </w:rPr>
        <w:t xml:space="preserve">Đắk Lắk </w:t>
      </w:r>
      <w:r w:rsidRPr="007A2906">
        <w:rPr>
          <w:sz w:val="28"/>
          <w:szCs w:val="28"/>
          <w:lang w:val="vi-VN"/>
        </w:rPr>
        <w:t>do cơ sở/đơn vị có thẩm quyền tổ chức.</w:t>
      </w:r>
    </w:p>
    <w:p w14:paraId="4BDD4812" w14:textId="77777777" w:rsidR="00456033" w:rsidRPr="007A2906" w:rsidRDefault="00456033" w:rsidP="00456033">
      <w:pPr>
        <w:spacing w:before="80"/>
        <w:ind w:firstLine="709"/>
        <w:jc w:val="both"/>
        <w:rPr>
          <w:sz w:val="28"/>
          <w:szCs w:val="28"/>
          <w:lang w:val="vi-VN"/>
        </w:rPr>
      </w:pPr>
      <w:r w:rsidRPr="007A2906">
        <w:rPr>
          <w:sz w:val="28"/>
          <w:szCs w:val="28"/>
          <w:lang w:val="vi-VN"/>
        </w:rPr>
        <w:t>2. Điều kiện hỗ trợ</w:t>
      </w:r>
    </w:p>
    <w:p w14:paraId="0322C88A" w14:textId="2AFA302C" w:rsidR="00456033" w:rsidRPr="007A2906" w:rsidRDefault="00456033" w:rsidP="00456033">
      <w:pPr>
        <w:spacing w:before="80"/>
        <w:ind w:firstLine="709"/>
        <w:jc w:val="both"/>
        <w:rPr>
          <w:sz w:val="28"/>
          <w:szCs w:val="28"/>
          <w:lang w:val="vi-VN"/>
        </w:rPr>
      </w:pPr>
      <w:r w:rsidRPr="007A2906">
        <w:rPr>
          <w:sz w:val="28"/>
          <w:szCs w:val="28"/>
          <w:lang w:val="vi-VN"/>
        </w:rPr>
        <w:t>a) Trong độ tuổi từ 15 đến 60, thường t</w:t>
      </w:r>
      <w:r w:rsidR="00726882" w:rsidRPr="007A2906">
        <w:rPr>
          <w:sz w:val="28"/>
          <w:szCs w:val="28"/>
          <w:lang w:val="vi-VN"/>
        </w:rPr>
        <w:t xml:space="preserve">rú trên địa bàn tỉnh </w:t>
      </w:r>
      <w:r w:rsidR="00A77E39" w:rsidRPr="00A77E39">
        <w:rPr>
          <w:sz w:val="28"/>
          <w:szCs w:val="28"/>
          <w:lang w:val="vi-VN"/>
        </w:rPr>
        <w:t>Đắk Lắk</w:t>
      </w:r>
      <w:r w:rsidR="00726882" w:rsidRPr="007A2906">
        <w:rPr>
          <w:sz w:val="28"/>
          <w:szCs w:val="28"/>
          <w:lang w:val="vi-VN"/>
        </w:rPr>
        <w:t>.</w:t>
      </w:r>
    </w:p>
    <w:p w14:paraId="6873FC1F" w14:textId="063A58C7" w:rsidR="00456033" w:rsidRPr="007A2906" w:rsidRDefault="00456033" w:rsidP="00456033">
      <w:pPr>
        <w:spacing w:before="80"/>
        <w:ind w:firstLine="709"/>
        <w:jc w:val="both"/>
        <w:rPr>
          <w:sz w:val="28"/>
          <w:szCs w:val="28"/>
          <w:lang w:val="vi-VN"/>
        </w:rPr>
      </w:pPr>
      <w:r w:rsidRPr="007A2906">
        <w:rPr>
          <w:sz w:val="28"/>
          <w:szCs w:val="28"/>
          <w:lang w:val="vi-VN"/>
        </w:rPr>
        <w:t>b) Học viên tham gia học xóa mù chữ được hưởng kinh phí hỗ trợ sau khi cơ sở giáo dục tổ chức thực hiện Chương trình xóa mù chữ xác nhận hoàn thành từng giai đoạn của Chương trình xóa mù chữ</w:t>
      </w:r>
      <w:r w:rsidR="00726882" w:rsidRPr="007A2906">
        <w:rPr>
          <w:sz w:val="28"/>
          <w:szCs w:val="28"/>
          <w:lang w:val="vi-VN"/>
        </w:rPr>
        <w:t>.</w:t>
      </w:r>
    </w:p>
    <w:p w14:paraId="1B3CE6BB" w14:textId="58F43B23" w:rsidR="00814509" w:rsidRPr="00A77E39" w:rsidRDefault="00814509" w:rsidP="00456033">
      <w:pPr>
        <w:spacing w:before="80"/>
        <w:ind w:firstLine="709"/>
        <w:jc w:val="both"/>
        <w:rPr>
          <w:sz w:val="28"/>
          <w:szCs w:val="28"/>
          <w:lang w:val="vi-VN"/>
        </w:rPr>
      </w:pPr>
      <w:r w:rsidRPr="00A77E39">
        <w:rPr>
          <w:sz w:val="28"/>
          <w:szCs w:val="28"/>
          <w:lang w:val="vi-VN"/>
        </w:rPr>
        <w:t>c) Mỗi học viên chỉ được hỗ trợ một lần cho mỗi giai đoạn học (giai đoạn 1 và giai đoạn 2).</w:t>
      </w:r>
    </w:p>
    <w:p w14:paraId="2C8D9FFB" w14:textId="2D98B9E0" w:rsidR="00814509" w:rsidRPr="007A2906" w:rsidRDefault="00814509" w:rsidP="00456033">
      <w:pPr>
        <w:spacing w:before="80"/>
        <w:ind w:firstLine="709"/>
        <w:jc w:val="both"/>
        <w:rPr>
          <w:sz w:val="28"/>
          <w:szCs w:val="28"/>
          <w:lang w:val="vi-VN"/>
        </w:rPr>
      </w:pPr>
      <w:r w:rsidRPr="00A77E39">
        <w:rPr>
          <w:sz w:val="28"/>
          <w:szCs w:val="28"/>
          <w:lang w:val="vi-VN"/>
        </w:rPr>
        <w:t>d) Không áp dụng hỗ trợ đối với học viên đã được cấp chứng nhận hoàn thành chương trình xóa mù chữ nhưng bị tái mù và tiếp tục tham gia học lại.</w:t>
      </w:r>
    </w:p>
    <w:p w14:paraId="660446B6" w14:textId="143C5CCF" w:rsidR="00456033" w:rsidRPr="007A2906" w:rsidRDefault="00065E1C" w:rsidP="00456033">
      <w:pPr>
        <w:spacing w:before="80"/>
        <w:ind w:firstLine="709"/>
        <w:jc w:val="both"/>
        <w:rPr>
          <w:sz w:val="28"/>
          <w:szCs w:val="28"/>
          <w:lang w:val="vi-VN"/>
        </w:rPr>
      </w:pPr>
      <w:r w:rsidRPr="00065E1C">
        <w:rPr>
          <w:sz w:val="28"/>
          <w:szCs w:val="28"/>
          <w:lang w:val="vi-VN"/>
        </w:rPr>
        <w:t>3</w:t>
      </w:r>
      <w:r w:rsidR="00271CF7" w:rsidRPr="007A2906">
        <w:rPr>
          <w:sz w:val="28"/>
          <w:szCs w:val="28"/>
          <w:lang w:val="vi-VN"/>
        </w:rPr>
        <w:t>. Thời gian thực hiện:</w:t>
      </w:r>
      <w:r w:rsidR="00460646" w:rsidRPr="007A2906">
        <w:rPr>
          <w:sz w:val="28"/>
          <w:szCs w:val="28"/>
          <w:lang w:val="vi-VN"/>
        </w:rPr>
        <w:t xml:space="preserve"> </w:t>
      </w:r>
      <w:r w:rsidR="00271CF7" w:rsidRPr="007A2906">
        <w:rPr>
          <w:sz w:val="28"/>
          <w:szCs w:val="28"/>
          <w:lang w:val="vi-VN"/>
        </w:rPr>
        <w:t>Từ năm 202</w:t>
      </w:r>
      <w:r w:rsidRPr="00065E1C">
        <w:rPr>
          <w:sz w:val="28"/>
          <w:szCs w:val="28"/>
          <w:lang w:val="vi-VN"/>
        </w:rPr>
        <w:t>7</w:t>
      </w:r>
      <w:r w:rsidR="00271CF7" w:rsidRPr="007A2906">
        <w:rPr>
          <w:sz w:val="28"/>
          <w:szCs w:val="28"/>
          <w:lang w:val="vi-VN"/>
        </w:rPr>
        <w:t xml:space="preserve"> đến hết năm 2030</w:t>
      </w:r>
      <w:r w:rsidR="007C0802" w:rsidRPr="007A2906">
        <w:rPr>
          <w:sz w:val="28"/>
          <w:szCs w:val="28"/>
          <w:lang w:val="vi-VN"/>
        </w:rPr>
        <w:t>.</w:t>
      </w:r>
      <w:r w:rsidR="00456033" w:rsidRPr="007A2906">
        <w:rPr>
          <w:sz w:val="28"/>
          <w:szCs w:val="28"/>
          <w:lang w:val="vi-VN"/>
        </w:rPr>
        <w:t xml:space="preserve"> Trường hợp học viên đang tham gia học xóa mù chữ trong năm 202</w:t>
      </w:r>
      <w:r w:rsidRPr="00065E1C">
        <w:rPr>
          <w:sz w:val="28"/>
          <w:szCs w:val="28"/>
          <w:lang w:val="vi-VN"/>
        </w:rPr>
        <w:t>6</w:t>
      </w:r>
      <w:r w:rsidR="00456033" w:rsidRPr="007A2906">
        <w:rPr>
          <w:sz w:val="28"/>
          <w:szCs w:val="28"/>
          <w:lang w:val="vi-VN"/>
        </w:rPr>
        <w:t>, được cơ sở giáo dục xác nhận hoàn thành từng giai đoạn của chương trình xóa mù chữ sau khi Nghị quyết này có hiệu lực thi hành thì được hưởng kinh phí hỗ trợ trên.</w:t>
      </w:r>
    </w:p>
    <w:p w14:paraId="749A306B" w14:textId="66DA7696" w:rsidR="0072157C" w:rsidRPr="007A2906" w:rsidRDefault="003B535B" w:rsidP="00456033">
      <w:pPr>
        <w:spacing w:before="80"/>
        <w:ind w:firstLine="709"/>
        <w:jc w:val="both"/>
        <w:rPr>
          <w:sz w:val="28"/>
          <w:szCs w:val="28"/>
          <w:lang w:val="vi-VN"/>
        </w:rPr>
      </w:pPr>
      <w:r w:rsidRPr="00867D45">
        <w:rPr>
          <w:b/>
          <w:bCs/>
          <w:sz w:val="28"/>
          <w:szCs w:val="28"/>
          <w:lang w:val="vi-VN"/>
        </w:rPr>
        <w:t xml:space="preserve">Điều </w:t>
      </w:r>
      <w:r w:rsidR="007C0802" w:rsidRPr="007A2906">
        <w:rPr>
          <w:b/>
          <w:bCs/>
          <w:sz w:val="28"/>
          <w:szCs w:val="28"/>
          <w:lang w:val="vi-VN"/>
        </w:rPr>
        <w:t>4</w:t>
      </w:r>
      <w:r w:rsidRPr="00867D45">
        <w:rPr>
          <w:b/>
          <w:bCs/>
          <w:sz w:val="28"/>
          <w:szCs w:val="28"/>
          <w:lang w:val="vi-VN"/>
        </w:rPr>
        <w:t>. Nguồn kinh phí thực hiện</w:t>
      </w:r>
    </w:p>
    <w:p w14:paraId="0967C16A" w14:textId="49CAE343" w:rsidR="00065E1C" w:rsidRPr="0087281E" w:rsidRDefault="00065E1C" w:rsidP="00065E1C">
      <w:pPr>
        <w:pStyle w:val="Bodytext6"/>
        <w:spacing w:before="140" w:after="0"/>
        <w:ind w:firstLine="709"/>
        <w:jc w:val="both"/>
        <w:rPr>
          <w:b w:val="0"/>
          <w:bCs w:val="0"/>
          <w:color w:val="000000" w:themeColor="text1"/>
          <w:lang w:val="vi-VN"/>
        </w:rPr>
      </w:pPr>
      <w:r w:rsidRPr="00065E1C">
        <w:rPr>
          <w:b w:val="0"/>
          <w:bCs w:val="0"/>
          <w:color w:val="000000" w:themeColor="text1"/>
          <w:lang w:val="vi-VN"/>
        </w:rPr>
        <w:t>1</w:t>
      </w:r>
      <w:r w:rsidRPr="0087281E">
        <w:rPr>
          <w:b w:val="0"/>
          <w:bCs w:val="0"/>
          <w:color w:val="000000" w:themeColor="text1"/>
          <w:lang w:val="vi-VN"/>
        </w:rPr>
        <w:t xml:space="preserve">. Căn cứ nhu cầu thực hiện công tác phổ cập giáo dục, xóa mù chữ và số lượng người học tham gia các lớp xóa mù chữ trên địa bàn, UBND cấp xã chủ động rà soát, cân đối, bố trí kinh phí từ nguồn ngân sách được phân cấp và các nguồn kinh phí hợp pháp khác theo quy định, bảo đảm điều kiện tổ chức thực hiện các nhiệm vụ được giao. Việc lập dự toán, quản lý, sử dụng và quyết toán kinh phí thực </w:t>
      </w:r>
      <w:r w:rsidRPr="0087281E">
        <w:rPr>
          <w:b w:val="0"/>
          <w:bCs w:val="0"/>
          <w:color w:val="000000" w:themeColor="text1"/>
          <w:lang w:val="vi-VN"/>
        </w:rPr>
        <w:lastRenderedPageBreak/>
        <w:t>hiện theo quy định của pháp luật về ngân sách nhà nước và các quy định hiện hành.</w:t>
      </w:r>
    </w:p>
    <w:p w14:paraId="6C73AF3C" w14:textId="6E147168" w:rsidR="00065E1C" w:rsidRPr="0064732C" w:rsidRDefault="00065E1C" w:rsidP="00065E1C">
      <w:pPr>
        <w:pStyle w:val="Bodytext6"/>
        <w:shd w:val="clear" w:color="auto" w:fill="auto"/>
        <w:spacing w:before="140" w:after="0" w:line="240" w:lineRule="auto"/>
        <w:ind w:firstLine="709"/>
        <w:jc w:val="both"/>
        <w:rPr>
          <w:b w:val="0"/>
          <w:lang w:val="vi-VN"/>
        </w:rPr>
      </w:pPr>
      <w:r w:rsidRPr="00065E1C">
        <w:rPr>
          <w:b w:val="0"/>
          <w:lang w:val="vi-VN"/>
        </w:rPr>
        <w:t>2</w:t>
      </w:r>
      <w:r w:rsidRPr="0064732C">
        <w:rPr>
          <w:b w:val="0"/>
          <w:lang w:val="vi-VN"/>
        </w:rPr>
        <w:t>. Nguồn tài trợ, hỗ trợ của các tổ chức, cá nhân trong và ngoài nước; các nguồn vốn xã hội hóa, nguồn vốn huy động hợp pháp, nguồn thu khác theo quy định của pháp luật (nếu có).</w:t>
      </w:r>
    </w:p>
    <w:p w14:paraId="116D9408" w14:textId="7D8D9AE2" w:rsidR="00F014E1" w:rsidRPr="007A2906" w:rsidRDefault="00F014E1" w:rsidP="0072157C">
      <w:pPr>
        <w:spacing w:before="100" w:after="100" w:line="340" w:lineRule="exact"/>
        <w:ind w:firstLine="720"/>
        <w:jc w:val="both"/>
        <w:rPr>
          <w:sz w:val="28"/>
          <w:szCs w:val="28"/>
          <w:lang w:val="vi-VN"/>
        </w:rPr>
      </w:pPr>
      <w:r w:rsidRPr="00867D45">
        <w:rPr>
          <w:b/>
          <w:bCs/>
          <w:sz w:val="28"/>
          <w:szCs w:val="28"/>
          <w:lang w:val="vi-VN"/>
        </w:rPr>
        <w:t xml:space="preserve">Điều </w:t>
      </w:r>
      <w:r w:rsidR="007C0802" w:rsidRPr="007A2906">
        <w:rPr>
          <w:b/>
          <w:bCs/>
          <w:sz w:val="28"/>
          <w:szCs w:val="28"/>
          <w:lang w:val="vi-VN"/>
        </w:rPr>
        <w:t>5</w:t>
      </w:r>
      <w:r w:rsidRPr="00867D45">
        <w:rPr>
          <w:b/>
          <w:bCs/>
          <w:sz w:val="28"/>
          <w:szCs w:val="28"/>
          <w:lang w:val="vi-VN"/>
        </w:rPr>
        <w:t>.</w:t>
      </w:r>
      <w:r w:rsidRPr="00867D45">
        <w:rPr>
          <w:sz w:val="28"/>
          <w:szCs w:val="28"/>
          <w:lang w:val="vi-VN"/>
        </w:rPr>
        <w:t> </w:t>
      </w:r>
      <w:bookmarkStart w:id="4" w:name="dieu_2_name"/>
      <w:r w:rsidR="002B1E1A" w:rsidRPr="007A2906">
        <w:rPr>
          <w:b/>
          <w:sz w:val="28"/>
          <w:szCs w:val="28"/>
          <w:lang w:val="vi-VN"/>
        </w:rPr>
        <w:t>Tổ chức thực hiện</w:t>
      </w:r>
    </w:p>
    <w:p w14:paraId="33D4B8B2" w14:textId="77777777" w:rsidR="00F014E1" w:rsidRPr="00867D45" w:rsidRDefault="00F014E1" w:rsidP="00F014E1">
      <w:pPr>
        <w:shd w:val="clear" w:color="auto" w:fill="FFFFFF"/>
        <w:spacing w:before="120"/>
        <w:ind w:firstLine="720"/>
        <w:jc w:val="both"/>
        <w:rPr>
          <w:sz w:val="28"/>
          <w:szCs w:val="28"/>
          <w:lang w:val="it-IT"/>
        </w:rPr>
      </w:pPr>
      <w:r w:rsidRPr="007A2906">
        <w:rPr>
          <w:sz w:val="28"/>
          <w:szCs w:val="28"/>
          <w:lang w:val="vi-VN"/>
        </w:rPr>
        <w:t xml:space="preserve">1. </w:t>
      </w:r>
      <w:r w:rsidRPr="00867D45">
        <w:rPr>
          <w:sz w:val="28"/>
          <w:szCs w:val="28"/>
          <w:lang w:val="vi-VN"/>
        </w:rPr>
        <w:t>Ủy ban nhân dân tỉnh</w:t>
      </w:r>
      <w:r w:rsidRPr="007A2906">
        <w:rPr>
          <w:sz w:val="28"/>
          <w:szCs w:val="28"/>
          <w:lang w:val="vi-VN"/>
        </w:rPr>
        <w:t xml:space="preserve"> </w:t>
      </w:r>
      <w:r w:rsidRPr="00867D45">
        <w:rPr>
          <w:sz w:val="28"/>
          <w:szCs w:val="28"/>
          <w:lang w:val="it-IT"/>
        </w:rPr>
        <w:t xml:space="preserve">và thủ trưởng các cơ quan, đơn vị liên quan tổ chức thực hiện Nghị quyết đảm bảo công khai, minh bạch, kịp thời, đúng đối tượng, nội dung và </w:t>
      </w:r>
      <w:bookmarkEnd w:id="4"/>
      <w:r w:rsidRPr="00867D45">
        <w:rPr>
          <w:sz w:val="28"/>
          <w:szCs w:val="28"/>
          <w:lang w:val="it-IT"/>
        </w:rPr>
        <w:t>chế độ tài chính theo quy định.</w:t>
      </w:r>
    </w:p>
    <w:p w14:paraId="02BE4A94" w14:textId="790C7003" w:rsidR="00F014E1" w:rsidRPr="00867D45" w:rsidRDefault="00F014E1" w:rsidP="00F014E1">
      <w:pPr>
        <w:pStyle w:val="NormalWeb"/>
        <w:shd w:val="clear" w:color="auto" w:fill="FFFFFF"/>
        <w:spacing w:before="80" w:beforeAutospacing="0" w:after="0" w:afterAutospacing="0"/>
        <w:ind w:firstLine="720"/>
        <w:jc w:val="both"/>
        <w:rPr>
          <w:sz w:val="28"/>
          <w:szCs w:val="28"/>
          <w:lang w:val="vi-VN"/>
        </w:rPr>
      </w:pPr>
      <w:r w:rsidRPr="00867D45">
        <w:rPr>
          <w:sz w:val="28"/>
          <w:szCs w:val="28"/>
          <w:lang w:val="vi-VN"/>
        </w:rPr>
        <w:t>2. Thường trực Hội đồng nhân dân tỉnh, các ban, các tổ và đại biểu Hội đồng nhân dân tỉnh giám sát việc thực hiện Nghị quyết.</w:t>
      </w:r>
    </w:p>
    <w:p w14:paraId="6D3217C0" w14:textId="32840538" w:rsidR="00927B44" w:rsidRPr="007A2906" w:rsidRDefault="00927B44" w:rsidP="00927B44">
      <w:pPr>
        <w:spacing w:before="80"/>
        <w:ind w:firstLine="709"/>
        <w:jc w:val="both"/>
        <w:rPr>
          <w:sz w:val="28"/>
          <w:szCs w:val="28"/>
          <w:lang w:val="vi-VN"/>
        </w:rPr>
      </w:pPr>
      <w:r w:rsidRPr="00867D45">
        <w:rPr>
          <w:iCs/>
          <w:sz w:val="28"/>
          <w:szCs w:val="28"/>
          <w:lang w:val="nl-NL"/>
        </w:rPr>
        <w:t>3. Trường hợp các văn bản được dẫn chiếu tại Nghị quyết này được sửa đổi, bổ sung, thay thế thì áp dụng theo các văn bản sửa đổi, bổ sung, thay thế đó.</w:t>
      </w:r>
      <w:r w:rsidRPr="007A2906">
        <w:rPr>
          <w:sz w:val="28"/>
          <w:szCs w:val="28"/>
          <w:lang w:val="vi-VN"/>
        </w:rPr>
        <w:tab/>
      </w:r>
    </w:p>
    <w:p w14:paraId="71EBB54D" w14:textId="77777777" w:rsidR="00B66998" w:rsidRPr="007A2906" w:rsidRDefault="00B66998" w:rsidP="00B66998">
      <w:pPr>
        <w:spacing w:before="80"/>
        <w:ind w:firstLine="709"/>
        <w:jc w:val="both"/>
        <w:rPr>
          <w:b/>
          <w:sz w:val="28"/>
          <w:szCs w:val="28"/>
          <w:lang w:val="vi-VN"/>
        </w:rPr>
      </w:pPr>
      <w:r w:rsidRPr="007A2906">
        <w:rPr>
          <w:b/>
          <w:sz w:val="28"/>
          <w:szCs w:val="28"/>
          <w:lang w:val="vi-VN"/>
        </w:rPr>
        <w:t>Điều 6. Điều khoản thi hành</w:t>
      </w:r>
    </w:p>
    <w:p w14:paraId="3E308DE5" w14:textId="56AA0854" w:rsidR="00B66998" w:rsidRPr="007A2906" w:rsidRDefault="00B66998" w:rsidP="00B66998">
      <w:pPr>
        <w:spacing w:before="80"/>
        <w:ind w:firstLine="709"/>
        <w:jc w:val="both"/>
        <w:rPr>
          <w:sz w:val="28"/>
          <w:szCs w:val="28"/>
          <w:lang w:val="vi-VN"/>
        </w:rPr>
      </w:pPr>
      <w:r w:rsidRPr="007A2906">
        <w:rPr>
          <w:sz w:val="28"/>
          <w:szCs w:val="28"/>
          <w:lang w:val="vi-VN"/>
        </w:rPr>
        <w:t xml:space="preserve">Nghị quyết này có hiệu lực từ ngày ... tháng </w:t>
      </w:r>
      <w:r w:rsidR="00065E1C" w:rsidRPr="00065E1C">
        <w:rPr>
          <w:sz w:val="28"/>
          <w:szCs w:val="28"/>
          <w:lang w:val="vi-VN"/>
        </w:rPr>
        <w:t xml:space="preserve">   </w:t>
      </w:r>
      <w:r w:rsidRPr="007A2906">
        <w:rPr>
          <w:sz w:val="28"/>
          <w:szCs w:val="28"/>
          <w:lang w:val="vi-VN"/>
        </w:rPr>
        <w:t xml:space="preserve"> năm 202</w:t>
      </w:r>
      <w:r w:rsidR="00065E1C" w:rsidRPr="00065E1C">
        <w:rPr>
          <w:sz w:val="28"/>
          <w:szCs w:val="28"/>
          <w:lang w:val="vi-VN"/>
        </w:rPr>
        <w:t>6</w:t>
      </w:r>
      <w:r w:rsidRPr="007A2906">
        <w:rPr>
          <w:sz w:val="28"/>
          <w:szCs w:val="28"/>
          <w:lang w:val="vi-VN"/>
        </w:rPr>
        <w:t>.</w:t>
      </w:r>
    </w:p>
    <w:p w14:paraId="593FAEEF" w14:textId="008A31FD" w:rsidR="00F014E1" w:rsidRPr="007A2906" w:rsidRDefault="00F014E1" w:rsidP="00B66998">
      <w:pPr>
        <w:spacing w:before="80"/>
        <w:ind w:firstLine="709"/>
        <w:jc w:val="both"/>
        <w:rPr>
          <w:sz w:val="28"/>
          <w:szCs w:val="28"/>
          <w:lang w:val="vi-VN"/>
        </w:rPr>
      </w:pPr>
      <w:r w:rsidRPr="00402F2D">
        <w:rPr>
          <w:i/>
          <w:sz w:val="28"/>
          <w:szCs w:val="28"/>
          <w:lang w:val="vi-VN"/>
        </w:rPr>
        <w:t xml:space="preserve">Nghị quyết này được Hội đồng nhân dân tỉnh </w:t>
      </w:r>
      <w:r w:rsidR="00065E1C" w:rsidRPr="00065E1C">
        <w:rPr>
          <w:i/>
          <w:sz w:val="28"/>
          <w:szCs w:val="28"/>
          <w:lang w:val="vi-VN"/>
        </w:rPr>
        <w:t>Đắk Lắk</w:t>
      </w:r>
      <w:r w:rsidRPr="00402F2D">
        <w:rPr>
          <w:i/>
          <w:sz w:val="28"/>
          <w:szCs w:val="28"/>
          <w:lang w:val="vi-VN"/>
        </w:rPr>
        <w:t xml:space="preserve"> </w:t>
      </w:r>
      <w:r w:rsidRPr="007A2906">
        <w:rPr>
          <w:i/>
          <w:sz w:val="28"/>
          <w:szCs w:val="28"/>
          <w:lang w:val="vi-VN"/>
        </w:rPr>
        <w:t>k</w:t>
      </w:r>
      <w:r w:rsidRPr="00402F2D">
        <w:rPr>
          <w:i/>
          <w:sz w:val="28"/>
          <w:szCs w:val="28"/>
          <w:lang w:val="vi-VN"/>
        </w:rPr>
        <w:t>hóa X</w:t>
      </w:r>
      <w:r w:rsidR="00065E1C" w:rsidRPr="00065E1C">
        <w:rPr>
          <w:i/>
          <w:sz w:val="28"/>
          <w:szCs w:val="28"/>
          <w:lang w:val="vi-VN"/>
        </w:rPr>
        <w:t>VIII</w:t>
      </w:r>
      <w:r w:rsidRPr="00402F2D">
        <w:rPr>
          <w:i/>
          <w:sz w:val="28"/>
          <w:szCs w:val="28"/>
          <w:lang w:val="vi-VN"/>
        </w:rPr>
        <w:t xml:space="preserve">, Kỳ họp thứ </w:t>
      </w:r>
      <w:r w:rsidRPr="007A2906">
        <w:rPr>
          <w:i/>
          <w:sz w:val="28"/>
          <w:szCs w:val="28"/>
          <w:lang w:val="vi-VN"/>
        </w:rPr>
        <w:t>.....t</w:t>
      </w:r>
      <w:r w:rsidR="0072157C" w:rsidRPr="00402F2D">
        <w:rPr>
          <w:i/>
          <w:sz w:val="28"/>
          <w:szCs w:val="28"/>
          <w:lang w:val="vi-VN"/>
        </w:rPr>
        <w:t xml:space="preserve">hông qua ngày ....tháng </w:t>
      </w:r>
      <w:r w:rsidR="00065E1C" w:rsidRPr="00065E1C">
        <w:rPr>
          <w:i/>
          <w:sz w:val="28"/>
          <w:szCs w:val="28"/>
          <w:lang w:val="vi-VN"/>
        </w:rPr>
        <w:t xml:space="preserve">   </w:t>
      </w:r>
      <w:r w:rsidRPr="00402F2D">
        <w:rPr>
          <w:i/>
          <w:sz w:val="28"/>
          <w:szCs w:val="28"/>
          <w:lang w:val="vi-VN"/>
        </w:rPr>
        <w:t xml:space="preserve"> năm 202</w:t>
      </w:r>
      <w:r w:rsidR="00065E1C" w:rsidRPr="00065E1C">
        <w:rPr>
          <w:i/>
          <w:sz w:val="28"/>
          <w:szCs w:val="28"/>
          <w:lang w:val="vi-VN"/>
        </w:rPr>
        <w:t>6</w:t>
      </w:r>
      <w:r w:rsidRPr="00402F2D">
        <w:rPr>
          <w:i/>
          <w:sz w:val="28"/>
          <w:szCs w:val="28"/>
          <w:lang w:val="vi-VN"/>
        </w:rPr>
        <w:t>./.</w:t>
      </w:r>
    </w:p>
    <w:p w14:paraId="7B26F63E" w14:textId="77777777" w:rsidR="00F014E1" w:rsidRPr="007A2906" w:rsidRDefault="00F014E1" w:rsidP="00F014E1">
      <w:pPr>
        <w:shd w:val="clear" w:color="auto" w:fill="FFFFFF"/>
        <w:spacing w:before="100"/>
        <w:ind w:firstLine="709"/>
        <w:jc w:val="both"/>
        <w:rPr>
          <w:sz w:val="12"/>
          <w:szCs w:val="28"/>
          <w:lang w:val="vi-VN"/>
        </w:rPr>
      </w:pPr>
    </w:p>
    <w:tbl>
      <w:tblPr>
        <w:tblW w:w="0" w:type="auto"/>
        <w:tblInd w:w="67" w:type="dxa"/>
        <w:tblLook w:val="0000" w:firstRow="0" w:lastRow="0" w:firstColumn="0" w:lastColumn="0" w:noHBand="0" w:noVBand="0"/>
      </w:tblPr>
      <w:tblGrid>
        <w:gridCol w:w="5143"/>
        <w:gridCol w:w="3641"/>
      </w:tblGrid>
      <w:tr w:rsidR="00F014E1" w:rsidRPr="00867D45" w14:paraId="3D0FCFD5" w14:textId="77777777" w:rsidTr="00F47B6E">
        <w:tc>
          <w:tcPr>
            <w:tcW w:w="5143" w:type="dxa"/>
          </w:tcPr>
          <w:p w14:paraId="46BB680A" w14:textId="0D0E064A" w:rsidR="0051588D" w:rsidRPr="0051588D" w:rsidRDefault="00F014E1" w:rsidP="0051588D">
            <w:pPr>
              <w:widowControl w:val="0"/>
              <w:ind w:left="30"/>
              <w:rPr>
                <w:sz w:val="22"/>
                <w:szCs w:val="22"/>
                <w:lang w:val="nl-NL" w:eastAsia="zh-CN"/>
              </w:rPr>
            </w:pPr>
            <w:r w:rsidRPr="00867D45">
              <w:rPr>
                <w:b/>
                <w:bCs/>
                <w:i/>
                <w:iCs/>
                <w:shd w:val="clear" w:color="auto" w:fill="FFFFFF"/>
                <w:lang w:val="vi-VN"/>
              </w:rPr>
              <w:t>Nơi nhận:</w:t>
            </w:r>
            <w:r w:rsidRPr="00867D45">
              <w:rPr>
                <w:b/>
                <w:bCs/>
                <w:i/>
                <w:iCs/>
                <w:sz w:val="22"/>
                <w:szCs w:val="22"/>
                <w:shd w:val="clear" w:color="auto" w:fill="FFFFFF"/>
                <w:lang w:val="vi-VN"/>
              </w:rPr>
              <w:br/>
            </w:r>
            <w:r w:rsidRPr="00867D45">
              <w:rPr>
                <w:sz w:val="22"/>
                <w:szCs w:val="22"/>
                <w:shd w:val="clear" w:color="auto" w:fill="FFFFFF"/>
                <w:lang w:val="vi-VN"/>
              </w:rPr>
              <w:t xml:space="preserve">- </w:t>
            </w:r>
            <w:r w:rsidR="0051588D" w:rsidRPr="0051588D">
              <w:rPr>
                <w:sz w:val="22"/>
                <w:szCs w:val="22"/>
                <w:lang w:val="nl-NL" w:eastAsia="zh-CN"/>
              </w:rPr>
              <w:t>Ủy ban Thường vụ Quốc hội;</w:t>
            </w:r>
          </w:p>
          <w:p w14:paraId="1E9315C9"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Chính phủ;</w:t>
            </w:r>
          </w:p>
          <w:p w14:paraId="0BB784CF"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Ủy ban Công tác đại biểu của Quốc hội; </w:t>
            </w:r>
          </w:p>
          <w:p w14:paraId="1A6EA2F0"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Bộ Giáo dục và Đào tạo; </w:t>
            </w:r>
          </w:p>
          <w:p w14:paraId="216D8B56"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Thường trực Tỉnh ủy;</w:t>
            </w:r>
          </w:p>
          <w:p w14:paraId="028713EC"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Thường trực HĐND tỉnh;</w:t>
            </w:r>
          </w:p>
          <w:p w14:paraId="1314089F"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Đoàn đại biểu Quốc hội tỉnh; </w:t>
            </w:r>
          </w:p>
          <w:p w14:paraId="029B84F9"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UBND tỉnh, UBMTTQVN tinh; </w:t>
            </w:r>
          </w:p>
          <w:p w14:paraId="2348FA55"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Tổ đại biểu HĐND tỉnh; </w:t>
            </w:r>
          </w:p>
          <w:p w14:paraId="41B8595C"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Đại biểu HĐND tỉnh; </w:t>
            </w:r>
          </w:p>
          <w:p w14:paraId="5848FE07"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Viện KSND, TAND, THADS tỉnh; </w:t>
            </w:r>
          </w:p>
          <w:p w14:paraId="03464A0F"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Văn phòng: Tỉnh ủy, UBND tỉnh; </w:t>
            </w:r>
          </w:p>
          <w:p w14:paraId="3A93CA10"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Văn phòng Đoàn ĐBQH và HĐND tỉnh; </w:t>
            </w:r>
          </w:p>
          <w:p w14:paraId="52BB8C86"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Các sở, ban, ngành, đoàn thể của tỉnh; </w:t>
            </w:r>
          </w:p>
          <w:p w14:paraId="000AD0D1" w14:textId="71B8524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Thường trực HĐND, UBND </w:t>
            </w:r>
            <w:r>
              <w:rPr>
                <w:sz w:val="22"/>
                <w:szCs w:val="22"/>
                <w:lang w:val="nl-NL" w:eastAsia="zh-CN"/>
              </w:rPr>
              <w:t xml:space="preserve">cấp </w:t>
            </w:r>
            <w:r w:rsidRPr="0051588D">
              <w:rPr>
                <w:sz w:val="22"/>
                <w:szCs w:val="22"/>
                <w:lang w:val="nl-NL" w:eastAsia="zh-CN"/>
              </w:rPr>
              <w:t>xã</w:t>
            </w:r>
            <w:r>
              <w:rPr>
                <w:sz w:val="22"/>
                <w:szCs w:val="22"/>
                <w:lang w:val="nl-NL" w:eastAsia="zh-CN"/>
              </w:rPr>
              <w:t>;</w:t>
            </w:r>
          </w:p>
          <w:p w14:paraId="39F99720"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Báo và Phát thanh, Truyền hình Đắk Lắk; </w:t>
            </w:r>
          </w:p>
          <w:p w14:paraId="37277F1E"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Trung tâm Công nghệ và Cổng TTĐT tỉnh; </w:t>
            </w:r>
          </w:p>
          <w:p w14:paraId="014476DF" w14:textId="77777777" w:rsidR="0051588D" w:rsidRPr="0051588D" w:rsidRDefault="0051588D" w:rsidP="0051588D">
            <w:pPr>
              <w:widowControl w:val="0"/>
              <w:ind w:left="30"/>
              <w:rPr>
                <w:sz w:val="22"/>
                <w:szCs w:val="22"/>
                <w:lang w:val="nl-NL" w:eastAsia="zh-CN"/>
              </w:rPr>
            </w:pPr>
            <w:r w:rsidRPr="0051588D">
              <w:rPr>
                <w:sz w:val="22"/>
                <w:szCs w:val="22"/>
                <w:lang w:val="nl-NL" w:eastAsia="zh-CN"/>
              </w:rPr>
              <w:t xml:space="preserve">- Công báo tỉnh; </w:t>
            </w:r>
          </w:p>
          <w:p w14:paraId="679CEE42" w14:textId="219B3D26" w:rsidR="00F014E1" w:rsidRPr="0051588D" w:rsidRDefault="0051588D" w:rsidP="0051588D">
            <w:pPr>
              <w:spacing w:line="240" w:lineRule="exact"/>
              <w:rPr>
                <w:sz w:val="22"/>
                <w:szCs w:val="22"/>
                <w:lang w:val="nl-NL"/>
              </w:rPr>
            </w:pPr>
            <w:r w:rsidRPr="0051588D">
              <w:rPr>
                <w:sz w:val="22"/>
                <w:szCs w:val="22"/>
                <w:lang w:val="nl-NL" w:eastAsia="zh-CN"/>
              </w:rPr>
              <w:t xml:space="preserve">- Lưu: VT, </w:t>
            </w:r>
            <w:r>
              <w:rPr>
                <w:sz w:val="22"/>
                <w:szCs w:val="22"/>
                <w:lang w:val="nl-NL" w:eastAsia="zh-CN"/>
              </w:rPr>
              <w:t>.....</w:t>
            </w:r>
          </w:p>
        </w:tc>
        <w:tc>
          <w:tcPr>
            <w:tcW w:w="3641" w:type="dxa"/>
          </w:tcPr>
          <w:p w14:paraId="2B13510C" w14:textId="368B9936" w:rsidR="00F014E1" w:rsidRPr="005B7956" w:rsidRDefault="00F014E1" w:rsidP="005B7956">
            <w:pPr>
              <w:jc w:val="center"/>
              <w:rPr>
                <w:b/>
                <w:bCs/>
                <w:sz w:val="26"/>
                <w:szCs w:val="26"/>
              </w:rPr>
            </w:pPr>
            <w:r w:rsidRPr="00867D45">
              <w:rPr>
                <w:b/>
                <w:bCs/>
                <w:sz w:val="26"/>
                <w:szCs w:val="26"/>
              </w:rPr>
              <w:t>CHỦ TỊCH</w:t>
            </w:r>
          </w:p>
          <w:p w14:paraId="1F1901E4" w14:textId="77777777" w:rsidR="00F014E1" w:rsidRPr="00867D45" w:rsidRDefault="00F014E1" w:rsidP="00F47B6E">
            <w:pPr>
              <w:spacing w:line="400" w:lineRule="exact"/>
              <w:jc w:val="center"/>
              <w:rPr>
                <w:sz w:val="28"/>
                <w:szCs w:val="28"/>
              </w:rPr>
            </w:pPr>
          </w:p>
          <w:p w14:paraId="1434BA2D" w14:textId="39981B99" w:rsidR="00F014E1" w:rsidRDefault="00F014E1" w:rsidP="00F47B6E">
            <w:pPr>
              <w:spacing w:line="400" w:lineRule="exact"/>
              <w:rPr>
                <w:b/>
                <w:bCs/>
                <w:sz w:val="28"/>
                <w:szCs w:val="28"/>
              </w:rPr>
            </w:pPr>
          </w:p>
          <w:p w14:paraId="1B67827E" w14:textId="77777777" w:rsidR="005F3841" w:rsidRPr="00867D45" w:rsidRDefault="005F3841" w:rsidP="00F47B6E">
            <w:pPr>
              <w:spacing w:line="400" w:lineRule="exact"/>
              <w:rPr>
                <w:b/>
                <w:bCs/>
                <w:sz w:val="28"/>
                <w:szCs w:val="28"/>
              </w:rPr>
            </w:pPr>
          </w:p>
          <w:p w14:paraId="45D714C2" w14:textId="25D303F7" w:rsidR="00F014E1" w:rsidRPr="00867D45" w:rsidRDefault="00065E1C" w:rsidP="00F47B6E">
            <w:pPr>
              <w:spacing w:line="400" w:lineRule="exact"/>
              <w:jc w:val="center"/>
              <w:rPr>
                <w:b/>
                <w:bCs/>
                <w:sz w:val="28"/>
                <w:szCs w:val="28"/>
              </w:rPr>
            </w:pPr>
            <w:r>
              <w:rPr>
                <w:b/>
                <w:bCs/>
                <w:sz w:val="28"/>
                <w:szCs w:val="28"/>
              </w:rPr>
              <w:t>Cao Thị Hòa An</w:t>
            </w:r>
          </w:p>
          <w:p w14:paraId="67442A18" w14:textId="77777777" w:rsidR="00F014E1" w:rsidRPr="00867D45" w:rsidRDefault="00F014E1" w:rsidP="00F47B6E">
            <w:pPr>
              <w:spacing w:line="400" w:lineRule="exact"/>
              <w:rPr>
                <w:b/>
                <w:bCs/>
                <w:sz w:val="28"/>
                <w:szCs w:val="28"/>
              </w:rPr>
            </w:pPr>
          </w:p>
        </w:tc>
      </w:tr>
    </w:tbl>
    <w:p w14:paraId="3F6F873D" w14:textId="77777777" w:rsidR="00F014E1" w:rsidRPr="00867D45" w:rsidRDefault="00F014E1" w:rsidP="00122985">
      <w:pPr>
        <w:spacing w:before="100" w:after="100" w:line="340" w:lineRule="exact"/>
        <w:ind w:firstLine="567"/>
        <w:jc w:val="both"/>
        <w:rPr>
          <w:b/>
          <w:sz w:val="28"/>
          <w:szCs w:val="28"/>
          <w:lang w:val="nl-NL"/>
        </w:rPr>
      </w:pPr>
    </w:p>
    <w:bookmarkEnd w:id="0"/>
    <w:bookmarkEnd w:id="1"/>
    <w:bookmarkEnd w:id="2"/>
    <w:p w14:paraId="34A3F7FE" w14:textId="77777777" w:rsidR="00F014E1" w:rsidRPr="00867D45" w:rsidRDefault="00F014E1" w:rsidP="00122985">
      <w:pPr>
        <w:spacing w:before="100" w:after="100" w:line="340" w:lineRule="exact"/>
        <w:ind w:firstLine="567"/>
        <w:jc w:val="both"/>
        <w:rPr>
          <w:b/>
          <w:sz w:val="28"/>
          <w:szCs w:val="28"/>
          <w:lang w:val="nl-NL"/>
        </w:rPr>
      </w:pPr>
    </w:p>
    <w:sectPr w:rsidR="00F014E1" w:rsidRPr="00867D45" w:rsidSect="00193773">
      <w:headerReference w:type="default" r:id="rId8"/>
      <w:pgSz w:w="11906" w:h="16838" w:code="9"/>
      <w:pgMar w:top="1134" w:right="1021" w:bottom="1134"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B3E94" w14:textId="77777777" w:rsidR="00D26108" w:rsidRDefault="00D26108" w:rsidP="002928E5">
      <w:r>
        <w:separator/>
      </w:r>
    </w:p>
  </w:endnote>
  <w:endnote w:type="continuationSeparator" w:id="0">
    <w:p w14:paraId="60E42F54" w14:textId="77777777" w:rsidR="00D26108" w:rsidRDefault="00D26108" w:rsidP="0029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B53C4" w14:textId="77777777" w:rsidR="00D26108" w:rsidRDefault="00D26108" w:rsidP="002928E5">
      <w:r>
        <w:separator/>
      </w:r>
    </w:p>
  </w:footnote>
  <w:footnote w:type="continuationSeparator" w:id="0">
    <w:p w14:paraId="12484F56" w14:textId="77777777" w:rsidR="00D26108" w:rsidRDefault="00D26108" w:rsidP="00292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9335021"/>
      <w:docPartObj>
        <w:docPartGallery w:val="Page Numbers (Top of Page)"/>
        <w:docPartUnique/>
      </w:docPartObj>
    </w:sdtPr>
    <w:sdtEndPr>
      <w:rPr>
        <w:noProof/>
        <w:sz w:val="28"/>
        <w:szCs w:val="28"/>
      </w:rPr>
    </w:sdtEndPr>
    <w:sdtContent>
      <w:p w14:paraId="222DCDB0" w14:textId="2B4CE1F5" w:rsidR="002928E5" w:rsidRPr="002928E5" w:rsidRDefault="002928E5">
        <w:pPr>
          <w:pStyle w:val="Header"/>
          <w:jc w:val="center"/>
          <w:rPr>
            <w:sz w:val="28"/>
            <w:szCs w:val="28"/>
          </w:rPr>
        </w:pPr>
        <w:r w:rsidRPr="002928E5">
          <w:rPr>
            <w:sz w:val="28"/>
            <w:szCs w:val="28"/>
          </w:rPr>
          <w:fldChar w:fldCharType="begin"/>
        </w:r>
        <w:r w:rsidRPr="002928E5">
          <w:rPr>
            <w:sz w:val="28"/>
            <w:szCs w:val="28"/>
          </w:rPr>
          <w:instrText xml:space="preserve"> PAGE   \* MERGEFORMAT </w:instrText>
        </w:r>
        <w:r w:rsidRPr="002928E5">
          <w:rPr>
            <w:sz w:val="28"/>
            <w:szCs w:val="28"/>
          </w:rPr>
          <w:fldChar w:fldCharType="separate"/>
        </w:r>
        <w:r w:rsidR="00AB45D2">
          <w:rPr>
            <w:noProof/>
            <w:sz w:val="28"/>
            <w:szCs w:val="28"/>
          </w:rPr>
          <w:t>5</w:t>
        </w:r>
        <w:r w:rsidRPr="002928E5">
          <w:rPr>
            <w:noProof/>
            <w:sz w:val="28"/>
            <w:szCs w:val="28"/>
          </w:rPr>
          <w:fldChar w:fldCharType="end"/>
        </w:r>
      </w:p>
    </w:sdtContent>
  </w:sdt>
  <w:p w14:paraId="6483245B" w14:textId="77777777" w:rsidR="002928E5" w:rsidRDefault="00292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19495C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AE8944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637876095">
    <w:abstractNumId w:val="0"/>
  </w:num>
  <w:num w:numId="2" w16cid:durableId="566653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301"/>
    <w:rsid w:val="0004026D"/>
    <w:rsid w:val="000470C8"/>
    <w:rsid w:val="0006096F"/>
    <w:rsid w:val="00065E1C"/>
    <w:rsid w:val="000906F4"/>
    <w:rsid w:val="000A2F91"/>
    <w:rsid w:val="000B783D"/>
    <w:rsid w:val="000C4859"/>
    <w:rsid w:val="000C6262"/>
    <w:rsid w:val="000D3F86"/>
    <w:rsid w:val="000F1778"/>
    <w:rsid w:val="00112431"/>
    <w:rsid w:val="00122069"/>
    <w:rsid w:val="00122985"/>
    <w:rsid w:val="00140E52"/>
    <w:rsid w:val="00161BCC"/>
    <w:rsid w:val="0017482E"/>
    <w:rsid w:val="0018315B"/>
    <w:rsid w:val="00187A6E"/>
    <w:rsid w:val="00193773"/>
    <w:rsid w:val="00195A97"/>
    <w:rsid w:val="001A1A1C"/>
    <w:rsid w:val="001A4177"/>
    <w:rsid w:val="001D529B"/>
    <w:rsid w:val="001D62EB"/>
    <w:rsid w:val="001D695E"/>
    <w:rsid w:val="001E0662"/>
    <w:rsid w:val="00213A14"/>
    <w:rsid w:val="00220D79"/>
    <w:rsid w:val="0023275A"/>
    <w:rsid w:val="0023656E"/>
    <w:rsid w:val="00241843"/>
    <w:rsid w:val="00246B5A"/>
    <w:rsid w:val="00271CF7"/>
    <w:rsid w:val="00286CDC"/>
    <w:rsid w:val="002928E5"/>
    <w:rsid w:val="002931AF"/>
    <w:rsid w:val="002A53D7"/>
    <w:rsid w:val="002B1E1A"/>
    <w:rsid w:val="002B36CF"/>
    <w:rsid w:val="002B6B6C"/>
    <w:rsid w:val="002D4DF1"/>
    <w:rsid w:val="002E5D2F"/>
    <w:rsid w:val="00303085"/>
    <w:rsid w:val="00327E43"/>
    <w:rsid w:val="003405A6"/>
    <w:rsid w:val="00344D35"/>
    <w:rsid w:val="003519E0"/>
    <w:rsid w:val="003575BF"/>
    <w:rsid w:val="00393CBE"/>
    <w:rsid w:val="00396293"/>
    <w:rsid w:val="003B03B6"/>
    <w:rsid w:val="003B13A2"/>
    <w:rsid w:val="003B535B"/>
    <w:rsid w:val="003F07F3"/>
    <w:rsid w:val="00400B48"/>
    <w:rsid w:val="00402F2D"/>
    <w:rsid w:val="00412916"/>
    <w:rsid w:val="00420FF3"/>
    <w:rsid w:val="00425575"/>
    <w:rsid w:val="004501C0"/>
    <w:rsid w:val="0045180C"/>
    <w:rsid w:val="00452DED"/>
    <w:rsid w:val="00455EA7"/>
    <w:rsid w:val="00456033"/>
    <w:rsid w:val="00460646"/>
    <w:rsid w:val="00470EA4"/>
    <w:rsid w:val="00480A8E"/>
    <w:rsid w:val="004937BD"/>
    <w:rsid w:val="004A0B97"/>
    <w:rsid w:val="004A403D"/>
    <w:rsid w:val="004B33E8"/>
    <w:rsid w:val="004B4E70"/>
    <w:rsid w:val="004C2F17"/>
    <w:rsid w:val="004D3167"/>
    <w:rsid w:val="0051588D"/>
    <w:rsid w:val="00524C8D"/>
    <w:rsid w:val="00561956"/>
    <w:rsid w:val="00566FF1"/>
    <w:rsid w:val="00583997"/>
    <w:rsid w:val="005A7880"/>
    <w:rsid w:val="005B7956"/>
    <w:rsid w:val="005D0C62"/>
    <w:rsid w:val="005F3841"/>
    <w:rsid w:val="006034A1"/>
    <w:rsid w:val="00651692"/>
    <w:rsid w:val="006553D8"/>
    <w:rsid w:val="00663512"/>
    <w:rsid w:val="006637BC"/>
    <w:rsid w:val="006679F2"/>
    <w:rsid w:val="0067126B"/>
    <w:rsid w:val="00683CA7"/>
    <w:rsid w:val="006A2F62"/>
    <w:rsid w:val="006A6969"/>
    <w:rsid w:val="006B791C"/>
    <w:rsid w:val="006D2349"/>
    <w:rsid w:val="006D5DD3"/>
    <w:rsid w:val="00706EA6"/>
    <w:rsid w:val="0072157C"/>
    <w:rsid w:val="00726882"/>
    <w:rsid w:val="00756316"/>
    <w:rsid w:val="0076438B"/>
    <w:rsid w:val="007A2906"/>
    <w:rsid w:val="007B6280"/>
    <w:rsid w:val="007C0802"/>
    <w:rsid w:val="007C2F50"/>
    <w:rsid w:val="007D348B"/>
    <w:rsid w:val="007E0180"/>
    <w:rsid w:val="007E0394"/>
    <w:rsid w:val="007F71B1"/>
    <w:rsid w:val="00813301"/>
    <w:rsid w:val="00814509"/>
    <w:rsid w:val="0081691D"/>
    <w:rsid w:val="0083617C"/>
    <w:rsid w:val="00861F4F"/>
    <w:rsid w:val="008669F6"/>
    <w:rsid w:val="00867D45"/>
    <w:rsid w:val="00870D6E"/>
    <w:rsid w:val="00881D04"/>
    <w:rsid w:val="008950D0"/>
    <w:rsid w:val="008B3F89"/>
    <w:rsid w:val="008C03C9"/>
    <w:rsid w:val="008C2251"/>
    <w:rsid w:val="008E2849"/>
    <w:rsid w:val="008F344C"/>
    <w:rsid w:val="008F3CCC"/>
    <w:rsid w:val="008F55EB"/>
    <w:rsid w:val="009056ED"/>
    <w:rsid w:val="00916B28"/>
    <w:rsid w:val="00927B44"/>
    <w:rsid w:val="00944E62"/>
    <w:rsid w:val="00953EBD"/>
    <w:rsid w:val="0097408C"/>
    <w:rsid w:val="009863C0"/>
    <w:rsid w:val="0098655D"/>
    <w:rsid w:val="009F3A5F"/>
    <w:rsid w:val="009F6C57"/>
    <w:rsid w:val="00A00C4F"/>
    <w:rsid w:val="00A16910"/>
    <w:rsid w:val="00A203EB"/>
    <w:rsid w:val="00A417F5"/>
    <w:rsid w:val="00A51E1F"/>
    <w:rsid w:val="00A53E8C"/>
    <w:rsid w:val="00A77E39"/>
    <w:rsid w:val="00A902EA"/>
    <w:rsid w:val="00AA1E60"/>
    <w:rsid w:val="00AB01C6"/>
    <w:rsid w:val="00AB0E64"/>
    <w:rsid w:val="00AB24F6"/>
    <w:rsid w:val="00AB45D2"/>
    <w:rsid w:val="00AC185F"/>
    <w:rsid w:val="00AD434D"/>
    <w:rsid w:val="00AF5AD8"/>
    <w:rsid w:val="00B00F61"/>
    <w:rsid w:val="00B15F33"/>
    <w:rsid w:val="00B512C8"/>
    <w:rsid w:val="00B60249"/>
    <w:rsid w:val="00B66998"/>
    <w:rsid w:val="00B80117"/>
    <w:rsid w:val="00BA0168"/>
    <w:rsid w:val="00BB5D4C"/>
    <w:rsid w:val="00BC04C5"/>
    <w:rsid w:val="00BC1206"/>
    <w:rsid w:val="00BE21E3"/>
    <w:rsid w:val="00C8321A"/>
    <w:rsid w:val="00CC0D97"/>
    <w:rsid w:val="00D00F40"/>
    <w:rsid w:val="00D26108"/>
    <w:rsid w:val="00D345A7"/>
    <w:rsid w:val="00D37C7E"/>
    <w:rsid w:val="00D432C9"/>
    <w:rsid w:val="00D80D7A"/>
    <w:rsid w:val="00D828CF"/>
    <w:rsid w:val="00D84AB8"/>
    <w:rsid w:val="00D90E4D"/>
    <w:rsid w:val="00DA6925"/>
    <w:rsid w:val="00DE7B21"/>
    <w:rsid w:val="00E04810"/>
    <w:rsid w:val="00E31223"/>
    <w:rsid w:val="00E4719D"/>
    <w:rsid w:val="00E5513D"/>
    <w:rsid w:val="00E66BDE"/>
    <w:rsid w:val="00E76D1C"/>
    <w:rsid w:val="00E80D1F"/>
    <w:rsid w:val="00EB1223"/>
    <w:rsid w:val="00EB2DA0"/>
    <w:rsid w:val="00EC0C58"/>
    <w:rsid w:val="00ED7C3D"/>
    <w:rsid w:val="00F014E1"/>
    <w:rsid w:val="00F01B47"/>
    <w:rsid w:val="00F208B0"/>
    <w:rsid w:val="00F25AFC"/>
    <w:rsid w:val="00F404AF"/>
    <w:rsid w:val="00F4062F"/>
    <w:rsid w:val="00F43E32"/>
    <w:rsid w:val="00F52153"/>
    <w:rsid w:val="00F673AD"/>
    <w:rsid w:val="00F7272F"/>
    <w:rsid w:val="00F771FB"/>
    <w:rsid w:val="00F77886"/>
    <w:rsid w:val="00FB70B1"/>
    <w:rsid w:val="00FE3198"/>
    <w:rsid w:val="00FF0EA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6DC9"/>
  <w15:docId w15:val="{474AC0E1-6899-4349-B340-C3C72BF5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30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uiPriority w:val="99"/>
    <w:rsid w:val="00813301"/>
    <w:pPr>
      <w:spacing w:before="100" w:beforeAutospacing="1" w:after="100" w:afterAutospacing="1"/>
    </w:pPr>
  </w:style>
  <w:style w:type="character" w:customStyle="1" w:styleId="NormalWebChar1">
    <w:name w:val="Normal (Web) Char1"/>
    <w:aliases w:val="Normal (Web) Char Char"/>
    <w:link w:val="NormalWeb"/>
    <w:rsid w:val="00813301"/>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6438B"/>
    <w:pPr>
      <w:ind w:left="720"/>
      <w:contextualSpacing/>
    </w:pPr>
  </w:style>
  <w:style w:type="paragraph" w:styleId="Header">
    <w:name w:val="header"/>
    <w:basedOn w:val="Normal"/>
    <w:link w:val="HeaderChar"/>
    <w:uiPriority w:val="99"/>
    <w:unhideWhenUsed/>
    <w:rsid w:val="002928E5"/>
    <w:pPr>
      <w:tabs>
        <w:tab w:val="center" w:pos="4513"/>
        <w:tab w:val="right" w:pos="9026"/>
      </w:tabs>
    </w:pPr>
  </w:style>
  <w:style w:type="character" w:customStyle="1" w:styleId="HeaderChar">
    <w:name w:val="Header Char"/>
    <w:basedOn w:val="DefaultParagraphFont"/>
    <w:link w:val="Header"/>
    <w:uiPriority w:val="99"/>
    <w:rsid w:val="002928E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928E5"/>
    <w:pPr>
      <w:tabs>
        <w:tab w:val="center" w:pos="4513"/>
        <w:tab w:val="right" w:pos="9026"/>
      </w:tabs>
    </w:pPr>
  </w:style>
  <w:style w:type="character" w:customStyle="1" w:styleId="FooterChar">
    <w:name w:val="Footer Char"/>
    <w:basedOn w:val="DefaultParagraphFont"/>
    <w:link w:val="Footer"/>
    <w:uiPriority w:val="99"/>
    <w:rsid w:val="002928E5"/>
    <w:rPr>
      <w:rFonts w:ascii="Times New Roman" w:eastAsia="Times New Roman" w:hAnsi="Times New Roman" w:cs="Times New Roman"/>
      <w:sz w:val="24"/>
      <w:szCs w:val="24"/>
      <w:lang w:val="en-US"/>
    </w:rPr>
  </w:style>
  <w:style w:type="character" w:customStyle="1" w:styleId="fontstyle01">
    <w:name w:val="fontstyle01"/>
    <w:basedOn w:val="DefaultParagraphFont"/>
    <w:rsid w:val="00E04810"/>
    <w:rPr>
      <w:rFonts w:ascii="Times New Roman" w:hAnsi="Times New Roman" w:cs="Times New Roman" w:hint="default"/>
      <w:b w:val="0"/>
      <w:bCs w:val="0"/>
      <w:i w:val="0"/>
      <w:iCs w:val="0"/>
      <w:color w:val="000000"/>
      <w:sz w:val="28"/>
      <w:szCs w:val="28"/>
    </w:rPr>
  </w:style>
  <w:style w:type="character" w:styleId="CommentReference">
    <w:name w:val="annotation reference"/>
    <w:basedOn w:val="DefaultParagraphFont"/>
    <w:uiPriority w:val="99"/>
    <w:semiHidden/>
    <w:unhideWhenUsed/>
    <w:rsid w:val="00F01B47"/>
    <w:rPr>
      <w:sz w:val="16"/>
      <w:szCs w:val="16"/>
    </w:rPr>
  </w:style>
  <w:style w:type="paragraph" w:styleId="CommentText">
    <w:name w:val="annotation text"/>
    <w:basedOn w:val="Normal"/>
    <w:link w:val="CommentTextChar"/>
    <w:uiPriority w:val="99"/>
    <w:semiHidden/>
    <w:unhideWhenUsed/>
    <w:rsid w:val="00F01B47"/>
    <w:rPr>
      <w:sz w:val="20"/>
      <w:szCs w:val="20"/>
    </w:rPr>
  </w:style>
  <w:style w:type="character" w:customStyle="1" w:styleId="CommentTextChar">
    <w:name w:val="Comment Text Char"/>
    <w:basedOn w:val="DefaultParagraphFont"/>
    <w:link w:val="CommentText"/>
    <w:uiPriority w:val="99"/>
    <w:semiHidden/>
    <w:rsid w:val="00F01B4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01B47"/>
    <w:rPr>
      <w:b/>
      <w:bCs/>
    </w:rPr>
  </w:style>
  <w:style w:type="character" w:customStyle="1" w:styleId="CommentSubjectChar">
    <w:name w:val="Comment Subject Char"/>
    <w:basedOn w:val="CommentTextChar"/>
    <w:link w:val="CommentSubject"/>
    <w:uiPriority w:val="99"/>
    <w:semiHidden/>
    <w:rsid w:val="00F01B47"/>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51E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E1F"/>
    <w:rPr>
      <w:rFonts w:ascii="Segoe UI" w:eastAsia="Times New Roman" w:hAnsi="Segoe UI" w:cs="Segoe UI"/>
      <w:sz w:val="18"/>
      <w:szCs w:val="18"/>
      <w:lang w:val="en-US"/>
    </w:rPr>
  </w:style>
  <w:style w:type="character" w:customStyle="1" w:styleId="ng-star-inserted">
    <w:name w:val="ng-star-inserted"/>
    <w:basedOn w:val="DefaultParagraphFont"/>
    <w:rsid w:val="00C8321A"/>
  </w:style>
  <w:style w:type="paragraph" w:customStyle="1" w:styleId="Bodytext6">
    <w:name w:val="Body text (6)"/>
    <w:basedOn w:val="Normal"/>
    <w:qFormat/>
    <w:rsid w:val="00065E1C"/>
    <w:pPr>
      <w:widowControl w:val="0"/>
      <w:shd w:val="clear" w:color="auto" w:fill="FFFFFF"/>
      <w:spacing w:after="660" w:line="322" w:lineRule="exact"/>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3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D7721-01AE-4C52-902A-309197200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1790</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Đinh</dc:creator>
  <cp:keywords/>
  <dc:description/>
  <cp:lastModifiedBy>Vũ Thị Mỹ Phượng</cp:lastModifiedBy>
  <cp:revision>18</cp:revision>
  <cp:lastPrinted>2025-04-02T01:18:00Z</cp:lastPrinted>
  <dcterms:created xsi:type="dcterms:W3CDTF">2026-08-10T12:40:00Z</dcterms:created>
  <dcterms:modified xsi:type="dcterms:W3CDTF">2026-10-27T15:14:00Z</dcterms:modified>
</cp:coreProperties>
</file>